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BA6" w:rsidRPr="00D06636" w:rsidRDefault="00DA6D17" w:rsidP="000E28A5">
      <w:pPr>
        <w:outlineLvl w:val="0"/>
        <w:rPr>
          <w:rFonts w:ascii="Calibri" w:hAnsi="Calibri" w:cs="Arial"/>
          <w:b/>
          <w:noProof/>
          <w:color w:val="FF0000"/>
          <w:sz w:val="24"/>
          <w:szCs w:val="24"/>
          <w:lang w:val="en-US" w:eastAsia="en-US"/>
        </w:rPr>
      </w:pPr>
      <w:r w:rsidRPr="00D06636">
        <w:rPr>
          <w:rFonts w:cs="Arial"/>
          <w:b/>
          <w:noProof/>
          <w:color w:val="FF0000"/>
          <w:sz w:val="24"/>
          <w:szCs w:val="24"/>
          <w:lang w:val="en-IE" w:eastAsia="en-IE"/>
        </w:rPr>
        <w:drawing>
          <wp:anchor distT="0" distB="0" distL="114300" distR="114300" simplePos="0" relativeHeight="251658752" behindDoc="1" locked="0" layoutInCell="1" allowOverlap="1">
            <wp:simplePos x="0" y="0"/>
            <wp:positionH relativeFrom="column">
              <wp:posOffset>3454400</wp:posOffset>
            </wp:positionH>
            <wp:positionV relativeFrom="paragraph">
              <wp:posOffset>-2540</wp:posOffset>
            </wp:positionV>
            <wp:extent cx="2827020" cy="1186180"/>
            <wp:effectExtent l="19050" t="0" r="0" b="0"/>
            <wp:wrapTight wrapText="bothSides">
              <wp:wrapPolygon edited="0">
                <wp:start x="-146" y="0"/>
                <wp:lineTo x="-146" y="21161"/>
                <wp:lineTo x="21542" y="21161"/>
                <wp:lineTo x="21542" y="0"/>
                <wp:lineTo x="-146"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27020" cy="1186180"/>
                    </a:xfrm>
                    <a:prstGeom prst="rect">
                      <a:avLst/>
                    </a:prstGeom>
                    <a:noFill/>
                  </pic:spPr>
                </pic:pic>
              </a:graphicData>
            </a:graphic>
          </wp:anchor>
        </w:drawing>
      </w:r>
    </w:p>
    <w:p w:rsidR="00565BA6" w:rsidRDefault="00565BA6" w:rsidP="00343065">
      <w:pPr>
        <w:ind w:left="-1560"/>
        <w:jc w:val="right"/>
        <w:outlineLvl w:val="0"/>
        <w:rPr>
          <w:rFonts w:ascii="Calibri" w:hAnsi="Calibri" w:cs="Arial"/>
          <w:b/>
          <w:noProof/>
          <w:sz w:val="22"/>
          <w:szCs w:val="22"/>
          <w:lang w:val="en-US" w:eastAsia="en-US"/>
        </w:rPr>
      </w:pPr>
    </w:p>
    <w:p w:rsidR="00343065" w:rsidRPr="006773B5" w:rsidRDefault="006903CB" w:rsidP="006903CB">
      <w:pPr>
        <w:ind w:left="-1560"/>
        <w:outlineLvl w:val="0"/>
        <w:rPr>
          <w:rFonts w:ascii="Calibri" w:hAnsi="Calibri" w:cs="Arial"/>
          <w:b/>
          <w:noProof/>
          <w:sz w:val="22"/>
          <w:szCs w:val="22"/>
          <w:lang w:val="en-US" w:eastAsia="en-US"/>
        </w:rPr>
      </w:pPr>
      <w:r>
        <w:rPr>
          <w:rFonts w:ascii="Calibri" w:hAnsi="Calibri" w:cs="Arial"/>
          <w:b/>
          <w:noProof/>
          <w:sz w:val="22"/>
          <w:szCs w:val="22"/>
          <w:lang w:val="en-IE" w:eastAsia="en-IE"/>
        </w:rPr>
        <w:drawing>
          <wp:inline distT="0" distB="0" distL="0" distR="0" wp14:anchorId="1087258B" wp14:editId="2BB7F9F3">
            <wp:extent cx="14097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876300"/>
                    </a:xfrm>
                    <a:prstGeom prst="rect">
                      <a:avLst/>
                    </a:prstGeom>
                    <a:noFill/>
                  </pic:spPr>
                </pic:pic>
              </a:graphicData>
            </a:graphic>
          </wp:inline>
        </w:drawing>
      </w:r>
    </w:p>
    <w:p w:rsidR="0098440D" w:rsidRDefault="0098440D" w:rsidP="0098440D">
      <w:pPr>
        <w:outlineLvl w:val="0"/>
        <w:rPr>
          <w:rFonts w:ascii="Calibri" w:hAnsi="Calibri" w:cs="Arial"/>
          <w:b/>
          <w:noProof/>
          <w:sz w:val="22"/>
          <w:szCs w:val="22"/>
          <w:lang w:val="en-US" w:eastAsia="en-US"/>
        </w:rPr>
      </w:pPr>
    </w:p>
    <w:p w:rsidR="00343065" w:rsidRPr="006773B5" w:rsidRDefault="00776506" w:rsidP="0098440D">
      <w:pPr>
        <w:jc w:val="right"/>
        <w:outlineLvl w:val="0"/>
        <w:rPr>
          <w:rFonts w:ascii="Calibri" w:hAnsi="Calibri" w:cs="Arial"/>
          <w:b/>
          <w:sz w:val="22"/>
          <w:szCs w:val="22"/>
        </w:rPr>
      </w:pPr>
      <w:r w:rsidRPr="006773B5">
        <w:rPr>
          <w:rFonts w:ascii="Calibri" w:hAnsi="Calibri" w:cs="Arial"/>
          <w:b/>
          <w:noProof/>
          <w:sz w:val="22"/>
          <w:szCs w:val="22"/>
          <w:lang w:val="en-US" w:eastAsia="en-US"/>
        </w:rPr>
        <w:t>Medical Scientist, Staff Grade (</w:t>
      </w:r>
      <w:r w:rsidR="007B2A93" w:rsidRPr="007B2A93">
        <w:rPr>
          <w:rFonts w:ascii="Calibri" w:hAnsi="Calibri" w:cs="Arial"/>
          <w:b/>
          <w:noProof/>
          <w:sz w:val="22"/>
          <w:szCs w:val="22"/>
          <w:lang w:val="en-US" w:eastAsia="en-US"/>
        </w:rPr>
        <w:t>Haematology</w:t>
      </w:r>
      <w:r w:rsidR="006903CB">
        <w:rPr>
          <w:rFonts w:ascii="Calibri" w:hAnsi="Calibri" w:cs="Arial"/>
          <w:b/>
          <w:noProof/>
          <w:sz w:val="22"/>
          <w:szCs w:val="22"/>
          <w:lang w:val="en-US" w:eastAsia="en-US"/>
        </w:rPr>
        <w:t>/Blood Transfusion</w:t>
      </w:r>
      <w:r w:rsidR="0098440D">
        <w:rPr>
          <w:rFonts w:ascii="Calibri" w:hAnsi="Calibri" w:cs="Arial"/>
          <w:b/>
          <w:noProof/>
          <w:sz w:val="22"/>
          <w:szCs w:val="22"/>
          <w:lang w:val="en-US" w:eastAsia="en-US"/>
        </w:rPr>
        <w:t>)</w:t>
      </w:r>
    </w:p>
    <w:p w:rsidR="00343065" w:rsidRPr="00752774" w:rsidRDefault="00343065" w:rsidP="0098440D">
      <w:pPr>
        <w:spacing w:after="120"/>
        <w:ind w:left="-1259"/>
        <w:jc w:val="right"/>
        <w:outlineLvl w:val="0"/>
        <w:rPr>
          <w:rFonts w:ascii="Calibri" w:hAnsi="Calibri" w:cs="Arial"/>
          <w:b/>
        </w:rPr>
      </w:pPr>
      <w:r w:rsidRPr="00752774">
        <w:rPr>
          <w:rFonts w:ascii="Calibri" w:hAnsi="Calibri" w:cs="Arial"/>
          <w:b/>
        </w:rPr>
        <w:t>Job Specification, Terms &amp; Conditions</w:t>
      </w:r>
    </w:p>
    <w:tbl>
      <w:tblPr>
        <w:tblW w:w="1049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8256"/>
      </w:tblGrid>
      <w:tr w:rsidR="00343065" w:rsidRPr="00CA2B05" w:rsidTr="004F513B">
        <w:tc>
          <w:tcPr>
            <w:tcW w:w="2238" w:type="dxa"/>
          </w:tcPr>
          <w:p w:rsidR="00343065" w:rsidRPr="00CA2B05" w:rsidRDefault="00343065" w:rsidP="004F513B">
            <w:pPr>
              <w:rPr>
                <w:rFonts w:ascii="Arial" w:hAnsi="Arial" w:cs="Arial"/>
                <w:b/>
                <w:bCs/>
              </w:rPr>
            </w:pPr>
            <w:r w:rsidRPr="00CA2B05">
              <w:rPr>
                <w:rFonts w:ascii="Arial" w:hAnsi="Arial" w:cs="Arial"/>
                <w:b/>
                <w:bCs/>
              </w:rPr>
              <w:t>Job Title and Grade</w:t>
            </w:r>
          </w:p>
        </w:tc>
        <w:tc>
          <w:tcPr>
            <w:tcW w:w="8256" w:type="dxa"/>
          </w:tcPr>
          <w:p w:rsidR="00343065" w:rsidRPr="00CA2B05" w:rsidRDefault="00776506" w:rsidP="004F513B">
            <w:pPr>
              <w:tabs>
                <w:tab w:val="left" w:pos="283"/>
              </w:tabs>
              <w:jc w:val="both"/>
              <w:rPr>
                <w:rFonts w:ascii="Arial" w:hAnsi="Arial" w:cs="Arial"/>
                <w:b/>
                <w:iCs/>
              </w:rPr>
            </w:pPr>
            <w:r w:rsidRPr="00CA2B05">
              <w:rPr>
                <w:rFonts w:ascii="Arial" w:hAnsi="Arial" w:cs="Arial"/>
                <w:b/>
                <w:iCs/>
              </w:rPr>
              <w:t>Medical Scientist, Staff Grade (</w:t>
            </w:r>
            <w:r w:rsidR="002B43B6" w:rsidRPr="00CA2B05">
              <w:rPr>
                <w:rFonts w:ascii="Arial" w:hAnsi="Arial" w:cs="Arial"/>
                <w:b/>
                <w:iCs/>
              </w:rPr>
              <w:t>Haematology</w:t>
            </w:r>
            <w:r w:rsidR="006903CB">
              <w:rPr>
                <w:rFonts w:ascii="Arial" w:hAnsi="Arial" w:cs="Arial"/>
                <w:b/>
                <w:iCs/>
              </w:rPr>
              <w:t>/Blood Transfusion</w:t>
            </w:r>
            <w:r w:rsidRPr="00CA2B05">
              <w:rPr>
                <w:rFonts w:ascii="Arial" w:hAnsi="Arial" w:cs="Arial"/>
                <w:b/>
                <w:iCs/>
              </w:rPr>
              <w:t>)</w:t>
            </w:r>
          </w:p>
          <w:p w:rsidR="00343065" w:rsidRPr="00CA2B05" w:rsidRDefault="00343065" w:rsidP="004F513B">
            <w:pPr>
              <w:tabs>
                <w:tab w:val="left" w:pos="283"/>
              </w:tabs>
              <w:spacing w:after="120"/>
              <w:jc w:val="both"/>
              <w:rPr>
                <w:rFonts w:ascii="Arial" w:hAnsi="Arial" w:cs="Arial"/>
                <w:i/>
              </w:rPr>
            </w:pPr>
            <w:r w:rsidRPr="00CA2B05">
              <w:rPr>
                <w:rFonts w:ascii="Arial" w:hAnsi="Arial" w:cs="Arial"/>
                <w:i/>
                <w:iCs/>
              </w:rPr>
              <w:t>(Grade Code</w:t>
            </w:r>
            <w:r w:rsidR="0025192C" w:rsidRPr="00CA2B05">
              <w:rPr>
                <w:rFonts w:ascii="Arial" w:hAnsi="Arial" w:cs="Arial"/>
                <w:i/>
                <w:iCs/>
              </w:rPr>
              <w:t>:</w:t>
            </w:r>
            <w:r w:rsidRPr="00CA2B05">
              <w:rPr>
                <w:rFonts w:ascii="Arial" w:hAnsi="Arial" w:cs="Arial"/>
                <w:i/>
                <w:iCs/>
              </w:rPr>
              <w:t xml:space="preserve"> 3875)</w:t>
            </w:r>
          </w:p>
        </w:tc>
      </w:tr>
      <w:tr w:rsidR="0083226C" w:rsidRPr="00CA2B05" w:rsidTr="004F513B">
        <w:tc>
          <w:tcPr>
            <w:tcW w:w="2238" w:type="dxa"/>
          </w:tcPr>
          <w:p w:rsidR="0083226C" w:rsidRPr="00CA2B05" w:rsidRDefault="0083226C" w:rsidP="004F513B">
            <w:pPr>
              <w:rPr>
                <w:rFonts w:ascii="Arial" w:hAnsi="Arial" w:cs="Arial"/>
                <w:b/>
                <w:bCs/>
              </w:rPr>
            </w:pPr>
            <w:r w:rsidRPr="00CA2B05">
              <w:rPr>
                <w:rFonts w:ascii="Arial" w:hAnsi="Arial" w:cs="Arial"/>
                <w:b/>
                <w:bCs/>
              </w:rPr>
              <w:t>Campaign Reference</w:t>
            </w:r>
          </w:p>
          <w:p w:rsidR="0083226C" w:rsidRPr="00CA2B05" w:rsidRDefault="0083226C" w:rsidP="004F513B">
            <w:pPr>
              <w:rPr>
                <w:rFonts w:ascii="Arial" w:hAnsi="Arial" w:cs="Arial"/>
                <w:b/>
                <w:bCs/>
              </w:rPr>
            </w:pPr>
          </w:p>
        </w:tc>
        <w:tc>
          <w:tcPr>
            <w:tcW w:w="8256" w:type="dxa"/>
          </w:tcPr>
          <w:p w:rsidR="0083226C" w:rsidRPr="00CA2B05" w:rsidRDefault="00B92E22" w:rsidP="002D5737">
            <w:pPr>
              <w:rPr>
                <w:rFonts w:ascii="Arial" w:hAnsi="Arial" w:cs="Arial"/>
                <w:iCs/>
                <w:color w:val="000000"/>
              </w:rPr>
            </w:pPr>
            <w:r w:rsidRPr="00CA2B05">
              <w:rPr>
                <w:rFonts w:ascii="Arial" w:hAnsi="Arial" w:cs="Arial"/>
                <w:iCs/>
                <w:color w:val="000000"/>
              </w:rPr>
              <w:t>SLIGO</w:t>
            </w:r>
            <w:r w:rsidR="006903CB">
              <w:rPr>
                <w:rFonts w:ascii="Arial" w:hAnsi="Arial" w:cs="Arial"/>
                <w:iCs/>
                <w:color w:val="000000"/>
              </w:rPr>
              <w:t>0495</w:t>
            </w:r>
          </w:p>
        </w:tc>
      </w:tr>
      <w:tr w:rsidR="0083226C" w:rsidRPr="00CA2B05" w:rsidTr="0083226C">
        <w:trPr>
          <w:trHeight w:val="601"/>
        </w:trPr>
        <w:tc>
          <w:tcPr>
            <w:tcW w:w="2238" w:type="dxa"/>
          </w:tcPr>
          <w:p w:rsidR="0083226C" w:rsidRPr="00CA2B05" w:rsidRDefault="0083226C" w:rsidP="004F513B">
            <w:pPr>
              <w:rPr>
                <w:rFonts w:ascii="Arial" w:hAnsi="Arial" w:cs="Arial"/>
                <w:b/>
                <w:bCs/>
              </w:rPr>
            </w:pPr>
            <w:r w:rsidRPr="00CA2B05">
              <w:rPr>
                <w:rFonts w:ascii="Arial" w:hAnsi="Arial" w:cs="Arial"/>
                <w:b/>
                <w:bCs/>
              </w:rPr>
              <w:t>Closing Date</w:t>
            </w:r>
          </w:p>
          <w:p w:rsidR="0083226C" w:rsidRPr="00CA2B05" w:rsidRDefault="0083226C" w:rsidP="004F513B">
            <w:pPr>
              <w:rPr>
                <w:rFonts w:ascii="Arial" w:hAnsi="Arial" w:cs="Arial"/>
                <w:b/>
                <w:bCs/>
              </w:rPr>
            </w:pPr>
          </w:p>
        </w:tc>
        <w:tc>
          <w:tcPr>
            <w:tcW w:w="8256" w:type="dxa"/>
          </w:tcPr>
          <w:p w:rsidR="0083226C" w:rsidRDefault="0098440D" w:rsidP="00C801A2">
            <w:pPr>
              <w:jc w:val="both"/>
              <w:rPr>
                <w:rFonts w:ascii="Arial" w:hAnsi="Arial" w:cs="Arial"/>
                <w:iCs/>
              </w:rPr>
            </w:pPr>
            <w:r w:rsidRPr="00CA2B05">
              <w:rPr>
                <w:rFonts w:ascii="Arial" w:hAnsi="Arial" w:cs="Arial"/>
                <w:iCs/>
              </w:rPr>
              <w:t>12 noon</w:t>
            </w:r>
            <w:r w:rsidR="00777D0F">
              <w:rPr>
                <w:rFonts w:ascii="Arial" w:hAnsi="Arial" w:cs="Arial"/>
                <w:iCs/>
              </w:rPr>
              <w:t xml:space="preserve"> </w:t>
            </w:r>
            <w:bookmarkStart w:id="0" w:name="_GoBack"/>
            <w:r w:rsidR="00777D0F" w:rsidRPr="00777D0F">
              <w:rPr>
                <w:rFonts w:ascii="Arial" w:hAnsi="Arial" w:cs="Arial"/>
                <w:iCs/>
                <w:color w:val="FF0000"/>
              </w:rPr>
              <w:t>29</w:t>
            </w:r>
            <w:r w:rsidR="00777D0F" w:rsidRPr="00777D0F">
              <w:rPr>
                <w:rFonts w:ascii="Arial" w:hAnsi="Arial" w:cs="Arial"/>
                <w:iCs/>
                <w:color w:val="FF0000"/>
                <w:vertAlign w:val="superscript"/>
              </w:rPr>
              <w:t>th</w:t>
            </w:r>
            <w:r w:rsidR="00777D0F" w:rsidRPr="00777D0F">
              <w:rPr>
                <w:rFonts w:ascii="Arial" w:hAnsi="Arial" w:cs="Arial"/>
                <w:iCs/>
                <w:color w:val="FF0000"/>
              </w:rPr>
              <w:t xml:space="preserve"> November 2024</w:t>
            </w:r>
            <w:bookmarkEnd w:id="0"/>
          </w:p>
          <w:p w:rsidR="00323DB6" w:rsidRPr="00CA2B05" w:rsidRDefault="00323DB6" w:rsidP="00C801A2">
            <w:pPr>
              <w:jc w:val="both"/>
              <w:rPr>
                <w:rFonts w:ascii="Arial" w:hAnsi="Arial" w:cs="Arial"/>
                <w:iCs/>
              </w:rPr>
            </w:pPr>
          </w:p>
        </w:tc>
      </w:tr>
      <w:tr w:rsidR="0083226C" w:rsidRPr="00CA2B05" w:rsidTr="004F513B">
        <w:tc>
          <w:tcPr>
            <w:tcW w:w="2238" w:type="dxa"/>
          </w:tcPr>
          <w:p w:rsidR="0083226C" w:rsidRPr="00CA2B05" w:rsidRDefault="0083226C" w:rsidP="004F513B">
            <w:pPr>
              <w:rPr>
                <w:rFonts w:ascii="Arial" w:hAnsi="Arial" w:cs="Arial"/>
                <w:b/>
                <w:bCs/>
              </w:rPr>
            </w:pPr>
            <w:r w:rsidRPr="00CA2B05">
              <w:rPr>
                <w:rFonts w:ascii="Arial" w:hAnsi="Arial" w:cs="Arial"/>
                <w:b/>
                <w:bCs/>
              </w:rPr>
              <w:t>Proposed Interview Date (s)</w:t>
            </w:r>
          </w:p>
        </w:tc>
        <w:tc>
          <w:tcPr>
            <w:tcW w:w="8256" w:type="dxa"/>
          </w:tcPr>
          <w:p w:rsidR="0083226C" w:rsidRPr="00CA2B05" w:rsidRDefault="0098440D" w:rsidP="00B870C3">
            <w:pPr>
              <w:pStyle w:val="NoSpacing"/>
              <w:rPr>
                <w:rFonts w:ascii="Arial" w:hAnsi="Arial" w:cs="Arial"/>
              </w:rPr>
            </w:pPr>
            <w:r w:rsidRPr="00CA2B05">
              <w:rPr>
                <w:rFonts w:ascii="Arial" w:hAnsi="Arial" w:cs="Arial"/>
              </w:rPr>
              <w:t>Interviews will be scheduled as soon as possible after the closing date.</w:t>
            </w:r>
          </w:p>
        </w:tc>
      </w:tr>
      <w:tr w:rsidR="007B2A93" w:rsidRPr="00CA2B05" w:rsidTr="004F513B">
        <w:tc>
          <w:tcPr>
            <w:tcW w:w="2238" w:type="dxa"/>
          </w:tcPr>
          <w:p w:rsidR="007B2A93" w:rsidRPr="00CA2B05" w:rsidRDefault="007B2A93" w:rsidP="004F513B">
            <w:pPr>
              <w:rPr>
                <w:rFonts w:ascii="Arial" w:hAnsi="Arial" w:cs="Arial"/>
                <w:b/>
                <w:bCs/>
              </w:rPr>
            </w:pPr>
            <w:r w:rsidRPr="00CA2B05">
              <w:rPr>
                <w:rFonts w:ascii="Arial" w:hAnsi="Arial" w:cs="Arial"/>
                <w:b/>
                <w:bCs/>
              </w:rPr>
              <w:t>Taking up Appointment</w:t>
            </w:r>
          </w:p>
        </w:tc>
        <w:tc>
          <w:tcPr>
            <w:tcW w:w="8256" w:type="dxa"/>
          </w:tcPr>
          <w:p w:rsidR="007B2A93" w:rsidRPr="00CA2B05" w:rsidRDefault="007B2A93" w:rsidP="00B870C3">
            <w:pPr>
              <w:pStyle w:val="NoSpacing"/>
              <w:rPr>
                <w:rFonts w:ascii="Arial" w:hAnsi="Arial" w:cs="Arial"/>
              </w:rPr>
            </w:pPr>
            <w:r w:rsidRPr="00CA2B05">
              <w:rPr>
                <w:rFonts w:ascii="Arial" w:hAnsi="Arial" w:cs="Arial"/>
              </w:rPr>
              <w:t>A start date will be indicated at job offer stage</w:t>
            </w:r>
          </w:p>
        </w:tc>
      </w:tr>
      <w:tr w:rsidR="007B2A93" w:rsidRPr="00CA2B05" w:rsidTr="004F513B">
        <w:tc>
          <w:tcPr>
            <w:tcW w:w="2238" w:type="dxa"/>
          </w:tcPr>
          <w:p w:rsidR="007B2A93" w:rsidRPr="00CA2B05" w:rsidRDefault="007B2A93" w:rsidP="004F513B">
            <w:pPr>
              <w:rPr>
                <w:rFonts w:ascii="Arial" w:hAnsi="Arial" w:cs="Arial"/>
                <w:b/>
                <w:bCs/>
              </w:rPr>
            </w:pPr>
            <w:r w:rsidRPr="00CA2B05">
              <w:rPr>
                <w:rFonts w:ascii="Arial" w:hAnsi="Arial" w:cs="Arial"/>
                <w:b/>
                <w:bCs/>
              </w:rPr>
              <w:t>Location of Post</w:t>
            </w:r>
          </w:p>
        </w:tc>
        <w:tc>
          <w:tcPr>
            <w:tcW w:w="8256" w:type="dxa"/>
          </w:tcPr>
          <w:p w:rsidR="00980800" w:rsidRPr="00EF71E3" w:rsidRDefault="00980800" w:rsidP="00980800">
            <w:pPr>
              <w:spacing w:before="100" w:after="200" w:line="276" w:lineRule="auto"/>
              <w:rPr>
                <w:rFonts w:ascii="Arial" w:hAnsi="Arial" w:cs="Arial"/>
                <w:iCs/>
                <w:lang w:val="en-IE" w:eastAsia="en-IE"/>
              </w:rPr>
            </w:pPr>
            <w:r>
              <w:rPr>
                <w:rFonts w:ascii="Arial" w:hAnsi="Arial" w:cs="Arial"/>
                <w:iCs/>
                <w:lang w:val="en-IE" w:eastAsia="en-IE"/>
              </w:rPr>
              <w:t>Haematology</w:t>
            </w:r>
            <w:r w:rsidR="006903CB">
              <w:rPr>
                <w:rFonts w:ascii="Arial" w:hAnsi="Arial" w:cs="Arial"/>
                <w:iCs/>
                <w:lang w:val="en-IE" w:eastAsia="en-IE"/>
              </w:rPr>
              <w:t>/ Blood Transfusion</w:t>
            </w:r>
            <w:r w:rsidRPr="00EF71E3">
              <w:rPr>
                <w:rFonts w:ascii="Arial" w:hAnsi="Arial" w:cs="Arial"/>
                <w:iCs/>
                <w:lang w:val="en-IE" w:eastAsia="en-IE"/>
              </w:rPr>
              <w:t xml:space="preserve"> Department, Sligo University Hospital</w:t>
            </w:r>
          </w:p>
          <w:p w:rsidR="00980800" w:rsidRPr="00EF71E3" w:rsidRDefault="00980800" w:rsidP="00980800">
            <w:pPr>
              <w:spacing w:before="100" w:after="200" w:line="276" w:lineRule="auto"/>
              <w:rPr>
                <w:rFonts w:ascii="Arial" w:hAnsi="Arial" w:cs="Arial"/>
                <w:iCs/>
                <w:lang w:val="en-IE" w:eastAsia="en-IE"/>
              </w:rPr>
            </w:pPr>
            <w:r w:rsidRPr="00EF71E3">
              <w:rPr>
                <w:rFonts w:ascii="Arial" w:hAnsi="Arial" w:cs="Arial"/>
                <w:iCs/>
                <w:lang w:val="en-IE" w:eastAsia="en-IE"/>
              </w:rPr>
              <w:t xml:space="preserve">There is currently one whole-time vacancy available which will be filled on a </w:t>
            </w:r>
            <w:r>
              <w:rPr>
                <w:rFonts w:ascii="Arial" w:hAnsi="Arial" w:cs="Arial"/>
                <w:iCs/>
                <w:lang w:val="en-IE" w:eastAsia="en-IE"/>
              </w:rPr>
              <w:t>Permanent</w:t>
            </w:r>
            <w:r w:rsidRPr="00EF71E3">
              <w:rPr>
                <w:rFonts w:ascii="Arial" w:hAnsi="Arial" w:cs="Arial"/>
                <w:iCs/>
                <w:lang w:val="en-IE" w:eastAsia="en-IE"/>
              </w:rPr>
              <w:t xml:space="preserve"> basis. Initial assignment to </w:t>
            </w:r>
            <w:r>
              <w:rPr>
                <w:rFonts w:ascii="Arial" w:hAnsi="Arial" w:cs="Arial"/>
                <w:iCs/>
                <w:lang w:val="en-IE" w:eastAsia="en-IE"/>
              </w:rPr>
              <w:t>Haematology</w:t>
            </w:r>
            <w:r w:rsidRPr="00EF71E3">
              <w:rPr>
                <w:rFonts w:ascii="Arial" w:hAnsi="Arial" w:cs="Arial"/>
                <w:iCs/>
                <w:lang w:val="en-IE" w:eastAsia="en-IE"/>
              </w:rPr>
              <w:t xml:space="preserve"> Laboratory, Sligo University Hospital. The successful candidate may be required to work in any service area within the vicinity as the need arises. </w:t>
            </w:r>
          </w:p>
          <w:p w:rsidR="007B2A93" w:rsidRPr="00CA2B05" w:rsidRDefault="00980800" w:rsidP="00980800">
            <w:pPr>
              <w:jc w:val="both"/>
              <w:rPr>
                <w:rFonts w:ascii="Arial" w:hAnsi="Arial" w:cs="Arial"/>
                <w:iCs/>
              </w:rPr>
            </w:pPr>
            <w:r w:rsidRPr="00EF71E3">
              <w:rPr>
                <w:rFonts w:ascii="Arial" w:hAnsi="Arial" w:cs="Arial"/>
                <w:lang w:val="en-IE" w:eastAsia="en-IE"/>
              </w:rPr>
              <w:t xml:space="preserve">A panel may be formed as a result of this campaign for </w:t>
            </w:r>
            <w:r w:rsidRPr="00EF71E3">
              <w:rPr>
                <w:rFonts w:ascii="Arial" w:hAnsi="Arial" w:cs="Arial"/>
                <w:b/>
                <w:bCs/>
                <w:iCs/>
                <w:lang w:val="en-IE" w:eastAsia="en-IE"/>
              </w:rPr>
              <w:t>Sligo University Hospital</w:t>
            </w:r>
            <w:r w:rsidRPr="00EF71E3">
              <w:rPr>
                <w:rFonts w:ascii="Arial" w:hAnsi="Arial" w:cs="Arial"/>
                <w:b/>
                <w:lang w:val="en-IE" w:eastAsia="en-IE"/>
              </w:rPr>
              <w:t xml:space="preserve"> </w:t>
            </w:r>
            <w:r w:rsidRPr="00EF71E3">
              <w:rPr>
                <w:rFonts w:ascii="Arial" w:hAnsi="Arial" w:cs="Arial"/>
                <w:lang w:val="en-IE" w:eastAsia="en-IE"/>
              </w:rPr>
              <w:t>from which current and future, permanent and specified purpose vacancies of full or part-time duration may be filled</w:t>
            </w:r>
            <w:r>
              <w:rPr>
                <w:rFonts w:ascii="Arial" w:hAnsi="Arial" w:cs="Arial"/>
                <w:lang w:val="en-IE" w:eastAsia="en-IE"/>
              </w:rPr>
              <w:t>.</w:t>
            </w:r>
          </w:p>
        </w:tc>
      </w:tr>
      <w:tr w:rsidR="00CE33B3" w:rsidRPr="00CA2B05" w:rsidTr="004F513B">
        <w:tc>
          <w:tcPr>
            <w:tcW w:w="2238" w:type="dxa"/>
          </w:tcPr>
          <w:p w:rsidR="00CE33B3" w:rsidRPr="00CA2B05" w:rsidRDefault="00CE33B3" w:rsidP="00CE33B3">
            <w:pPr>
              <w:rPr>
                <w:rFonts w:ascii="Arial" w:hAnsi="Arial" w:cs="Arial"/>
                <w:b/>
                <w:bCs/>
              </w:rPr>
            </w:pPr>
            <w:r w:rsidRPr="00CA2B05">
              <w:rPr>
                <w:rFonts w:ascii="Arial" w:hAnsi="Arial" w:cs="Arial"/>
                <w:b/>
                <w:bCs/>
              </w:rPr>
              <w:t>Informal Enquiries</w:t>
            </w:r>
          </w:p>
        </w:tc>
        <w:tc>
          <w:tcPr>
            <w:tcW w:w="8256" w:type="dxa"/>
          </w:tcPr>
          <w:p w:rsidR="0098440D" w:rsidRPr="00CA2B05" w:rsidRDefault="0098440D" w:rsidP="00DC7964">
            <w:pPr>
              <w:rPr>
                <w:rFonts w:ascii="Arial" w:eastAsia="Calibri" w:hAnsi="Arial" w:cs="Arial"/>
                <w:lang w:val="en-IE" w:eastAsia="en-IE"/>
              </w:rPr>
            </w:pPr>
            <w:r w:rsidRPr="00CA2B05">
              <w:rPr>
                <w:rFonts w:ascii="Arial" w:eastAsia="Calibri" w:hAnsi="Arial" w:cs="Arial"/>
                <w:b/>
                <w:lang w:val="en-IE" w:eastAsia="en-IE"/>
              </w:rPr>
              <w:t>Name</w:t>
            </w:r>
            <w:r w:rsidRPr="00CA2B05">
              <w:rPr>
                <w:rFonts w:ascii="Arial" w:eastAsia="Calibri" w:hAnsi="Arial" w:cs="Arial"/>
                <w:lang w:val="en-IE" w:eastAsia="en-IE"/>
              </w:rPr>
              <w:t xml:space="preserve">: </w:t>
            </w:r>
            <w:r w:rsidR="00C801A2">
              <w:rPr>
                <w:rFonts w:ascii="Arial" w:eastAsia="Calibri" w:hAnsi="Arial" w:cs="Arial"/>
                <w:lang w:val="en-IE" w:eastAsia="en-IE"/>
              </w:rPr>
              <w:t>Sonia Gilmartin</w:t>
            </w:r>
          </w:p>
          <w:p w:rsidR="008A4926" w:rsidRPr="00CA2B05" w:rsidRDefault="0098440D" w:rsidP="00C801A2">
            <w:pPr>
              <w:rPr>
                <w:rFonts w:ascii="Arial" w:eastAsia="Calibri" w:hAnsi="Arial" w:cs="Arial"/>
                <w:i/>
                <w:color w:val="FF0000"/>
                <w:lang w:val="en-IE" w:eastAsia="en-IE"/>
              </w:rPr>
            </w:pPr>
            <w:r w:rsidRPr="00CA2B05">
              <w:rPr>
                <w:rFonts w:ascii="Arial" w:eastAsia="Calibri" w:hAnsi="Arial" w:cs="Arial"/>
                <w:b/>
                <w:lang w:val="en-IE" w:eastAsia="en-IE"/>
              </w:rPr>
              <w:t>Title</w:t>
            </w:r>
            <w:r w:rsidRPr="00CA2B05">
              <w:rPr>
                <w:rFonts w:ascii="Arial" w:eastAsia="Calibri" w:hAnsi="Arial" w:cs="Arial"/>
                <w:lang w:val="en-IE" w:eastAsia="en-IE"/>
              </w:rPr>
              <w:t xml:space="preserve">: </w:t>
            </w:r>
            <w:r w:rsidR="00C801A2">
              <w:rPr>
                <w:rFonts w:ascii="Arial" w:eastAsia="Calibri" w:hAnsi="Arial" w:cs="Arial"/>
                <w:lang w:val="en-IE" w:eastAsia="en-IE"/>
              </w:rPr>
              <w:t>Chief Medical Scientist, Haematology Laboratory, Sligo University Hospital</w:t>
            </w:r>
            <w:r w:rsidR="00DC7964" w:rsidRPr="00CA2B05">
              <w:rPr>
                <w:rFonts w:ascii="Arial" w:eastAsia="Calibri" w:hAnsi="Arial" w:cs="Arial"/>
                <w:lang w:val="en-IE" w:eastAsia="en-IE"/>
              </w:rPr>
              <w:br/>
            </w:r>
            <w:r w:rsidR="00DC7964" w:rsidRPr="00CA2B05">
              <w:rPr>
                <w:rFonts w:ascii="Arial" w:eastAsia="Calibri" w:hAnsi="Arial" w:cs="Arial"/>
                <w:b/>
                <w:lang w:val="en-IE" w:eastAsia="en-IE"/>
              </w:rPr>
              <w:t>Tel</w:t>
            </w:r>
            <w:r w:rsidRPr="00CA2B05">
              <w:rPr>
                <w:rFonts w:ascii="Arial" w:eastAsia="Calibri" w:hAnsi="Arial" w:cs="Arial"/>
                <w:lang w:val="en-IE" w:eastAsia="en-IE"/>
              </w:rPr>
              <w:t>:</w:t>
            </w:r>
            <w:r w:rsidR="00987C46" w:rsidRPr="00CA2B05">
              <w:rPr>
                <w:rFonts w:ascii="Arial" w:eastAsia="Calibri" w:hAnsi="Arial" w:cs="Arial"/>
                <w:lang w:val="en-IE" w:eastAsia="en-IE"/>
              </w:rPr>
              <w:t xml:space="preserve"> 071 91 </w:t>
            </w:r>
            <w:r w:rsidR="007B2A93" w:rsidRPr="00CA2B05">
              <w:rPr>
                <w:rFonts w:ascii="Arial" w:eastAsia="Calibri" w:hAnsi="Arial" w:cs="Arial"/>
                <w:lang w:val="en-IE" w:eastAsia="en-IE"/>
              </w:rPr>
              <w:t xml:space="preserve">71111 ext </w:t>
            </w:r>
            <w:r w:rsidR="00C801A2">
              <w:rPr>
                <w:rFonts w:ascii="Arial" w:eastAsia="Calibri" w:hAnsi="Arial" w:cs="Arial"/>
                <w:lang w:val="en-IE" w:eastAsia="en-IE"/>
              </w:rPr>
              <w:t>74562</w:t>
            </w:r>
            <w:r w:rsidR="007106F6" w:rsidRPr="00CA2B05">
              <w:rPr>
                <w:rFonts w:ascii="Arial" w:eastAsia="Calibri" w:hAnsi="Arial" w:cs="Arial"/>
                <w:lang w:val="en-IE" w:eastAsia="en-IE"/>
              </w:rPr>
              <w:br/>
            </w:r>
            <w:r w:rsidR="007106F6" w:rsidRPr="00CA2B05">
              <w:rPr>
                <w:rFonts w:ascii="Arial" w:eastAsia="Calibri" w:hAnsi="Arial" w:cs="Arial"/>
                <w:b/>
                <w:lang w:val="en-IE" w:eastAsia="en-IE"/>
              </w:rPr>
              <w:t>Email</w:t>
            </w:r>
            <w:r w:rsidR="007106F6" w:rsidRPr="00CA2B05">
              <w:rPr>
                <w:rFonts w:ascii="Arial" w:eastAsia="Calibri" w:hAnsi="Arial" w:cs="Arial"/>
                <w:lang w:val="en-IE" w:eastAsia="en-IE"/>
              </w:rPr>
              <w:t xml:space="preserve">: </w:t>
            </w:r>
            <w:r w:rsidR="00C801A2">
              <w:rPr>
                <w:rFonts w:ascii="Arial" w:eastAsia="Calibri" w:hAnsi="Arial" w:cs="Arial"/>
                <w:lang w:val="en-IE" w:eastAsia="en-IE"/>
              </w:rPr>
              <w:t>Sonia.gilmartin</w:t>
            </w:r>
            <w:r w:rsidR="00987C46" w:rsidRPr="00CA2B05">
              <w:rPr>
                <w:rFonts w:ascii="Arial" w:eastAsia="Calibri" w:hAnsi="Arial" w:cs="Arial"/>
                <w:lang w:val="en-IE" w:eastAsia="en-IE"/>
              </w:rPr>
              <w:t>@hse.ie</w:t>
            </w:r>
          </w:p>
        </w:tc>
      </w:tr>
      <w:tr w:rsidR="00343065" w:rsidRPr="00CA2B05" w:rsidTr="004F513B">
        <w:tc>
          <w:tcPr>
            <w:tcW w:w="2238" w:type="dxa"/>
          </w:tcPr>
          <w:p w:rsidR="00343065" w:rsidRPr="00CA2B05" w:rsidRDefault="00343065" w:rsidP="004F513B">
            <w:pPr>
              <w:rPr>
                <w:rFonts w:ascii="Arial" w:hAnsi="Arial" w:cs="Arial"/>
                <w:b/>
                <w:bCs/>
              </w:rPr>
            </w:pPr>
            <w:r w:rsidRPr="00CA2B05">
              <w:rPr>
                <w:rFonts w:ascii="Arial" w:hAnsi="Arial" w:cs="Arial"/>
                <w:b/>
                <w:bCs/>
              </w:rPr>
              <w:t>Details of Service</w:t>
            </w:r>
          </w:p>
          <w:p w:rsidR="00343065" w:rsidRPr="00CA2B05" w:rsidRDefault="00343065" w:rsidP="004F513B">
            <w:pPr>
              <w:rPr>
                <w:rFonts w:ascii="Arial" w:hAnsi="Arial" w:cs="Arial"/>
                <w:b/>
                <w:bCs/>
              </w:rPr>
            </w:pPr>
          </w:p>
        </w:tc>
        <w:tc>
          <w:tcPr>
            <w:tcW w:w="8256" w:type="dxa"/>
          </w:tcPr>
          <w:p w:rsidR="00A44F47" w:rsidRDefault="00D62F3E" w:rsidP="00F8764F">
            <w:pPr>
              <w:pStyle w:val="NoSpacing"/>
              <w:rPr>
                <w:rFonts w:ascii="Arial" w:hAnsi="Arial" w:cs="Arial"/>
              </w:rPr>
            </w:pPr>
            <w:r w:rsidRPr="00023AC6">
              <w:rPr>
                <w:rFonts w:ascii="Arial" w:hAnsi="Arial" w:cs="Arial"/>
              </w:rPr>
              <w:t xml:space="preserve">The Haematology laboratory SUH provides a routine and emergency laboratory service for Haematology and Coagulation testing. It provides testing for the Anticoagulation clinic. It facilitates referral of samples to external labs for specialized Haematology, Molecular and Coagulation tests. It provides a laboratory and anticoagulation service to the hospitals &amp; GP’s in Sligo, Leitrim, Donegal and West Cavan. </w:t>
            </w:r>
          </w:p>
          <w:p w:rsidR="000F4DD6" w:rsidRPr="00023AC6" w:rsidRDefault="000F4DD6" w:rsidP="00F8764F">
            <w:pPr>
              <w:pStyle w:val="NoSpacing"/>
              <w:rPr>
                <w:rFonts w:ascii="Arial" w:hAnsi="Arial" w:cs="Arial"/>
              </w:rPr>
            </w:pPr>
          </w:p>
          <w:p w:rsidR="000F4DD6" w:rsidRPr="00F6462E" w:rsidRDefault="000F4DD6" w:rsidP="000F4DD6">
            <w:pPr>
              <w:pStyle w:val="NoSpacing"/>
              <w:rPr>
                <w:rFonts w:ascii="Arial" w:hAnsi="Arial" w:cs="Arial"/>
              </w:rPr>
            </w:pPr>
            <w:r w:rsidRPr="00F6462E">
              <w:rPr>
                <w:rFonts w:ascii="Arial" w:hAnsi="Arial" w:cs="Arial"/>
              </w:rPr>
              <w:t>The Blood Transfusion laboratory provides routine Blood Transfusion service to SUH. Antenatal blood group and antibody screening service is provided to General Practitioners and antenatal clinics. The Blood Transfusion department also provides advisory services, clinical, technical and Haemovigilance advice. The Blood Transfusion laboratory is accredited to ISO 15189 in order to comply with EU directive 2002/98/EC.</w:t>
            </w:r>
          </w:p>
          <w:p w:rsidR="00F8764F" w:rsidRPr="00023AC6" w:rsidRDefault="00F8764F" w:rsidP="00F8764F">
            <w:pPr>
              <w:pStyle w:val="NoSpacing"/>
              <w:rPr>
                <w:rFonts w:ascii="Arial" w:hAnsi="Arial" w:cs="Arial"/>
                <w:b/>
                <w:lang w:eastAsia="en-IE"/>
              </w:rPr>
            </w:pPr>
          </w:p>
          <w:p w:rsidR="00F8764F" w:rsidRPr="00023AC6" w:rsidRDefault="004D7470" w:rsidP="00F8764F">
            <w:pPr>
              <w:pStyle w:val="NoSpacing"/>
              <w:rPr>
                <w:rFonts w:ascii="Arial" w:hAnsi="Arial" w:cs="Arial"/>
                <w:b/>
                <w:lang w:eastAsia="en-IE"/>
              </w:rPr>
            </w:pPr>
            <w:r>
              <w:rPr>
                <w:rFonts w:ascii="Arial" w:hAnsi="Arial" w:cs="Arial"/>
                <w:b/>
                <w:lang w:eastAsia="en-IE"/>
              </w:rPr>
              <w:t xml:space="preserve">HSE </w:t>
            </w:r>
            <w:r w:rsidR="00F8764F" w:rsidRPr="00023AC6">
              <w:rPr>
                <w:rFonts w:ascii="Arial" w:hAnsi="Arial" w:cs="Arial"/>
                <w:b/>
                <w:lang w:eastAsia="en-IE"/>
              </w:rPr>
              <w:t>Vision</w:t>
            </w:r>
          </w:p>
          <w:p w:rsidR="00F8764F" w:rsidRPr="00023AC6" w:rsidRDefault="00F8764F" w:rsidP="00F8764F">
            <w:pPr>
              <w:pStyle w:val="NoSpacing"/>
              <w:rPr>
                <w:rFonts w:ascii="Arial" w:hAnsi="Arial" w:cs="Arial"/>
                <w:lang w:eastAsia="en-IE"/>
              </w:rPr>
            </w:pPr>
            <w:r w:rsidRPr="00023AC6">
              <w:rPr>
                <w:rFonts w:ascii="Arial" w:hAnsi="Arial" w:cs="Arial"/>
                <w:lang w:eastAsia="en-IE"/>
              </w:rPr>
              <w:t>Our vision is to be a leading academic Hospital Group providing excellent integrated patient-centred care delivered by skilled caring staff.</w:t>
            </w:r>
          </w:p>
          <w:p w:rsidR="00F8764F" w:rsidRPr="00023AC6" w:rsidRDefault="00F8764F" w:rsidP="00F8764F">
            <w:pPr>
              <w:pStyle w:val="NoSpacing"/>
              <w:rPr>
                <w:rFonts w:ascii="Arial" w:hAnsi="Arial" w:cs="Arial"/>
                <w:lang w:eastAsia="en-IE"/>
              </w:rPr>
            </w:pPr>
          </w:p>
          <w:p w:rsidR="00F8764F" w:rsidRPr="00023AC6" w:rsidRDefault="004D7470" w:rsidP="00F8764F">
            <w:pPr>
              <w:pStyle w:val="NoSpacing"/>
              <w:rPr>
                <w:rFonts w:ascii="Arial" w:hAnsi="Arial" w:cs="Arial"/>
                <w:b/>
                <w:lang w:eastAsia="en-IE"/>
              </w:rPr>
            </w:pPr>
            <w:r>
              <w:rPr>
                <w:rFonts w:ascii="Arial" w:hAnsi="Arial" w:cs="Arial"/>
                <w:b/>
                <w:lang w:eastAsia="en-IE"/>
              </w:rPr>
              <w:t xml:space="preserve">HSE </w:t>
            </w:r>
            <w:r w:rsidR="00F8764F" w:rsidRPr="00023AC6">
              <w:rPr>
                <w:rFonts w:ascii="Arial" w:hAnsi="Arial" w:cs="Arial"/>
                <w:b/>
                <w:lang w:eastAsia="en-IE"/>
              </w:rPr>
              <w:t>Guiding Principles</w:t>
            </w:r>
          </w:p>
          <w:p w:rsidR="00F8764F" w:rsidRPr="00023AC6" w:rsidRDefault="00F8764F" w:rsidP="00F8764F">
            <w:pPr>
              <w:pStyle w:val="NoSpacing"/>
              <w:rPr>
                <w:rFonts w:ascii="Arial" w:hAnsi="Arial" w:cs="Arial"/>
                <w:lang w:eastAsia="en-IE"/>
              </w:rPr>
            </w:pPr>
          </w:p>
          <w:p w:rsidR="00F8764F" w:rsidRPr="00023AC6" w:rsidRDefault="00F8764F" w:rsidP="00F8764F">
            <w:pPr>
              <w:pStyle w:val="NoSpacing"/>
              <w:rPr>
                <w:rFonts w:ascii="Arial" w:hAnsi="Arial" w:cs="Arial"/>
                <w:lang w:eastAsia="en-IE"/>
              </w:rPr>
            </w:pPr>
            <w:r w:rsidRPr="00023AC6">
              <w:rPr>
                <w:rFonts w:ascii="Arial" w:hAnsi="Arial" w:cs="Arial"/>
                <w:lang w:eastAsia="en-IE"/>
              </w:rPr>
              <w:t>Care - Compassion - Trust - Learning</w:t>
            </w:r>
          </w:p>
          <w:p w:rsidR="00F8764F" w:rsidRPr="00023AC6" w:rsidRDefault="00F8764F" w:rsidP="00F8764F">
            <w:pPr>
              <w:pStyle w:val="NoSpacing"/>
              <w:rPr>
                <w:rFonts w:ascii="Arial" w:hAnsi="Arial" w:cs="Arial"/>
                <w:lang w:eastAsia="en-IE"/>
              </w:rPr>
            </w:pPr>
          </w:p>
          <w:p w:rsidR="00F8764F" w:rsidRPr="00023AC6" w:rsidRDefault="00F8764F" w:rsidP="00F8764F">
            <w:pPr>
              <w:pStyle w:val="NoSpacing"/>
              <w:rPr>
                <w:rFonts w:ascii="Arial" w:hAnsi="Arial" w:cs="Arial"/>
                <w:lang w:eastAsia="en-IE"/>
              </w:rPr>
            </w:pPr>
            <w:r w:rsidRPr="00023AC6">
              <w:rPr>
                <w:rFonts w:ascii="Arial" w:hAnsi="Arial" w:cs="Arial"/>
                <w:lang w:eastAsia="en-IE"/>
              </w:rPr>
              <w:t>Our guiding principles are to work in partnership with patients and other healthcare providers across the continuum of care to:</w:t>
            </w:r>
          </w:p>
          <w:p w:rsidR="00F8764F" w:rsidRPr="00023AC6" w:rsidRDefault="00F8764F" w:rsidP="00F8764F">
            <w:pPr>
              <w:pStyle w:val="NoSpacing"/>
              <w:rPr>
                <w:rFonts w:ascii="Arial" w:hAnsi="Arial" w:cs="Arial"/>
                <w:lang w:eastAsia="en-IE"/>
              </w:rPr>
            </w:pPr>
          </w:p>
          <w:p w:rsidR="00F8764F" w:rsidRPr="00023AC6" w:rsidRDefault="00F8764F" w:rsidP="00F00F98">
            <w:pPr>
              <w:pStyle w:val="NoSpacing"/>
              <w:numPr>
                <w:ilvl w:val="0"/>
                <w:numId w:val="18"/>
              </w:numPr>
              <w:rPr>
                <w:rFonts w:ascii="Arial" w:hAnsi="Arial" w:cs="Arial"/>
                <w:lang w:eastAsia="en-IE"/>
              </w:rPr>
            </w:pPr>
            <w:r w:rsidRPr="00023AC6">
              <w:rPr>
                <w:rFonts w:ascii="Arial" w:hAnsi="Arial" w:cs="Arial"/>
                <w:lang w:eastAsia="en-IE"/>
              </w:rPr>
              <w:t>Deliver high quality, safe, timely and equitable patient care by developing and ensuring sustainable clinical services to meet the needs of our population.</w:t>
            </w:r>
          </w:p>
          <w:p w:rsidR="00F8764F" w:rsidRPr="00023AC6" w:rsidRDefault="00F8764F" w:rsidP="00F8764F">
            <w:pPr>
              <w:pStyle w:val="NoSpacing"/>
              <w:ind w:left="360"/>
              <w:rPr>
                <w:rFonts w:ascii="Arial" w:hAnsi="Arial" w:cs="Arial"/>
                <w:lang w:eastAsia="en-IE"/>
              </w:rPr>
            </w:pPr>
          </w:p>
          <w:p w:rsidR="00F8764F" w:rsidRPr="00023AC6" w:rsidRDefault="00F8764F" w:rsidP="00F00F98">
            <w:pPr>
              <w:pStyle w:val="NoSpacing"/>
              <w:numPr>
                <w:ilvl w:val="0"/>
                <w:numId w:val="18"/>
              </w:numPr>
              <w:rPr>
                <w:rFonts w:ascii="Arial" w:hAnsi="Arial" w:cs="Arial"/>
                <w:lang w:eastAsia="en-IE"/>
              </w:rPr>
            </w:pPr>
            <w:r w:rsidRPr="00023AC6">
              <w:rPr>
                <w:rFonts w:ascii="Arial" w:hAnsi="Arial" w:cs="Arial"/>
                <w:lang w:eastAsia="en-IE"/>
              </w:rPr>
              <w:lastRenderedPageBreak/>
              <w:t>Deliver integrated services across the Saolta Group Hospitals, with clear lines of responsibility, accountability and authority, whilst maintaining individual hospital site integrity.</w:t>
            </w:r>
          </w:p>
          <w:p w:rsidR="00F8764F" w:rsidRPr="00023AC6" w:rsidRDefault="00F8764F" w:rsidP="00F8764F">
            <w:pPr>
              <w:pStyle w:val="NoSpacing"/>
              <w:rPr>
                <w:rFonts w:ascii="Arial" w:hAnsi="Arial" w:cs="Arial"/>
                <w:lang w:eastAsia="en-IE"/>
              </w:rPr>
            </w:pPr>
          </w:p>
          <w:p w:rsidR="00F8764F" w:rsidRPr="00023AC6" w:rsidRDefault="00F8764F" w:rsidP="00F00F98">
            <w:pPr>
              <w:pStyle w:val="NoSpacing"/>
              <w:numPr>
                <w:ilvl w:val="0"/>
                <w:numId w:val="18"/>
              </w:numPr>
              <w:rPr>
                <w:rFonts w:ascii="Arial" w:hAnsi="Arial" w:cs="Arial"/>
                <w:lang w:eastAsia="en-IE"/>
              </w:rPr>
            </w:pPr>
            <w:r w:rsidRPr="00023AC6">
              <w:rPr>
                <w:rFonts w:ascii="Arial" w:hAnsi="Arial" w:cs="Arial"/>
                <w:lang w:eastAsia="en-IE"/>
              </w:rPr>
              <w:t>Continue to develop and improve our clinical services supported by education, research and innovation, in partnership with NUI Galway and other academic partners.</w:t>
            </w:r>
          </w:p>
          <w:p w:rsidR="00F8764F" w:rsidRPr="00023AC6" w:rsidRDefault="00F8764F" w:rsidP="00F8764F">
            <w:pPr>
              <w:pStyle w:val="NoSpacing"/>
              <w:rPr>
                <w:rFonts w:ascii="Arial" w:hAnsi="Arial" w:cs="Arial"/>
                <w:lang w:eastAsia="en-IE"/>
              </w:rPr>
            </w:pPr>
          </w:p>
          <w:p w:rsidR="00F8764F" w:rsidRPr="00023AC6" w:rsidRDefault="00F8764F" w:rsidP="00F00F98">
            <w:pPr>
              <w:pStyle w:val="NoSpacing"/>
              <w:numPr>
                <w:ilvl w:val="0"/>
                <w:numId w:val="18"/>
              </w:numPr>
              <w:rPr>
                <w:rFonts w:ascii="Arial" w:hAnsi="Arial" w:cs="Arial"/>
                <w:lang w:eastAsia="en-IE"/>
              </w:rPr>
            </w:pPr>
            <w:r w:rsidRPr="00023AC6">
              <w:rPr>
                <w:rFonts w:ascii="Arial" w:hAnsi="Arial" w:cs="Arial"/>
                <w:lang w:eastAsia="en-IE"/>
              </w:rPr>
              <w:t>Recruit, retain and develop highly-skilled multidisciplinary teams through support, engagement and empowerment.</w:t>
            </w:r>
          </w:p>
          <w:p w:rsidR="00F8764F" w:rsidRPr="00023AC6" w:rsidRDefault="00F8764F" w:rsidP="00F8764F">
            <w:pPr>
              <w:pStyle w:val="NoSpacing"/>
              <w:rPr>
                <w:rFonts w:ascii="Arial" w:hAnsi="Arial" w:cs="Arial"/>
                <w:lang w:eastAsia="en-IE"/>
              </w:rPr>
            </w:pPr>
          </w:p>
          <w:p w:rsidR="00D06636" w:rsidRPr="00023AC6" w:rsidRDefault="00D06636" w:rsidP="004D7470">
            <w:pPr>
              <w:rPr>
                <w:rFonts w:ascii="Arial" w:hAnsi="Arial" w:cs="Arial"/>
                <w:b/>
                <w:i/>
              </w:rPr>
            </w:pPr>
          </w:p>
        </w:tc>
      </w:tr>
      <w:tr w:rsidR="007106F6" w:rsidRPr="00CA2B05" w:rsidTr="004F513B">
        <w:tc>
          <w:tcPr>
            <w:tcW w:w="2238" w:type="dxa"/>
          </w:tcPr>
          <w:p w:rsidR="007106F6" w:rsidRPr="00CA2B05" w:rsidRDefault="007106F6" w:rsidP="004F513B">
            <w:pPr>
              <w:jc w:val="both"/>
              <w:rPr>
                <w:rFonts w:ascii="Arial" w:hAnsi="Arial" w:cs="Arial"/>
                <w:b/>
                <w:bCs/>
              </w:rPr>
            </w:pPr>
            <w:r w:rsidRPr="00CA2B05">
              <w:rPr>
                <w:rFonts w:ascii="Arial" w:hAnsi="Arial" w:cs="Arial"/>
                <w:b/>
                <w:bCs/>
              </w:rPr>
              <w:lastRenderedPageBreak/>
              <w:t>Mission Statement</w:t>
            </w:r>
          </w:p>
        </w:tc>
        <w:tc>
          <w:tcPr>
            <w:tcW w:w="8256" w:type="dxa"/>
          </w:tcPr>
          <w:p w:rsidR="002E66DA" w:rsidRPr="00C801A2" w:rsidRDefault="002E66DA" w:rsidP="002E66DA">
            <w:pPr>
              <w:widowControl w:val="0"/>
              <w:autoSpaceDE w:val="0"/>
              <w:autoSpaceDN w:val="0"/>
              <w:adjustRightInd w:val="0"/>
              <w:rPr>
                <w:rFonts w:ascii="Arial" w:hAnsi="Arial" w:cs="Arial"/>
              </w:rPr>
            </w:pPr>
            <w:r w:rsidRPr="00C801A2">
              <w:rPr>
                <w:rFonts w:ascii="Arial" w:hAnsi="Arial" w:cs="Arial"/>
                <w:spacing w:val="9"/>
              </w:rPr>
              <w:t xml:space="preserve">Patients are at the heart of everything we do. Our mission </w:t>
            </w:r>
            <w:r w:rsidRPr="00C801A2">
              <w:rPr>
                <w:rFonts w:ascii="Arial" w:hAnsi="Arial" w:cs="Arial"/>
              </w:rPr>
              <w:t>is to provide high quality and equitable services for all by delivering care based on excellence in clinical practice, teaching, and research, grounded in kindness, compassion and respect, whilst developing our staff and becoming a model employer.</w:t>
            </w:r>
          </w:p>
          <w:p w:rsidR="002E66DA" w:rsidRPr="00C801A2" w:rsidRDefault="002E66DA" w:rsidP="002E66DA">
            <w:pPr>
              <w:widowControl w:val="0"/>
              <w:autoSpaceDE w:val="0"/>
              <w:autoSpaceDN w:val="0"/>
              <w:adjustRightInd w:val="0"/>
              <w:spacing w:before="252"/>
              <w:rPr>
                <w:rFonts w:ascii="Arial" w:hAnsi="Arial" w:cs="Arial"/>
                <w:b/>
              </w:rPr>
            </w:pPr>
            <w:r w:rsidRPr="00C801A2">
              <w:rPr>
                <w:rFonts w:ascii="Arial" w:hAnsi="Arial" w:cs="Arial"/>
                <w:b/>
              </w:rPr>
              <w:t xml:space="preserve">OUR GUIDING VALUES   </w:t>
            </w:r>
          </w:p>
          <w:p w:rsidR="002E66DA" w:rsidRPr="00C801A2" w:rsidRDefault="002E66DA" w:rsidP="002E66DA">
            <w:pPr>
              <w:widowControl w:val="0"/>
              <w:autoSpaceDE w:val="0"/>
              <w:autoSpaceDN w:val="0"/>
              <w:adjustRightInd w:val="0"/>
              <w:rPr>
                <w:rFonts w:ascii="Arial" w:hAnsi="Arial" w:cs="Arial"/>
                <w:b/>
              </w:rPr>
            </w:pPr>
          </w:p>
          <w:p w:rsidR="002E66DA" w:rsidRPr="00C801A2" w:rsidRDefault="002E66DA" w:rsidP="002E66DA">
            <w:pPr>
              <w:widowControl w:val="0"/>
              <w:autoSpaceDE w:val="0"/>
              <w:autoSpaceDN w:val="0"/>
              <w:adjustRightInd w:val="0"/>
              <w:rPr>
                <w:rFonts w:ascii="Arial" w:hAnsi="Arial" w:cs="Arial"/>
                <w:spacing w:val="-6"/>
              </w:rPr>
            </w:pPr>
            <w:r w:rsidRPr="00C801A2">
              <w:rPr>
                <w:rFonts w:ascii="Arial" w:hAnsi="Arial" w:cs="Arial"/>
                <w:b/>
              </w:rPr>
              <w:t>Respect</w:t>
            </w:r>
            <w:r w:rsidRPr="00C801A2">
              <w:rPr>
                <w:rFonts w:ascii="Arial" w:hAnsi="Arial" w:cs="Arial"/>
              </w:rPr>
              <w:t xml:space="preserve"> - We are an organisation where </w:t>
            </w:r>
            <w:r w:rsidRPr="00C801A2">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rsidR="002E66DA" w:rsidRPr="00C801A2" w:rsidRDefault="002E66DA" w:rsidP="002E66DA">
            <w:pPr>
              <w:widowControl w:val="0"/>
              <w:autoSpaceDE w:val="0"/>
              <w:autoSpaceDN w:val="0"/>
              <w:adjustRightInd w:val="0"/>
              <w:spacing w:before="252"/>
              <w:rPr>
                <w:rFonts w:ascii="Arial" w:hAnsi="Arial" w:cs="Arial"/>
                <w:spacing w:val="-6"/>
              </w:rPr>
            </w:pPr>
            <w:r w:rsidRPr="00C801A2">
              <w:rPr>
                <w:rFonts w:ascii="Arial" w:hAnsi="Arial" w:cs="Arial"/>
                <w:b/>
                <w:spacing w:val="-6"/>
              </w:rPr>
              <w:t>Compassion</w:t>
            </w:r>
            <w:r w:rsidRPr="00C801A2">
              <w:rPr>
                <w:rFonts w:ascii="Arial" w:hAnsi="Arial" w:cs="Arial"/>
                <w:spacing w:val="-6"/>
              </w:rPr>
              <w:t xml:space="preserve"> - we treat patients and family members with dignity, sensitivity and empathy.</w:t>
            </w:r>
          </w:p>
          <w:p w:rsidR="002E66DA" w:rsidRPr="00C801A2" w:rsidRDefault="002E66DA" w:rsidP="002E66DA">
            <w:pPr>
              <w:widowControl w:val="0"/>
              <w:autoSpaceDE w:val="0"/>
              <w:autoSpaceDN w:val="0"/>
              <w:adjustRightInd w:val="0"/>
              <w:spacing w:before="252"/>
              <w:rPr>
                <w:rFonts w:ascii="Arial" w:hAnsi="Arial" w:cs="Arial"/>
                <w:spacing w:val="-6"/>
              </w:rPr>
            </w:pPr>
            <w:r w:rsidRPr="00C801A2">
              <w:rPr>
                <w:rFonts w:ascii="Arial" w:hAnsi="Arial" w:cs="Arial"/>
                <w:b/>
                <w:spacing w:val="-6"/>
              </w:rPr>
              <w:t>Kindness</w:t>
            </w:r>
            <w:r w:rsidRPr="00C801A2">
              <w:rPr>
                <w:rFonts w:ascii="Arial" w:hAnsi="Arial" w:cs="Arial"/>
                <w:spacing w:val="-6"/>
              </w:rPr>
              <w:t xml:space="preserve"> - whilst we develop our organisation as a business, we will remember it is a service, and treat our patients and each other with kindness and humanity. </w:t>
            </w:r>
          </w:p>
          <w:p w:rsidR="002E66DA" w:rsidRPr="00C801A2" w:rsidRDefault="002E66DA" w:rsidP="002E66DA">
            <w:pPr>
              <w:widowControl w:val="0"/>
              <w:autoSpaceDE w:val="0"/>
              <w:autoSpaceDN w:val="0"/>
              <w:adjustRightInd w:val="0"/>
              <w:spacing w:before="252"/>
              <w:rPr>
                <w:rFonts w:ascii="Arial" w:hAnsi="Arial" w:cs="Arial"/>
              </w:rPr>
            </w:pPr>
            <w:r w:rsidRPr="00C801A2">
              <w:rPr>
                <w:rFonts w:ascii="Arial" w:hAnsi="Arial" w:cs="Arial"/>
                <w:b/>
              </w:rPr>
              <w:t xml:space="preserve">Quality </w:t>
            </w:r>
            <w:r w:rsidRPr="00C801A2">
              <w:rPr>
                <w:rFonts w:ascii="Arial" w:hAnsi="Arial" w:cs="Arial"/>
              </w:rPr>
              <w:t xml:space="preserve">– we seek continuous quality improvement in all we do, through creativity, innovation, education and research. </w:t>
            </w:r>
          </w:p>
          <w:p w:rsidR="002E66DA" w:rsidRPr="00C801A2" w:rsidRDefault="002E66DA" w:rsidP="002E66DA">
            <w:pPr>
              <w:widowControl w:val="0"/>
              <w:autoSpaceDE w:val="0"/>
              <w:autoSpaceDN w:val="0"/>
              <w:adjustRightInd w:val="0"/>
              <w:spacing w:before="252"/>
              <w:rPr>
                <w:rFonts w:ascii="Arial" w:hAnsi="Arial" w:cs="Arial"/>
              </w:rPr>
            </w:pPr>
            <w:r w:rsidRPr="00C801A2">
              <w:rPr>
                <w:rFonts w:ascii="Arial" w:hAnsi="Arial" w:cs="Arial"/>
                <w:b/>
              </w:rPr>
              <w:t xml:space="preserve">Learning </w:t>
            </w:r>
            <w:r w:rsidRPr="00C801A2">
              <w:rPr>
                <w:rFonts w:ascii="Arial" w:hAnsi="Arial" w:cs="Arial"/>
              </w:rPr>
              <w:t xml:space="preserve">- we </w:t>
            </w:r>
            <w:r w:rsidRPr="00C801A2">
              <w:rPr>
                <w:rFonts w:ascii="Arial" w:hAnsi="Arial" w:cs="Arial"/>
                <w:spacing w:val="-6"/>
              </w:rPr>
              <w:t xml:space="preserve">nurture and encourage lifelong learning and continuous improvement, attracting, developing and retaining high quality staff, enabling them to fulfil their potential. </w:t>
            </w:r>
          </w:p>
          <w:p w:rsidR="002E66DA" w:rsidRPr="00C801A2" w:rsidRDefault="002E66DA" w:rsidP="002E66DA">
            <w:pPr>
              <w:widowControl w:val="0"/>
              <w:autoSpaceDE w:val="0"/>
              <w:autoSpaceDN w:val="0"/>
              <w:adjustRightInd w:val="0"/>
              <w:spacing w:before="252"/>
              <w:rPr>
                <w:rFonts w:ascii="Arial" w:hAnsi="Arial" w:cs="Arial"/>
              </w:rPr>
            </w:pPr>
            <w:r w:rsidRPr="00C801A2">
              <w:rPr>
                <w:rFonts w:ascii="Arial" w:hAnsi="Arial" w:cs="Arial"/>
                <w:b/>
              </w:rPr>
              <w:t>Integrity</w:t>
            </w:r>
            <w:r w:rsidRPr="00C801A2">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002E66DA" w:rsidRPr="00C801A2" w:rsidRDefault="002E66DA" w:rsidP="002E66DA">
            <w:pPr>
              <w:widowControl w:val="0"/>
              <w:autoSpaceDE w:val="0"/>
              <w:autoSpaceDN w:val="0"/>
              <w:adjustRightInd w:val="0"/>
              <w:spacing w:before="252"/>
              <w:rPr>
                <w:rFonts w:ascii="Arial" w:hAnsi="Arial" w:cs="Arial"/>
              </w:rPr>
            </w:pPr>
            <w:r w:rsidRPr="00C801A2">
              <w:rPr>
                <w:rFonts w:ascii="Arial" w:hAnsi="Arial" w:cs="Arial"/>
                <w:b/>
              </w:rPr>
              <w:t>Team working</w:t>
            </w:r>
            <w:r w:rsidRPr="00C801A2">
              <w:rPr>
                <w:rFonts w:ascii="Arial" w:hAnsi="Arial" w:cs="Arial"/>
              </w:rPr>
              <w:t xml:space="preserve"> – we engage and empower our staff, sharing best practice and strengthening relationships with our partners and patients to achieve our Mission. </w:t>
            </w:r>
          </w:p>
          <w:p w:rsidR="002E66DA" w:rsidRPr="00C801A2" w:rsidRDefault="002E66DA" w:rsidP="002E66DA">
            <w:pPr>
              <w:widowControl w:val="0"/>
              <w:autoSpaceDE w:val="0"/>
              <w:autoSpaceDN w:val="0"/>
              <w:adjustRightInd w:val="0"/>
              <w:spacing w:before="252"/>
              <w:rPr>
                <w:rFonts w:ascii="Arial" w:hAnsi="Arial" w:cs="Arial"/>
              </w:rPr>
            </w:pPr>
            <w:r w:rsidRPr="00C801A2">
              <w:rPr>
                <w:rFonts w:ascii="Arial" w:hAnsi="Arial" w:cs="Arial"/>
                <w:b/>
              </w:rPr>
              <w:t>Communication</w:t>
            </w:r>
            <w:r w:rsidRPr="00C801A2">
              <w:rPr>
                <w:rFonts w:ascii="Arial" w:hAnsi="Arial" w:cs="Arial"/>
              </w:rPr>
              <w:t xml:space="preserve"> - we communicate with patients, the public, our staff and stakeholders, </w:t>
            </w:r>
            <w:r w:rsidRPr="00C801A2">
              <w:rPr>
                <w:rFonts w:ascii="Arial" w:hAnsi="Arial" w:cs="Arial"/>
                <w:spacing w:val="-6"/>
              </w:rPr>
              <w:t>empowering them to actively participate in all aspects of the service, encouraging inclusiveness, openness, and accountability.</w:t>
            </w:r>
          </w:p>
          <w:p w:rsidR="002E66DA" w:rsidRPr="00C801A2" w:rsidRDefault="002E66DA" w:rsidP="002E66DA">
            <w:pPr>
              <w:autoSpaceDE w:val="0"/>
              <w:autoSpaceDN w:val="0"/>
              <w:adjustRightInd w:val="0"/>
              <w:rPr>
                <w:rFonts w:ascii="Arial" w:hAnsi="Arial" w:cs="Arial"/>
              </w:rPr>
            </w:pPr>
          </w:p>
          <w:p w:rsidR="002E66DA" w:rsidRPr="00C801A2" w:rsidRDefault="002E66DA" w:rsidP="002E66DA">
            <w:pPr>
              <w:autoSpaceDE w:val="0"/>
              <w:autoSpaceDN w:val="0"/>
              <w:adjustRightInd w:val="0"/>
              <w:rPr>
                <w:rFonts w:ascii="Arial" w:hAnsi="Arial" w:cs="Arial"/>
              </w:rPr>
            </w:pPr>
            <w:r w:rsidRPr="00C801A2">
              <w:rPr>
                <w:rFonts w:ascii="Arial" w:hAnsi="Arial" w:cs="Arial"/>
              </w:rPr>
              <w:t xml:space="preserve">These Values shape our strategy to create an organisational culture and ethos to deliver high quality and safe services for all we serve and that staff are rightly proud of. </w:t>
            </w:r>
          </w:p>
          <w:p w:rsidR="007106F6" w:rsidRPr="00C801A2" w:rsidRDefault="007106F6" w:rsidP="001C0309">
            <w:pPr>
              <w:autoSpaceDE w:val="0"/>
              <w:autoSpaceDN w:val="0"/>
              <w:jc w:val="both"/>
              <w:rPr>
                <w:rFonts w:ascii="Arial" w:hAnsi="Arial" w:cs="Arial"/>
              </w:rPr>
            </w:pPr>
          </w:p>
        </w:tc>
      </w:tr>
      <w:tr w:rsidR="007106F6" w:rsidRPr="00CA2B05" w:rsidTr="004F513B">
        <w:tc>
          <w:tcPr>
            <w:tcW w:w="2238" w:type="dxa"/>
          </w:tcPr>
          <w:p w:rsidR="007106F6" w:rsidRPr="00CA2B05" w:rsidRDefault="007106F6" w:rsidP="004F513B">
            <w:pPr>
              <w:jc w:val="both"/>
              <w:rPr>
                <w:rFonts w:ascii="Arial" w:hAnsi="Arial" w:cs="Arial"/>
                <w:b/>
                <w:bCs/>
              </w:rPr>
            </w:pPr>
            <w:r w:rsidRPr="00CA2B05">
              <w:rPr>
                <w:rFonts w:ascii="Arial" w:hAnsi="Arial" w:cs="Arial"/>
                <w:b/>
                <w:bCs/>
              </w:rPr>
              <w:t>Reporting Relationship</w:t>
            </w:r>
          </w:p>
        </w:tc>
        <w:tc>
          <w:tcPr>
            <w:tcW w:w="8256" w:type="dxa"/>
          </w:tcPr>
          <w:p w:rsidR="00771025" w:rsidRPr="00A034B6" w:rsidRDefault="00771025" w:rsidP="00F00F98">
            <w:pPr>
              <w:pStyle w:val="ListParagraph"/>
              <w:numPr>
                <w:ilvl w:val="0"/>
                <w:numId w:val="15"/>
              </w:numPr>
              <w:ind w:left="206" w:hanging="284"/>
              <w:rPr>
                <w:rFonts w:ascii="Arial" w:hAnsi="Arial" w:cs="Arial"/>
                <w:iCs/>
              </w:rPr>
            </w:pPr>
            <w:r w:rsidRPr="00A034B6">
              <w:rPr>
                <w:rFonts w:ascii="Arial" w:hAnsi="Arial" w:cs="Arial"/>
                <w:iCs/>
              </w:rPr>
              <w:t>Reporting to Chief Medical Scientist/Senior Medical Scientist in line with the departmental reporting structures.</w:t>
            </w:r>
          </w:p>
          <w:p w:rsidR="007106F6" w:rsidRPr="00A034B6" w:rsidRDefault="00771025" w:rsidP="00F00F98">
            <w:pPr>
              <w:pStyle w:val="ListParagraph"/>
              <w:numPr>
                <w:ilvl w:val="0"/>
                <w:numId w:val="15"/>
              </w:numPr>
              <w:ind w:left="206" w:hanging="284"/>
              <w:rPr>
                <w:rFonts w:ascii="Arial" w:hAnsi="Arial" w:cs="Arial"/>
                <w:iCs/>
              </w:rPr>
            </w:pPr>
            <w:r w:rsidRPr="00A034B6">
              <w:rPr>
                <w:rFonts w:ascii="Arial" w:hAnsi="Arial" w:cs="Arial"/>
                <w:iCs/>
              </w:rPr>
              <w:t>Responsible to Laboratory Manager</w:t>
            </w:r>
            <w:r w:rsidR="007106F6" w:rsidRPr="00A034B6">
              <w:rPr>
                <w:rFonts w:ascii="Arial" w:hAnsi="Arial" w:cs="Arial"/>
                <w:iCs/>
              </w:rPr>
              <w:t>.</w:t>
            </w:r>
          </w:p>
          <w:p w:rsidR="00771025" w:rsidRPr="00A034B6" w:rsidRDefault="002E66DA" w:rsidP="00752774">
            <w:pPr>
              <w:pStyle w:val="ListParagraph"/>
              <w:numPr>
                <w:ilvl w:val="0"/>
                <w:numId w:val="15"/>
              </w:numPr>
              <w:ind w:left="206" w:hanging="284"/>
              <w:rPr>
                <w:rFonts w:ascii="Arial" w:hAnsi="Arial" w:cs="Arial"/>
                <w:b/>
                <w:iCs/>
              </w:rPr>
            </w:pPr>
            <w:r w:rsidRPr="00A034B6">
              <w:rPr>
                <w:rFonts w:ascii="Arial" w:hAnsi="Arial" w:cs="Arial"/>
                <w:iCs/>
              </w:rPr>
              <w:t>Responsible</w:t>
            </w:r>
            <w:r w:rsidR="00987C46" w:rsidRPr="00A034B6">
              <w:rPr>
                <w:rFonts w:ascii="Arial" w:hAnsi="Arial" w:cs="Arial"/>
                <w:iCs/>
              </w:rPr>
              <w:t xml:space="preserve"> to Clinical Director.</w:t>
            </w:r>
          </w:p>
        </w:tc>
      </w:tr>
      <w:tr w:rsidR="007106F6" w:rsidRPr="00CA2B05" w:rsidTr="004F513B">
        <w:tc>
          <w:tcPr>
            <w:tcW w:w="2238" w:type="dxa"/>
          </w:tcPr>
          <w:p w:rsidR="007106F6" w:rsidRPr="00CA2B05" w:rsidRDefault="007106F6" w:rsidP="004F513B">
            <w:pPr>
              <w:jc w:val="both"/>
              <w:rPr>
                <w:rFonts w:ascii="Arial" w:hAnsi="Arial" w:cs="Arial"/>
                <w:b/>
                <w:bCs/>
              </w:rPr>
            </w:pPr>
            <w:r w:rsidRPr="00CA2B05">
              <w:rPr>
                <w:rFonts w:ascii="Arial" w:hAnsi="Arial" w:cs="Arial"/>
                <w:b/>
                <w:bCs/>
              </w:rPr>
              <w:t xml:space="preserve">Purpose of the Post </w:t>
            </w:r>
          </w:p>
          <w:p w:rsidR="007106F6" w:rsidRPr="00CA2B05" w:rsidRDefault="007106F6" w:rsidP="004F513B">
            <w:pPr>
              <w:jc w:val="both"/>
              <w:rPr>
                <w:rFonts w:ascii="Arial" w:hAnsi="Arial" w:cs="Arial"/>
                <w:b/>
                <w:bCs/>
              </w:rPr>
            </w:pPr>
          </w:p>
        </w:tc>
        <w:tc>
          <w:tcPr>
            <w:tcW w:w="8256" w:type="dxa"/>
          </w:tcPr>
          <w:p w:rsidR="000F4DD6" w:rsidRPr="00A034B6" w:rsidRDefault="000F4DD6" w:rsidP="000F4DD6">
            <w:pPr>
              <w:numPr>
                <w:ilvl w:val="0"/>
                <w:numId w:val="9"/>
              </w:numPr>
              <w:rPr>
                <w:rFonts w:ascii="Arial" w:hAnsi="Arial" w:cs="Arial"/>
                <w:iCs/>
              </w:rPr>
            </w:pPr>
            <w:r w:rsidRPr="00A034B6">
              <w:rPr>
                <w:rFonts w:ascii="Arial" w:hAnsi="Arial" w:cs="Arial"/>
                <w:iCs/>
              </w:rPr>
              <w:t xml:space="preserve">In co-operation with the Chief Medical Scientist, Consultant Head of Department, and other laboratory staff, perform routine </w:t>
            </w:r>
            <w:r>
              <w:rPr>
                <w:rFonts w:ascii="Arial" w:hAnsi="Arial" w:cs="Arial"/>
                <w:iCs/>
              </w:rPr>
              <w:t xml:space="preserve">Haematology, </w:t>
            </w:r>
            <w:r w:rsidRPr="00F6462E">
              <w:rPr>
                <w:rFonts w:ascii="Arial" w:hAnsi="Arial" w:cs="Arial"/>
                <w:iCs/>
              </w:rPr>
              <w:t xml:space="preserve">Coagulation or Blood Transfusion </w:t>
            </w:r>
            <w:r w:rsidRPr="00A034B6">
              <w:rPr>
                <w:rFonts w:ascii="Arial" w:hAnsi="Arial" w:cs="Arial"/>
                <w:iCs/>
              </w:rPr>
              <w:t>testing on patient specimens to the highest professional standards.</w:t>
            </w:r>
          </w:p>
          <w:p w:rsidR="0015194C" w:rsidRPr="00A034B6" w:rsidRDefault="000F4DD6" w:rsidP="000F4DD6">
            <w:pPr>
              <w:numPr>
                <w:ilvl w:val="0"/>
                <w:numId w:val="9"/>
              </w:numPr>
              <w:rPr>
                <w:rFonts w:ascii="Arial" w:hAnsi="Arial" w:cs="Arial"/>
                <w:iCs/>
              </w:rPr>
            </w:pPr>
            <w:r w:rsidRPr="00A034B6">
              <w:rPr>
                <w:rFonts w:ascii="Arial" w:hAnsi="Arial" w:cs="Arial"/>
              </w:rPr>
              <w:t>To participate as a Medical Scientist, Staff Grade in providing a high quality and efficient laboratory service to Consultants, Doctors and their patients within the hospital and the community.</w:t>
            </w:r>
          </w:p>
        </w:tc>
      </w:tr>
      <w:tr w:rsidR="007106F6" w:rsidRPr="00CA2B05" w:rsidTr="004F513B">
        <w:tc>
          <w:tcPr>
            <w:tcW w:w="2238" w:type="dxa"/>
          </w:tcPr>
          <w:p w:rsidR="007106F6" w:rsidRPr="00CA2B05" w:rsidRDefault="007106F6" w:rsidP="004F513B">
            <w:pPr>
              <w:jc w:val="both"/>
              <w:rPr>
                <w:rFonts w:ascii="Arial" w:hAnsi="Arial" w:cs="Arial"/>
                <w:b/>
                <w:bCs/>
              </w:rPr>
            </w:pPr>
            <w:r w:rsidRPr="00CA2B05">
              <w:rPr>
                <w:rFonts w:ascii="Arial" w:hAnsi="Arial" w:cs="Arial"/>
                <w:b/>
                <w:bCs/>
              </w:rPr>
              <w:t>Principal Duties and Responsibilities</w:t>
            </w:r>
          </w:p>
          <w:p w:rsidR="007106F6" w:rsidRPr="00CA2B05" w:rsidRDefault="007106F6" w:rsidP="004F513B">
            <w:pPr>
              <w:jc w:val="both"/>
              <w:rPr>
                <w:rFonts w:ascii="Arial" w:hAnsi="Arial" w:cs="Arial"/>
                <w:b/>
                <w:bCs/>
              </w:rPr>
            </w:pPr>
          </w:p>
        </w:tc>
        <w:tc>
          <w:tcPr>
            <w:tcW w:w="8256" w:type="dxa"/>
          </w:tcPr>
          <w:p w:rsidR="00E575F5" w:rsidRPr="00CA2B05" w:rsidRDefault="00E575F5" w:rsidP="00E575F5">
            <w:pPr>
              <w:numPr>
                <w:ilvl w:val="0"/>
                <w:numId w:val="23"/>
              </w:numPr>
              <w:rPr>
                <w:rFonts w:ascii="Arial" w:hAnsi="Arial" w:cs="Arial"/>
                <w:lang w:val="en-IE"/>
              </w:rPr>
            </w:pPr>
            <w:r w:rsidRPr="00CA2B05">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rsidR="00E575F5" w:rsidRPr="00CA2B05" w:rsidRDefault="00E575F5" w:rsidP="00E575F5">
            <w:pPr>
              <w:numPr>
                <w:ilvl w:val="0"/>
                <w:numId w:val="24"/>
              </w:numPr>
              <w:rPr>
                <w:rFonts w:ascii="Arial" w:hAnsi="Arial" w:cs="Arial"/>
              </w:rPr>
            </w:pPr>
            <w:r w:rsidRPr="00CA2B05">
              <w:rPr>
                <w:rFonts w:ascii="Arial" w:hAnsi="Arial" w:cs="Arial"/>
              </w:rPr>
              <w:t>Performance management systems are part of the role and you will be required to participate in the Group’s performance management programme</w:t>
            </w:r>
          </w:p>
          <w:p w:rsidR="00E575F5" w:rsidRPr="00CA2B05" w:rsidRDefault="00E575F5" w:rsidP="00E575F5">
            <w:pPr>
              <w:spacing w:before="120" w:after="120"/>
              <w:jc w:val="both"/>
              <w:rPr>
                <w:rFonts w:ascii="Arial" w:hAnsi="Arial" w:cs="Arial"/>
                <w:b/>
                <w:bCs/>
                <w:i/>
                <w:u w:val="single"/>
              </w:rPr>
            </w:pPr>
          </w:p>
          <w:p w:rsidR="00E575F5" w:rsidRPr="00CA2B05" w:rsidRDefault="00E575F5" w:rsidP="00E575F5">
            <w:pPr>
              <w:autoSpaceDE w:val="0"/>
              <w:autoSpaceDN w:val="0"/>
              <w:adjustRightInd w:val="0"/>
              <w:spacing w:after="120"/>
              <w:rPr>
                <w:rFonts w:ascii="Arial" w:hAnsi="Arial" w:cs="Arial"/>
                <w:b/>
                <w:bCs/>
                <w:u w:val="single"/>
              </w:rPr>
            </w:pPr>
            <w:r w:rsidRPr="00CA2B05">
              <w:rPr>
                <w:rFonts w:ascii="Arial" w:hAnsi="Arial" w:cs="Arial"/>
                <w:b/>
                <w:bCs/>
                <w:u w:val="single"/>
              </w:rPr>
              <w:lastRenderedPageBreak/>
              <w:t>Scientific / Professional</w:t>
            </w:r>
          </w:p>
          <w:p w:rsidR="00E575F5" w:rsidRPr="00CA2B05" w:rsidRDefault="00E575F5" w:rsidP="00E575F5">
            <w:pPr>
              <w:autoSpaceDE w:val="0"/>
              <w:autoSpaceDN w:val="0"/>
              <w:adjustRightInd w:val="0"/>
              <w:spacing w:after="120"/>
              <w:rPr>
                <w:rFonts w:ascii="Arial" w:hAnsi="Arial" w:cs="Arial"/>
                <w:iCs/>
              </w:rPr>
            </w:pPr>
            <w:r w:rsidRPr="00CA2B05">
              <w:rPr>
                <w:rFonts w:ascii="Arial" w:hAnsi="Arial" w:cs="Arial"/>
                <w:iCs/>
              </w:rPr>
              <w:t>The Medical Scie</w:t>
            </w:r>
            <w:r w:rsidR="00216FB9" w:rsidRPr="00CA2B05">
              <w:rPr>
                <w:rFonts w:ascii="Arial" w:hAnsi="Arial" w:cs="Arial"/>
                <w:iCs/>
              </w:rPr>
              <w:t>ntist, Staff Grade</w:t>
            </w:r>
            <w:r w:rsidRPr="00CA2B05">
              <w:rPr>
                <w:rFonts w:ascii="Arial" w:hAnsi="Arial" w:cs="Arial"/>
                <w:iCs/>
              </w:rPr>
              <w:t xml:space="preserve"> will:</w:t>
            </w:r>
          </w:p>
          <w:p w:rsidR="00E575F5" w:rsidRPr="00CA2B05" w:rsidRDefault="00E575F5" w:rsidP="00E575F5">
            <w:pPr>
              <w:numPr>
                <w:ilvl w:val="0"/>
                <w:numId w:val="22"/>
              </w:numPr>
              <w:spacing w:after="120"/>
              <w:rPr>
                <w:rFonts w:ascii="Arial" w:hAnsi="Arial" w:cs="Arial"/>
                <w:lang w:val="en-IE"/>
              </w:rPr>
            </w:pPr>
            <w:r w:rsidRPr="00CA2B05">
              <w:rPr>
                <w:rFonts w:ascii="Arial" w:hAnsi="Arial" w:cs="Arial"/>
                <w:lang w:val="en-IE"/>
              </w:rPr>
              <w:t>Perform the appropriate duties of the office of Staff Grade Medical Scientist, in a consultant-led service under the guidance and management of the Consultant Head of Dept, his/her deputy, the Chief Medical Scientist or other designated senior staff, whilst retaining the responsibilities of this post.</w:t>
            </w:r>
          </w:p>
          <w:p w:rsidR="00E575F5" w:rsidRPr="00CA2B05" w:rsidRDefault="00E575F5" w:rsidP="00E575F5">
            <w:pPr>
              <w:numPr>
                <w:ilvl w:val="0"/>
                <w:numId w:val="22"/>
              </w:numPr>
              <w:spacing w:after="120"/>
              <w:rPr>
                <w:rFonts w:ascii="Arial" w:hAnsi="Arial" w:cs="Arial"/>
                <w:lang w:val="en-IE"/>
              </w:rPr>
            </w:pPr>
            <w:r w:rsidRPr="00CA2B05">
              <w:rPr>
                <w:rFonts w:ascii="Arial" w:hAnsi="Arial" w:cs="Arial"/>
                <w:lang w:val="en-IE"/>
              </w:rPr>
              <w:t>To participate in the analytical work of the section, with responsibility for equipment performance, maintenance, condition, quality control and record keeping of all instruments and analysers within the section.</w:t>
            </w:r>
          </w:p>
          <w:p w:rsidR="00E575F5" w:rsidRPr="00CA2B05" w:rsidRDefault="00E575F5" w:rsidP="00E575F5">
            <w:pPr>
              <w:numPr>
                <w:ilvl w:val="0"/>
                <w:numId w:val="22"/>
              </w:numPr>
              <w:spacing w:after="120"/>
              <w:rPr>
                <w:rFonts w:ascii="Arial" w:hAnsi="Arial" w:cs="Arial"/>
                <w:lang w:val="en-IE"/>
              </w:rPr>
            </w:pPr>
            <w:r w:rsidRPr="00CA2B05">
              <w:rPr>
                <w:rFonts w:ascii="Arial" w:hAnsi="Arial" w:cs="Arial"/>
                <w:lang w:val="en-IE"/>
              </w:rPr>
              <w:t>Ensure all equipment malfunctions are investigated, reported and repaired accordingly</w:t>
            </w:r>
          </w:p>
          <w:p w:rsidR="00E575F5" w:rsidRPr="00CA2B05" w:rsidRDefault="00E575F5" w:rsidP="00E575F5">
            <w:pPr>
              <w:numPr>
                <w:ilvl w:val="0"/>
                <w:numId w:val="22"/>
              </w:numPr>
              <w:spacing w:after="120"/>
              <w:rPr>
                <w:rFonts w:ascii="Arial" w:hAnsi="Arial" w:cs="Arial"/>
                <w:lang w:val="en-IE"/>
              </w:rPr>
            </w:pPr>
            <w:r w:rsidRPr="00CA2B05">
              <w:rPr>
                <w:rFonts w:ascii="Arial" w:hAnsi="Arial" w:cs="Arial"/>
                <w:lang w:val="en-IE"/>
              </w:rPr>
              <w:t>Responsible for monitoring consumables and reagent stocks supplies associated with the section.</w:t>
            </w:r>
          </w:p>
          <w:p w:rsidR="00E575F5" w:rsidRPr="00CA2B05" w:rsidRDefault="00E575F5" w:rsidP="00E575F5">
            <w:pPr>
              <w:numPr>
                <w:ilvl w:val="0"/>
                <w:numId w:val="22"/>
              </w:numPr>
              <w:spacing w:after="120"/>
              <w:rPr>
                <w:rFonts w:ascii="Arial" w:hAnsi="Arial" w:cs="Arial"/>
                <w:lang w:val="en-IE"/>
              </w:rPr>
            </w:pPr>
            <w:r w:rsidRPr="00CA2B05">
              <w:rPr>
                <w:rFonts w:ascii="Arial" w:hAnsi="Arial" w:cs="Arial"/>
                <w:lang w:val="en-IE"/>
              </w:rPr>
              <w:t xml:space="preserve">Contribute to the evaluation, procurement, validation and implementation of new analytical equipment, methods and software. </w:t>
            </w:r>
          </w:p>
          <w:p w:rsidR="00E575F5" w:rsidRPr="00CA2B05" w:rsidRDefault="00E575F5" w:rsidP="00E575F5">
            <w:pPr>
              <w:numPr>
                <w:ilvl w:val="0"/>
                <w:numId w:val="22"/>
              </w:numPr>
              <w:spacing w:after="120"/>
              <w:rPr>
                <w:rFonts w:ascii="Arial" w:hAnsi="Arial" w:cs="Arial"/>
                <w:lang w:val="en-IE"/>
              </w:rPr>
            </w:pPr>
            <w:r w:rsidRPr="00CA2B05">
              <w:rPr>
                <w:rFonts w:ascii="Arial" w:hAnsi="Arial" w:cs="Arial"/>
                <w:lang w:val="en-IE"/>
              </w:rPr>
              <w:t xml:space="preserve">To maintain and improve analytical quality in the department by participating in and facilitation of Quality Assurance and Audit, developing documentation including SOPs and facilities to ISO 15189 standards. </w:t>
            </w:r>
          </w:p>
          <w:p w:rsidR="00E575F5" w:rsidRPr="00CA2B05" w:rsidRDefault="00E575F5" w:rsidP="00E575F5">
            <w:pPr>
              <w:numPr>
                <w:ilvl w:val="0"/>
                <w:numId w:val="22"/>
              </w:numPr>
              <w:spacing w:after="120"/>
              <w:rPr>
                <w:rFonts w:ascii="Arial" w:hAnsi="Arial" w:cs="Arial"/>
                <w:lang w:val="en-IE"/>
              </w:rPr>
            </w:pPr>
            <w:r w:rsidRPr="00CA2B05">
              <w:rPr>
                <w:rFonts w:ascii="Arial" w:hAnsi="Arial" w:cs="Arial"/>
                <w:lang w:val="en-IE"/>
              </w:rPr>
              <w:t>Participate in laboratory meetings particularly in relation to assessment of performance, development of the service and organisational changes. Contribute to effective communication within the department.</w:t>
            </w:r>
          </w:p>
          <w:p w:rsidR="00E575F5" w:rsidRPr="00CA2B05" w:rsidRDefault="00E575F5" w:rsidP="00E575F5">
            <w:pPr>
              <w:numPr>
                <w:ilvl w:val="0"/>
                <w:numId w:val="22"/>
              </w:numPr>
              <w:spacing w:after="120"/>
              <w:rPr>
                <w:rFonts w:ascii="Arial" w:hAnsi="Arial" w:cs="Arial"/>
                <w:lang w:val="en-IE"/>
              </w:rPr>
            </w:pPr>
            <w:r w:rsidRPr="00CA2B05">
              <w:rPr>
                <w:rFonts w:ascii="Arial" w:hAnsi="Arial" w:cs="Arial"/>
                <w:lang w:val="en-IE"/>
              </w:rPr>
              <w:t>Actively participate in continuing professional development, education and research activities as appropriate to the development of the laboratory.</w:t>
            </w:r>
          </w:p>
          <w:p w:rsidR="00E575F5" w:rsidRPr="00CA2B05" w:rsidRDefault="00E575F5" w:rsidP="00E575F5">
            <w:pPr>
              <w:numPr>
                <w:ilvl w:val="0"/>
                <w:numId w:val="22"/>
              </w:numPr>
              <w:spacing w:after="120"/>
              <w:rPr>
                <w:rFonts w:ascii="Arial" w:hAnsi="Arial" w:cs="Arial"/>
                <w:lang w:val="en-IE"/>
              </w:rPr>
            </w:pPr>
            <w:r w:rsidRPr="00CA2B05">
              <w:rPr>
                <w:rFonts w:ascii="Arial" w:hAnsi="Arial" w:cs="Arial"/>
                <w:lang w:val="en-IE"/>
              </w:rPr>
              <w:t>Undertake suitable training and development programmes to successfully acquire core competencies and thereafter maintain the required standards of competence when undertaking duties.</w:t>
            </w:r>
          </w:p>
          <w:p w:rsidR="00E575F5" w:rsidRPr="00CA2B05" w:rsidRDefault="00E575F5" w:rsidP="00E575F5">
            <w:pPr>
              <w:numPr>
                <w:ilvl w:val="0"/>
                <w:numId w:val="22"/>
              </w:numPr>
              <w:spacing w:after="120"/>
              <w:rPr>
                <w:rFonts w:ascii="Arial" w:hAnsi="Arial" w:cs="Arial"/>
                <w:lang w:val="en-IE"/>
              </w:rPr>
            </w:pPr>
            <w:r w:rsidRPr="00CA2B05">
              <w:rPr>
                <w:rFonts w:ascii="Arial" w:hAnsi="Arial" w:cs="Arial"/>
                <w:lang w:val="en-IE"/>
              </w:rPr>
              <w:t>Adhere to laboratory standard operating procedures and health and safety policies.</w:t>
            </w:r>
          </w:p>
          <w:p w:rsidR="00E575F5" w:rsidRPr="00CA2B05" w:rsidRDefault="00E575F5" w:rsidP="00E575F5">
            <w:pPr>
              <w:numPr>
                <w:ilvl w:val="0"/>
                <w:numId w:val="22"/>
              </w:numPr>
              <w:spacing w:after="120"/>
              <w:rPr>
                <w:rFonts w:ascii="Arial" w:hAnsi="Arial" w:cs="Arial"/>
                <w:lang w:val="en-IE"/>
              </w:rPr>
            </w:pPr>
            <w:r w:rsidRPr="00CA2B05">
              <w:rPr>
                <w:rFonts w:ascii="Arial" w:hAnsi="Arial" w:cs="Arial"/>
                <w:lang w:val="en-IE"/>
              </w:rPr>
              <w:t>Undertake relevant training for electronic information systems in place &amp; under development and be familiar and proficient with the use of the information technology systems within the department.</w:t>
            </w:r>
          </w:p>
          <w:p w:rsidR="00E575F5" w:rsidRPr="00CA2B05" w:rsidRDefault="00E575F5" w:rsidP="00E575F5">
            <w:pPr>
              <w:numPr>
                <w:ilvl w:val="0"/>
                <w:numId w:val="22"/>
              </w:numPr>
              <w:spacing w:after="120"/>
              <w:rPr>
                <w:rFonts w:ascii="Arial" w:hAnsi="Arial" w:cs="Arial"/>
                <w:lang w:val="en-IE"/>
              </w:rPr>
            </w:pPr>
            <w:r w:rsidRPr="00CA2B05">
              <w:rPr>
                <w:rFonts w:ascii="Arial" w:hAnsi="Arial" w:cs="Arial"/>
                <w:lang w:val="en-IE"/>
              </w:rPr>
              <w:t>Participate fully as a team member, sharing knowledge and information and supporting colleagues to promote a cohesive laboratory team and the achievement of team objectives. To participate in the practice education of student therapists.</w:t>
            </w:r>
          </w:p>
          <w:p w:rsidR="00E575F5" w:rsidRPr="00CA2B05" w:rsidRDefault="00E575F5" w:rsidP="00E575F5">
            <w:pPr>
              <w:numPr>
                <w:ilvl w:val="0"/>
                <w:numId w:val="22"/>
              </w:numPr>
              <w:spacing w:after="120"/>
              <w:rPr>
                <w:rFonts w:ascii="Arial" w:hAnsi="Arial" w:cs="Arial"/>
                <w:lang w:val="en-IE"/>
              </w:rPr>
            </w:pPr>
            <w:r w:rsidRPr="00CA2B05">
              <w:rPr>
                <w:rFonts w:ascii="Arial" w:hAnsi="Arial" w:cs="Arial"/>
                <w:lang w:val="en-IE"/>
              </w:rPr>
              <w:t>Behave at all times in a manner appropriate to your profession and the obligations and constraints of the post, including an awareness of the primacy of the patient, maintaining patient confidentiality and relating to patients, clients and other stakeholders in an understanding and sympathetic way.</w:t>
            </w:r>
          </w:p>
          <w:p w:rsidR="00E575F5" w:rsidRPr="00CA2B05" w:rsidRDefault="00E575F5" w:rsidP="00E575F5">
            <w:pPr>
              <w:numPr>
                <w:ilvl w:val="0"/>
                <w:numId w:val="22"/>
              </w:numPr>
              <w:spacing w:after="120"/>
              <w:rPr>
                <w:rFonts w:ascii="Arial" w:hAnsi="Arial" w:cs="Arial"/>
                <w:lang w:val="en-IE"/>
              </w:rPr>
            </w:pPr>
            <w:r w:rsidRPr="00CA2B05">
              <w:rPr>
                <w:rFonts w:ascii="Arial" w:hAnsi="Arial" w:cs="Arial"/>
                <w:lang w:val="en-IE"/>
              </w:rPr>
              <w:t>Maintain throughout the Hospital awareness of the primacy of the patient in relation to all hospital activities.</w:t>
            </w:r>
          </w:p>
          <w:p w:rsidR="00E575F5" w:rsidRPr="00CA2B05" w:rsidRDefault="00E575F5" w:rsidP="00E575F5">
            <w:pPr>
              <w:numPr>
                <w:ilvl w:val="0"/>
                <w:numId w:val="25"/>
              </w:numPr>
              <w:spacing w:after="120"/>
              <w:ind w:left="357" w:hanging="357"/>
              <w:rPr>
                <w:rFonts w:ascii="Arial" w:hAnsi="Arial" w:cs="Arial"/>
                <w:lang w:val="en-IE"/>
              </w:rPr>
            </w:pPr>
            <w:r w:rsidRPr="00CA2B05">
              <w:rPr>
                <w:rFonts w:ascii="Arial" w:hAnsi="Arial" w:cs="Arial"/>
                <w:lang w:val="en-IE"/>
              </w:rPr>
              <w:t>To be able to work to tight deadlines and re-prioritise work proactively as required.</w:t>
            </w:r>
          </w:p>
          <w:p w:rsidR="00E575F5" w:rsidRPr="00CA2B05" w:rsidRDefault="00E575F5" w:rsidP="00E575F5">
            <w:pPr>
              <w:numPr>
                <w:ilvl w:val="0"/>
                <w:numId w:val="22"/>
              </w:numPr>
              <w:spacing w:after="120"/>
              <w:rPr>
                <w:rFonts w:ascii="Arial" w:hAnsi="Arial" w:cs="Arial"/>
              </w:rPr>
            </w:pPr>
            <w:r w:rsidRPr="00CA2B05">
              <w:rPr>
                <w:rFonts w:ascii="Arial" w:hAnsi="Arial" w:cs="Arial"/>
              </w:rPr>
              <w:t>Performance management systems are part of role and you will be required to participate in the Group’s performance management programme.</w:t>
            </w:r>
          </w:p>
          <w:p w:rsidR="00E575F5" w:rsidRPr="00CA2B05" w:rsidRDefault="00E575F5" w:rsidP="00E575F5">
            <w:pPr>
              <w:spacing w:before="120" w:after="120"/>
              <w:jc w:val="both"/>
              <w:rPr>
                <w:rFonts w:ascii="Arial" w:hAnsi="Arial" w:cs="Arial"/>
                <w:b/>
                <w:color w:val="000000"/>
                <w:u w:val="single"/>
              </w:rPr>
            </w:pPr>
            <w:r w:rsidRPr="00CA2B05">
              <w:rPr>
                <w:rFonts w:ascii="Arial" w:hAnsi="Arial" w:cs="Arial"/>
                <w:b/>
                <w:color w:val="000000"/>
                <w:u w:val="single"/>
              </w:rPr>
              <w:t>KPIs</w:t>
            </w:r>
          </w:p>
          <w:p w:rsidR="00E575F5" w:rsidRPr="00CA2B05" w:rsidRDefault="00E575F5" w:rsidP="00E575F5">
            <w:pPr>
              <w:numPr>
                <w:ilvl w:val="0"/>
                <w:numId w:val="8"/>
              </w:numPr>
              <w:tabs>
                <w:tab w:val="clear" w:pos="720"/>
              </w:tabs>
              <w:spacing w:before="120" w:after="120"/>
              <w:ind w:left="348" w:hanging="348"/>
              <w:rPr>
                <w:rFonts w:ascii="Arial" w:hAnsi="Arial" w:cs="Arial"/>
              </w:rPr>
            </w:pPr>
            <w:r w:rsidRPr="00CA2B05">
              <w:rPr>
                <w:rFonts w:ascii="Arial" w:hAnsi="Arial" w:cs="Arial"/>
              </w:rPr>
              <w:t>The identification and development of Key Performance Indicators (KPIs) which are congruent with the hospital’s service plan targets.</w:t>
            </w:r>
          </w:p>
          <w:p w:rsidR="00E575F5" w:rsidRPr="00CA2B05" w:rsidRDefault="00E575F5" w:rsidP="00E575F5">
            <w:pPr>
              <w:numPr>
                <w:ilvl w:val="0"/>
                <w:numId w:val="8"/>
              </w:numPr>
              <w:tabs>
                <w:tab w:val="clear" w:pos="720"/>
              </w:tabs>
              <w:spacing w:before="120" w:after="120"/>
              <w:ind w:left="348" w:hanging="348"/>
              <w:rPr>
                <w:rFonts w:ascii="Arial" w:hAnsi="Arial" w:cs="Arial"/>
              </w:rPr>
            </w:pPr>
            <w:r w:rsidRPr="00CA2B05">
              <w:rPr>
                <w:rFonts w:ascii="Arial" w:hAnsi="Arial" w:cs="Arial"/>
              </w:rPr>
              <w:t>The development of Action Plans to address KPI targets.</w:t>
            </w:r>
          </w:p>
          <w:p w:rsidR="00E575F5" w:rsidRPr="00CA2B05" w:rsidRDefault="00E575F5" w:rsidP="00E575F5">
            <w:pPr>
              <w:numPr>
                <w:ilvl w:val="0"/>
                <w:numId w:val="8"/>
              </w:numPr>
              <w:tabs>
                <w:tab w:val="clear" w:pos="720"/>
              </w:tabs>
              <w:spacing w:before="120" w:after="120"/>
              <w:ind w:left="348" w:hanging="348"/>
              <w:rPr>
                <w:rFonts w:ascii="Arial" w:hAnsi="Arial" w:cs="Arial"/>
                <w:b/>
                <w:u w:val="single"/>
              </w:rPr>
            </w:pPr>
            <w:r w:rsidRPr="00CA2B05">
              <w:rPr>
                <w:rFonts w:ascii="Arial" w:hAnsi="Arial" w:cs="Arial"/>
              </w:rPr>
              <w:t>Driving and promoting a Performance Management culture.</w:t>
            </w:r>
          </w:p>
          <w:p w:rsidR="00E575F5" w:rsidRPr="00CA2B05" w:rsidRDefault="00E575F5" w:rsidP="00E575F5">
            <w:pPr>
              <w:numPr>
                <w:ilvl w:val="0"/>
                <w:numId w:val="8"/>
              </w:numPr>
              <w:tabs>
                <w:tab w:val="clear" w:pos="720"/>
              </w:tabs>
              <w:spacing w:before="120" w:after="120"/>
              <w:ind w:left="348" w:hanging="348"/>
              <w:rPr>
                <w:rFonts w:ascii="Arial" w:hAnsi="Arial" w:cs="Arial"/>
              </w:rPr>
            </w:pPr>
            <w:r w:rsidRPr="00CA2B05">
              <w:rPr>
                <w:rFonts w:ascii="Arial" w:hAnsi="Arial" w:cs="Arial"/>
              </w:rPr>
              <w:t>In conjunction with line manager assist in the development of a Performance Management system for your profession.</w:t>
            </w:r>
          </w:p>
          <w:p w:rsidR="00E575F5" w:rsidRPr="00CA2B05" w:rsidRDefault="00E575F5" w:rsidP="00E575F5">
            <w:pPr>
              <w:numPr>
                <w:ilvl w:val="0"/>
                <w:numId w:val="8"/>
              </w:numPr>
              <w:tabs>
                <w:tab w:val="clear" w:pos="720"/>
              </w:tabs>
              <w:spacing w:before="120" w:after="120"/>
              <w:ind w:left="348" w:hanging="348"/>
              <w:rPr>
                <w:rFonts w:ascii="Arial" w:hAnsi="Arial" w:cs="Arial"/>
              </w:rPr>
            </w:pPr>
            <w:r w:rsidRPr="00CA2B05">
              <w:rPr>
                <w:rFonts w:ascii="Arial" w:hAnsi="Arial" w:cs="Arial"/>
              </w:rPr>
              <w:t>The management and delivery of KPIs as a routine and core business objective.</w:t>
            </w:r>
          </w:p>
          <w:p w:rsidR="00E575F5" w:rsidRPr="00CA2B05" w:rsidRDefault="00E575F5" w:rsidP="00E575F5">
            <w:pPr>
              <w:spacing w:before="120" w:after="120"/>
              <w:jc w:val="both"/>
              <w:rPr>
                <w:rFonts w:ascii="Arial" w:hAnsi="Arial" w:cs="Arial"/>
                <w:b/>
                <w:color w:val="000000"/>
              </w:rPr>
            </w:pPr>
          </w:p>
          <w:p w:rsidR="00E575F5" w:rsidRPr="00CA2B05" w:rsidRDefault="00E575F5" w:rsidP="00E575F5">
            <w:pPr>
              <w:spacing w:before="120" w:after="120"/>
              <w:jc w:val="both"/>
              <w:rPr>
                <w:rFonts w:ascii="Arial" w:hAnsi="Arial" w:cs="Arial"/>
                <w:b/>
                <w:color w:val="000000"/>
                <w:u w:val="single"/>
              </w:rPr>
            </w:pPr>
            <w:r w:rsidRPr="00CA2B05">
              <w:rPr>
                <w:rFonts w:ascii="Arial" w:hAnsi="Arial" w:cs="Arial"/>
                <w:b/>
                <w:color w:val="000000"/>
                <w:u w:val="single"/>
              </w:rPr>
              <w:t>PLEASE NOTE THE FOLLOWING GENERAL CONDITIONS</w:t>
            </w:r>
          </w:p>
          <w:p w:rsidR="00E575F5" w:rsidRPr="00CA2B05" w:rsidRDefault="00E575F5" w:rsidP="00E575F5">
            <w:pPr>
              <w:numPr>
                <w:ilvl w:val="0"/>
                <w:numId w:val="1"/>
              </w:numPr>
              <w:tabs>
                <w:tab w:val="clear" w:pos="360"/>
              </w:tabs>
              <w:spacing w:before="120" w:after="120"/>
              <w:ind w:left="346" w:hanging="346"/>
              <w:jc w:val="both"/>
              <w:rPr>
                <w:rFonts w:ascii="Arial" w:hAnsi="Arial" w:cs="Arial"/>
                <w:b/>
                <w:color w:val="000000"/>
              </w:rPr>
            </w:pPr>
            <w:r w:rsidRPr="00CA2B05">
              <w:rPr>
                <w:rFonts w:ascii="Arial" w:hAnsi="Arial" w:cs="Arial"/>
                <w:color w:val="000000"/>
              </w:rPr>
              <w:lastRenderedPageBreak/>
              <w:t>Employees must attend fire lectures periodically and must observe fire orders.</w:t>
            </w:r>
          </w:p>
          <w:p w:rsidR="00E575F5" w:rsidRPr="00CA2B05" w:rsidRDefault="00E575F5" w:rsidP="00E575F5">
            <w:pPr>
              <w:numPr>
                <w:ilvl w:val="0"/>
                <w:numId w:val="1"/>
              </w:numPr>
              <w:tabs>
                <w:tab w:val="clear" w:pos="360"/>
              </w:tabs>
              <w:spacing w:before="120" w:after="120"/>
              <w:ind w:left="346" w:hanging="346"/>
              <w:jc w:val="both"/>
              <w:rPr>
                <w:rFonts w:ascii="Arial" w:hAnsi="Arial" w:cs="Arial"/>
                <w:b/>
                <w:color w:val="000000"/>
              </w:rPr>
            </w:pPr>
            <w:r w:rsidRPr="00CA2B05">
              <w:rPr>
                <w:rFonts w:ascii="Arial" w:hAnsi="Arial" w:cs="Arial"/>
                <w:color w:val="000000"/>
              </w:rPr>
              <w:t>Employees are required to participate in the provision of the emergency “out</w:t>
            </w:r>
            <w:r w:rsidR="001756E2" w:rsidRPr="00CA2B05">
              <w:rPr>
                <w:rFonts w:ascii="Arial" w:hAnsi="Arial" w:cs="Arial"/>
                <w:color w:val="000000"/>
              </w:rPr>
              <w:t xml:space="preserve"> of hours” discipline specific</w:t>
            </w:r>
            <w:r w:rsidRPr="00CA2B05">
              <w:rPr>
                <w:rFonts w:ascii="Arial" w:hAnsi="Arial" w:cs="Arial"/>
                <w:color w:val="000000"/>
              </w:rPr>
              <w:t xml:space="preserve"> on call service. </w:t>
            </w:r>
          </w:p>
          <w:p w:rsidR="00E575F5" w:rsidRPr="00CA2B05" w:rsidRDefault="00E575F5" w:rsidP="00E575F5">
            <w:pPr>
              <w:numPr>
                <w:ilvl w:val="0"/>
                <w:numId w:val="1"/>
              </w:numPr>
              <w:tabs>
                <w:tab w:val="clear" w:pos="360"/>
              </w:tabs>
              <w:spacing w:before="120" w:after="120"/>
              <w:ind w:left="346" w:hanging="346"/>
              <w:jc w:val="both"/>
              <w:rPr>
                <w:rFonts w:ascii="Arial" w:hAnsi="Arial" w:cs="Arial"/>
                <w:b/>
                <w:color w:val="000000"/>
              </w:rPr>
            </w:pPr>
            <w:r w:rsidRPr="00CA2B05">
              <w:rPr>
                <w:rFonts w:ascii="Arial" w:hAnsi="Arial" w:cs="Arial"/>
                <w:color w:val="000000"/>
              </w:rPr>
              <w:t>All accidents within the Department must be reported immediately.</w:t>
            </w:r>
          </w:p>
          <w:p w:rsidR="00E575F5" w:rsidRPr="00CA2B05" w:rsidRDefault="00E575F5" w:rsidP="00E575F5">
            <w:pPr>
              <w:numPr>
                <w:ilvl w:val="0"/>
                <w:numId w:val="1"/>
              </w:numPr>
              <w:tabs>
                <w:tab w:val="clear" w:pos="360"/>
              </w:tabs>
              <w:spacing w:before="120" w:after="120"/>
              <w:ind w:left="346" w:hanging="346"/>
              <w:jc w:val="both"/>
              <w:rPr>
                <w:rFonts w:ascii="Arial" w:hAnsi="Arial" w:cs="Arial"/>
                <w:b/>
                <w:color w:val="000000"/>
              </w:rPr>
            </w:pPr>
            <w:r w:rsidRPr="00CA2B05">
              <w:rPr>
                <w:rFonts w:ascii="Arial" w:hAnsi="Arial" w:cs="Arial"/>
                <w:color w:val="000000"/>
              </w:rPr>
              <w:t>Infection Control Policies must be adhered to.</w:t>
            </w:r>
          </w:p>
          <w:p w:rsidR="00E575F5" w:rsidRPr="00CA2B05" w:rsidRDefault="00E575F5" w:rsidP="00E575F5">
            <w:pPr>
              <w:numPr>
                <w:ilvl w:val="0"/>
                <w:numId w:val="2"/>
              </w:numPr>
              <w:tabs>
                <w:tab w:val="clear" w:pos="360"/>
              </w:tabs>
              <w:spacing w:before="120" w:after="120"/>
              <w:ind w:left="346" w:hanging="346"/>
              <w:jc w:val="both"/>
              <w:rPr>
                <w:rFonts w:ascii="Arial" w:hAnsi="Arial" w:cs="Arial"/>
                <w:b/>
              </w:rPr>
            </w:pPr>
            <w:r w:rsidRPr="00CA2B05">
              <w:rPr>
                <w:rFonts w:ascii="Arial" w:hAnsi="Arial" w:cs="Arial"/>
              </w:rPr>
              <w:t>In line with the Safety, Health and Welfare at Work Act, 2005 all staff must comply with all safety regulations and audits.</w:t>
            </w:r>
          </w:p>
          <w:p w:rsidR="00E575F5" w:rsidRPr="00CA2B05" w:rsidRDefault="00E575F5" w:rsidP="00E575F5">
            <w:pPr>
              <w:pStyle w:val="NormalWeb"/>
              <w:numPr>
                <w:ilvl w:val="0"/>
                <w:numId w:val="2"/>
              </w:numPr>
              <w:tabs>
                <w:tab w:val="clear" w:pos="360"/>
              </w:tabs>
              <w:spacing w:before="120" w:after="120"/>
              <w:ind w:left="346" w:hanging="346"/>
              <w:jc w:val="both"/>
              <w:rPr>
                <w:rFonts w:ascii="Arial" w:hAnsi="Arial" w:cs="Arial"/>
                <w:b/>
              </w:rPr>
            </w:pPr>
            <w:r w:rsidRPr="00CA2B05">
              <w:rPr>
                <w:rFonts w:ascii="Arial" w:hAnsi="Arial" w:cs="Arial"/>
              </w:rPr>
              <w:t>In line with the Public Health (Tobacco) (Amendment) Act 2004, smoking within the Hospital Building is not permitted.</w:t>
            </w:r>
          </w:p>
          <w:p w:rsidR="00E575F5" w:rsidRPr="00CA2B05" w:rsidRDefault="00E575F5" w:rsidP="00E575F5">
            <w:pPr>
              <w:numPr>
                <w:ilvl w:val="0"/>
                <w:numId w:val="2"/>
              </w:numPr>
              <w:tabs>
                <w:tab w:val="clear" w:pos="360"/>
              </w:tabs>
              <w:spacing w:before="120" w:after="120"/>
              <w:ind w:left="346" w:hanging="346"/>
              <w:jc w:val="both"/>
              <w:rPr>
                <w:rFonts w:ascii="Arial" w:hAnsi="Arial" w:cs="Arial"/>
                <w:b/>
                <w:color w:val="000000"/>
              </w:rPr>
            </w:pPr>
            <w:r w:rsidRPr="00CA2B05">
              <w:rPr>
                <w:rFonts w:ascii="Arial" w:hAnsi="Arial" w:cs="Arial"/>
                <w:color w:val="000000"/>
              </w:rPr>
              <w:t>Hospital uniform code must be adhered to.</w:t>
            </w:r>
          </w:p>
          <w:p w:rsidR="00E575F5" w:rsidRPr="00CA2B05" w:rsidRDefault="00E575F5" w:rsidP="00E575F5">
            <w:pPr>
              <w:numPr>
                <w:ilvl w:val="0"/>
                <w:numId w:val="2"/>
              </w:numPr>
              <w:tabs>
                <w:tab w:val="clear" w:pos="360"/>
              </w:tabs>
              <w:spacing w:before="120" w:after="120"/>
              <w:ind w:left="346" w:hanging="346"/>
              <w:jc w:val="both"/>
              <w:rPr>
                <w:rFonts w:ascii="Arial" w:hAnsi="Arial" w:cs="Arial"/>
                <w:b/>
                <w:color w:val="000000"/>
              </w:rPr>
            </w:pPr>
            <w:r w:rsidRPr="00CA2B05">
              <w:rPr>
                <w:rFonts w:ascii="Arial" w:hAnsi="Arial" w:cs="Arial"/>
                <w:color w:val="000000"/>
              </w:rPr>
              <w:t>Provide information that meets the need of Senior Management.</w:t>
            </w:r>
          </w:p>
          <w:p w:rsidR="00E575F5" w:rsidRPr="00CA2B05" w:rsidRDefault="00E575F5" w:rsidP="00E575F5">
            <w:pPr>
              <w:jc w:val="both"/>
              <w:rPr>
                <w:rFonts w:ascii="Arial" w:hAnsi="Arial" w:cs="Arial"/>
                <w:b/>
                <w:color w:val="000000"/>
              </w:rPr>
            </w:pPr>
          </w:p>
          <w:p w:rsidR="0015194C" w:rsidRPr="00CA2B05" w:rsidRDefault="0015194C" w:rsidP="0015194C">
            <w:pPr>
              <w:pStyle w:val="TableParagraph"/>
              <w:spacing w:before="4"/>
              <w:ind w:left="186"/>
              <w:rPr>
                <w:b/>
                <w:w w:val="105"/>
                <w:sz w:val="20"/>
                <w:szCs w:val="20"/>
                <w:lang w:val="en-IE"/>
              </w:rPr>
            </w:pPr>
          </w:p>
          <w:p w:rsidR="0015194C" w:rsidRPr="00CA2B05" w:rsidRDefault="0015194C" w:rsidP="0015194C">
            <w:pPr>
              <w:pStyle w:val="TableParagraph"/>
              <w:spacing w:before="4"/>
              <w:ind w:left="186"/>
              <w:rPr>
                <w:b/>
                <w:w w:val="105"/>
                <w:sz w:val="20"/>
                <w:szCs w:val="20"/>
                <w:u w:val="single"/>
                <w:lang w:val="en-IE"/>
              </w:rPr>
            </w:pPr>
            <w:r w:rsidRPr="00CA2B05">
              <w:rPr>
                <w:b/>
                <w:w w:val="105"/>
                <w:sz w:val="20"/>
                <w:szCs w:val="20"/>
                <w:u w:val="single"/>
                <w:lang w:val="en-IE"/>
              </w:rPr>
              <w:t>Health &amp; Safety</w:t>
            </w:r>
          </w:p>
          <w:p w:rsidR="0015194C" w:rsidRPr="00CA2B05" w:rsidRDefault="0015194C" w:rsidP="0015194C">
            <w:pPr>
              <w:pStyle w:val="TableParagraph"/>
              <w:spacing w:before="4"/>
              <w:ind w:left="186"/>
              <w:rPr>
                <w:b/>
                <w:w w:val="105"/>
                <w:sz w:val="20"/>
                <w:szCs w:val="20"/>
                <w:lang w:val="en-IE"/>
              </w:rPr>
            </w:pPr>
          </w:p>
          <w:p w:rsidR="0015194C" w:rsidRPr="00CA2B05" w:rsidRDefault="0015194C" w:rsidP="0015194C">
            <w:pPr>
              <w:pStyle w:val="TableParagraph"/>
              <w:spacing w:before="8"/>
              <w:ind w:left="112"/>
              <w:rPr>
                <w:sz w:val="20"/>
                <w:szCs w:val="20"/>
                <w:lang w:val="en-IE"/>
              </w:rPr>
            </w:pPr>
            <w:r w:rsidRPr="00CA2B05">
              <w:rPr>
                <w:w w:val="105"/>
                <w:sz w:val="20"/>
                <w:szCs w:val="20"/>
                <w:lang w:val="en-IE"/>
              </w:rPr>
              <w:t>The Medical Scientist, Staff Grade will:</w:t>
            </w:r>
          </w:p>
          <w:p w:rsidR="0015194C" w:rsidRPr="00CA2B05" w:rsidRDefault="0015194C" w:rsidP="0015194C">
            <w:pPr>
              <w:pStyle w:val="TableParagraph"/>
              <w:spacing w:before="4"/>
              <w:ind w:left="186"/>
              <w:rPr>
                <w:b/>
                <w:sz w:val="20"/>
                <w:szCs w:val="20"/>
                <w:lang w:val="en-IE"/>
              </w:rPr>
            </w:pPr>
          </w:p>
          <w:p w:rsidR="0015194C" w:rsidRPr="00CA2B05" w:rsidRDefault="0015194C" w:rsidP="00F00F98">
            <w:pPr>
              <w:pStyle w:val="TableParagraph"/>
              <w:numPr>
                <w:ilvl w:val="0"/>
                <w:numId w:val="20"/>
              </w:numPr>
              <w:tabs>
                <w:tab w:val="left" w:pos="897"/>
                <w:tab w:val="left" w:pos="898"/>
              </w:tabs>
              <w:spacing w:before="41" w:line="244" w:lineRule="auto"/>
              <w:ind w:right="113"/>
              <w:rPr>
                <w:sz w:val="20"/>
                <w:szCs w:val="20"/>
                <w:lang w:val="en-IE"/>
              </w:rPr>
            </w:pPr>
            <w:r w:rsidRPr="00CA2B05">
              <w:rPr>
                <w:w w:val="105"/>
                <w:sz w:val="20"/>
                <w:szCs w:val="20"/>
                <w:lang w:val="en-IE"/>
              </w:rPr>
              <w:t>Implement agreed policies, procedures and safe professional practice and adhere to relevant legislation, regulations and</w:t>
            </w:r>
            <w:r w:rsidRPr="00CA2B05">
              <w:rPr>
                <w:spacing w:val="-32"/>
                <w:w w:val="105"/>
                <w:sz w:val="20"/>
                <w:szCs w:val="20"/>
                <w:lang w:val="en-IE"/>
              </w:rPr>
              <w:t xml:space="preserve"> </w:t>
            </w:r>
            <w:r w:rsidRPr="00CA2B05">
              <w:rPr>
                <w:w w:val="105"/>
                <w:sz w:val="20"/>
                <w:szCs w:val="20"/>
                <w:lang w:val="en-IE"/>
              </w:rPr>
              <w:t>standards.</w:t>
            </w:r>
          </w:p>
          <w:p w:rsidR="0015194C" w:rsidRPr="00CA2B05" w:rsidRDefault="0015194C" w:rsidP="00F00F98">
            <w:pPr>
              <w:pStyle w:val="TableParagraph"/>
              <w:numPr>
                <w:ilvl w:val="0"/>
                <w:numId w:val="20"/>
              </w:numPr>
              <w:tabs>
                <w:tab w:val="left" w:pos="890"/>
                <w:tab w:val="left" w:pos="892"/>
              </w:tabs>
              <w:spacing w:before="146"/>
              <w:rPr>
                <w:sz w:val="20"/>
                <w:szCs w:val="20"/>
                <w:lang w:val="en-IE"/>
              </w:rPr>
            </w:pPr>
            <w:r w:rsidRPr="00CA2B05">
              <w:rPr>
                <w:w w:val="110"/>
                <w:sz w:val="20"/>
                <w:szCs w:val="20"/>
                <w:lang w:val="en-IE"/>
              </w:rPr>
              <w:t>Work</w:t>
            </w:r>
            <w:r w:rsidRPr="00CA2B05">
              <w:rPr>
                <w:spacing w:val="-10"/>
                <w:w w:val="110"/>
                <w:sz w:val="20"/>
                <w:szCs w:val="20"/>
                <w:lang w:val="en-IE"/>
              </w:rPr>
              <w:t xml:space="preserve"> </w:t>
            </w:r>
            <w:r w:rsidRPr="00CA2B05">
              <w:rPr>
                <w:w w:val="110"/>
                <w:sz w:val="20"/>
                <w:szCs w:val="20"/>
                <w:lang w:val="en-IE"/>
              </w:rPr>
              <w:t>in</w:t>
            </w:r>
            <w:r w:rsidRPr="00CA2B05">
              <w:rPr>
                <w:spacing w:val="-18"/>
                <w:w w:val="110"/>
                <w:sz w:val="20"/>
                <w:szCs w:val="20"/>
                <w:lang w:val="en-IE"/>
              </w:rPr>
              <w:t xml:space="preserve"> </w:t>
            </w:r>
            <w:r w:rsidRPr="00CA2B05">
              <w:rPr>
                <w:w w:val="110"/>
                <w:sz w:val="20"/>
                <w:szCs w:val="20"/>
                <w:lang w:val="en-IE"/>
              </w:rPr>
              <w:t>a</w:t>
            </w:r>
            <w:r w:rsidRPr="00CA2B05">
              <w:rPr>
                <w:spacing w:val="-10"/>
                <w:w w:val="110"/>
                <w:sz w:val="20"/>
                <w:szCs w:val="20"/>
                <w:lang w:val="en-IE"/>
              </w:rPr>
              <w:t xml:space="preserve"> </w:t>
            </w:r>
            <w:r w:rsidRPr="00CA2B05">
              <w:rPr>
                <w:w w:val="110"/>
                <w:sz w:val="20"/>
                <w:szCs w:val="20"/>
                <w:lang w:val="en-IE"/>
              </w:rPr>
              <w:t>safe</w:t>
            </w:r>
            <w:r w:rsidRPr="00CA2B05">
              <w:rPr>
                <w:spacing w:val="-20"/>
                <w:w w:val="110"/>
                <w:sz w:val="20"/>
                <w:szCs w:val="20"/>
                <w:lang w:val="en-IE"/>
              </w:rPr>
              <w:t xml:space="preserve"> </w:t>
            </w:r>
            <w:r w:rsidRPr="00CA2B05">
              <w:rPr>
                <w:w w:val="110"/>
                <w:sz w:val="20"/>
                <w:szCs w:val="20"/>
                <w:lang w:val="en-IE"/>
              </w:rPr>
              <w:t>manner</w:t>
            </w:r>
            <w:r w:rsidRPr="00CA2B05">
              <w:rPr>
                <w:spacing w:val="-13"/>
                <w:w w:val="110"/>
                <w:sz w:val="20"/>
                <w:szCs w:val="20"/>
                <w:lang w:val="en-IE"/>
              </w:rPr>
              <w:t xml:space="preserve"> </w:t>
            </w:r>
            <w:r w:rsidRPr="00CA2B05">
              <w:rPr>
                <w:w w:val="110"/>
                <w:sz w:val="20"/>
                <w:szCs w:val="20"/>
                <w:lang w:val="en-IE"/>
              </w:rPr>
              <w:t>with</w:t>
            </w:r>
            <w:r w:rsidRPr="00CA2B05">
              <w:rPr>
                <w:spacing w:val="-25"/>
                <w:w w:val="110"/>
                <w:sz w:val="20"/>
                <w:szCs w:val="20"/>
                <w:lang w:val="en-IE"/>
              </w:rPr>
              <w:t xml:space="preserve"> </w:t>
            </w:r>
            <w:r w:rsidRPr="00CA2B05">
              <w:rPr>
                <w:w w:val="110"/>
                <w:sz w:val="20"/>
                <w:szCs w:val="20"/>
                <w:lang w:val="en-IE"/>
              </w:rPr>
              <w:t>due</w:t>
            </w:r>
            <w:r w:rsidRPr="00CA2B05">
              <w:rPr>
                <w:spacing w:val="-21"/>
                <w:w w:val="110"/>
                <w:sz w:val="20"/>
                <w:szCs w:val="20"/>
                <w:lang w:val="en-IE"/>
              </w:rPr>
              <w:t xml:space="preserve"> </w:t>
            </w:r>
            <w:r w:rsidRPr="00CA2B05">
              <w:rPr>
                <w:w w:val="110"/>
                <w:sz w:val="20"/>
                <w:szCs w:val="20"/>
                <w:lang w:val="en-IE"/>
              </w:rPr>
              <w:t>care</w:t>
            </w:r>
            <w:r w:rsidRPr="00CA2B05">
              <w:rPr>
                <w:spacing w:val="-20"/>
                <w:w w:val="110"/>
                <w:sz w:val="20"/>
                <w:szCs w:val="20"/>
                <w:lang w:val="en-IE"/>
              </w:rPr>
              <w:t xml:space="preserve"> </w:t>
            </w:r>
            <w:r w:rsidRPr="00CA2B05">
              <w:rPr>
                <w:w w:val="110"/>
                <w:sz w:val="20"/>
                <w:szCs w:val="20"/>
                <w:lang w:val="en-IE"/>
              </w:rPr>
              <w:t>and</w:t>
            </w:r>
            <w:r w:rsidRPr="00CA2B05">
              <w:rPr>
                <w:spacing w:val="-19"/>
                <w:w w:val="110"/>
                <w:sz w:val="20"/>
                <w:szCs w:val="20"/>
                <w:lang w:val="en-IE"/>
              </w:rPr>
              <w:t xml:space="preserve"> </w:t>
            </w:r>
            <w:r w:rsidRPr="00CA2B05">
              <w:rPr>
                <w:w w:val="110"/>
                <w:sz w:val="20"/>
                <w:szCs w:val="20"/>
                <w:lang w:val="en-IE"/>
              </w:rPr>
              <w:t>attention</w:t>
            </w:r>
            <w:r w:rsidRPr="00CA2B05">
              <w:rPr>
                <w:spacing w:val="-23"/>
                <w:w w:val="110"/>
                <w:sz w:val="20"/>
                <w:szCs w:val="20"/>
                <w:lang w:val="en-IE"/>
              </w:rPr>
              <w:t xml:space="preserve"> </w:t>
            </w:r>
            <w:r w:rsidRPr="00CA2B05">
              <w:rPr>
                <w:w w:val="110"/>
                <w:sz w:val="20"/>
                <w:szCs w:val="20"/>
                <w:lang w:val="en-IE"/>
              </w:rPr>
              <w:t>to</w:t>
            </w:r>
            <w:r w:rsidRPr="00CA2B05">
              <w:rPr>
                <w:spacing w:val="-19"/>
                <w:w w:val="110"/>
                <w:sz w:val="20"/>
                <w:szCs w:val="20"/>
                <w:lang w:val="en-IE"/>
              </w:rPr>
              <w:t xml:space="preserve"> </w:t>
            </w:r>
            <w:r w:rsidRPr="00CA2B05">
              <w:rPr>
                <w:w w:val="110"/>
                <w:sz w:val="20"/>
                <w:szCs w:val="20"/>
                <w:lang w:val="en-IE"/>
              </w:rPr>
              <w:t>the</w:t>
            </w:r>
            <w:r w:rsidRPr="00CA2B05">
              <w:rPr>
                <w:spacing w:val="-20"/>
                <w:w w:val="110"/>
                <w:sz w:val="20"/>
                <w:szCs w:val="20"/>
                <w:lang w:val="en-IE"/>
              </w:rPr>
              <w:t xml:space="preserve"> </w:t>
            </w:r>
            <w:r w:rsidRPr="00CA2B05">
              <w:rPr>
                <w:w w:val="110"/>
                <w:sz w:val="20"/>
                <w:szCs w:val="20"/>
                <w:lang w:val="en-IE"/>
              </w:rPr>
              <w:t>safety</w:t>
            </w:r>
            <w:r w:rsidRPr="00CA2B05">
              <w:rPr>
                <w:spacing w:val="-16"/>
                <w:w w:val="110"/>
                <w:sz w:val="20"/>
                <w:szCs w:val="20"/>
                <w:lang w:val="en-IE"/>
              </w:rPr>
              <w:t xml:space="preserve"> </w:t>
            </w:r>
            <w:r w:rsidRPr="00CA2B05">
              <w:rPr>
                <w:w w:val="110"/>
                <w:sz w:val="20"/>
                <w:szCs w:val="20"/>
                <w:lang w:val="en-IE"/>
              </w:rPr>
              <w:t>of</w:t>
            </w:r>
            <w:r w:rsidRPr="00CA2B05">
              <w:rPr>
                <w:spacing w:val="-8"/>
                <w:w w:val="110"/>
                <w:sz w:val="20"/>
                <w:szCs w:val="20"/>
                <w:lang w:val="en-IE"/>
              </w:rPr>
              <w:t xml:space="preserve"> </w:t>
            </w:r>
            <w:r w:rsidRPr="00CA2B05">
              <w:rPr>
                <w:spacing w:val="-3"/>
                <w:w w:val="110"/>
                <w:sz w:val="20"/>
                <w:szCs w:val="20"/>
                <w:lang w:val="en-IE"/>
              </w:rPr>
              <w:t>self</w:t>
            </w:r>
            <w:r w:rsidRPr="00CA2B05">
              <w:rPr>
                <w:spacing w:val="-11"/>
                <w:w w:val="110"/>
                <w:sz w:val="20"/>
                <w:szCs w:val="20"/>
                <w:lang w:val="en-IE"/>
              </w:rPr>
              <w:t xml:space="preserve"> </w:t>
            </w:r>
            <w:r w:rsidRPr="00CA2B05">
              <w:rPr>
                <w:w w:val="110"/>
                <w:sz w:val="20"/>
                <w:szCs w:val="20"/>
                <w:lang w:val="en-IE"/>
              </w:rPr>
              <w:t>and</w:t>
            </w:r>
            <w:r w:rsidRPr="00CA2B05">
              <w:rPr>
                <w:spacing w:val="-25"/>
                <w:w w:val="110"/>
                <w:sz w:val="20"/>
                <w:szCs w:val="20"/>
                <w:lang w:val="en-IE"/>
              </w:rPr>
              <w:t xml:space="preserve"> </w:t>
            </w:r>
            <w:r w:rsidRPr="00CA2B05">
              <w:rPr>
                <w:w w:val="110"/>
                <w:sz w:val="20"/>
                <w:szCs w:val="20"/>
                <w:lang w:val="en-IE"/>
              </w:rPr>
              <w:t>others</w:t>
            </w:r>
          </w:p>
          <w:p w:rsidR="0015194C" w:rsidRPr="00CA2B05" w:rsidRDefault="0015194C" w:rsidP="00F00F98">
            <w:pPr>
              <w:pStyle w:val="TableParagraph"/>
              <w:numPr>
                <w:ilvl w:val="0"/>
                <w:numId w:val="20"/>
              </w:numPr>
              <w:tabs>
                <w:tab w:val="left" w:pos="886"/>
                <w:tab w:val="left" w:pos="887"/>
              </w:tabs>
              <w:spacing w:before="158" w:line="237" w:lineRule="auto"/>
              <w:ind w:right="320"/>
              <w:rPr>
                <w:sz w:val="20"/>
                <w:szCs w:val="20"/>
                <w:lang w:val="en-IE"/>
              </w:rPr>
            </w:pPr>
            <w:r w:rsidRPr="00CA2B05">
              <w:rPr>
                <w:w w:val="105"/>
                <w:sz w:val="20"/>
                <w:szCs w:val="20"/>
                <w:lang w:val="en-IE"/>
              </w:rPr>
              <w:t>Be aware of risk management issues, identify risks and take appropriate action; report any adverse incidents or near</w:t>
            </w:r>
            <w:r w:rsidRPr="00CA2B05">
              <w:rPr>
                <w:spacing w:val="-26"/>
                <w:w w:val="105"/>
                <w:sz w:val="20"/>
                <w:szCs w:val="20"/>
                <w:lang w:val="en-IE"/>
              </w:rPr>
              <w:t xml:space="preserve"> </w:t>
            </w:r>
            <w:r w:rsidRPr="00CA2B05">
              <w:rPr>
                <w:w w:val="105"/>
                <w:sz w:val="20"/>
                <w:szCs w:val="20"/>
                <w:lang w:val="en-IE"/>
              </w:rPr>
              <w:t>misses.</w:t>
            </w:r>
          </w:p>
          <w:p w:rsidR="0015194C" w:rsidRPr="00CA2B05" w:rsidRDefault="0015194C" w:rsidP="00F00F98">
            <w:pPr>
              <w:pStyle w:val="TableParagraph"/>
              <w:numPr>
                <w:ilvl w:val="0"/>
                <w:numId w:val="20"/>
              </w:numPr>
              <w:tabs>
                <w:tab w:val="left" w:pos="879"/>
                <w:tab w:val="left" w:pos="880"/>
              </w:tabs>
              <w:spacing w:before="159" w:line="237" w:lineRule="auto"/>
              <w:ind w:right="160"/>
              <w:rPr>
                <w:sz w:val="20"/>
                <w:szCs w:val="20"/>
                <w:lang w:val="en-IE"/>
              </w:rPr>
            </w:pPr>
            <w:r w:rsidRPr="00CA2B05">
              <w:rPr>
                <w:w w:val="105"/>
                <w:sz w:val="20"/>
                <w:szCs w:val="20"/>
                <w:lang w:val="en-IE"/>
              </w:rPr>
              <w:t>Assist and cooperate with senior staff in procedures aimed at accident prevention in the</w:t>
            </w:r>
            <w:r w:rsidRPr="00CA2B05">
              <w:rPr>
                <w:spacing w:val="-24"/>
                <w:w w:val="105"/>
                <w:sz w:val="20"/>
                <w:szCs w:val="20"/>
                <w:lang w:val="en-IE"/>
              </w:rPr>
              <w:t xml:space="preserve"> </w:t>
            </w:r>
            <w:r w:rsidRPr="00CA2B05">
              <w:rPr>
                <w:w w:val="105"/>
                <w:sz w:val="20"/>
                <w:szCs w:val="20"/>
                <w:lang w:val="en-IE"/>
              </w:rPr>
              <w:t>Laboratory.</w:t>
            </w:r>
          </w:p>
          <w:p w:rsidR="0015194C" w:rsidRPr="00CA2B05" w:rsidRDefault="0015194C" w:rsidP="00F00F98">
            <w:pPr>
              <w:pStyle w:val="TableParagraph"/>
              <w:numPr>
                <w:ilvl w:val="0"/>
                <w:numId w:val="20"/>
              </w:numPr>
              <w:tabs>
                <w:tab w:val="left" w:pos="879"/>
                <w:tab w:val="left" w:pos="880"/>
              </w:tabs>
              <w:spacing w:before="157" w:line="244" w:lineRule="auto"/>
              <w:ind w:right="191"/>
              <w:rPr>
                <w:sz w:val="20"/>
                <w:szCs w:val="20"/>
                <w:lang w:val="en-IE"/>
              </w:rPr>
            </w:pPr>
            <w:r w:rsidRPr="00CA2B05">
              <w:rPr>
                <w:w w:val="105"/>
                <w:sz w:val="20"/>
                <w:szCs w:val="20"/>
                <w:lang w:val="en-IE"/>
              </w:rPr>
              <w:t>Adhere to department policies in relation to the care and safety of any equipment supplied for the fulfilment of</w:t>
            </w:r>
            <w:r w:rsidRPr="00CA2B05">
              <w:rPr>
                <w:spacing w:val="-10"/>
                <w:w w:val="105"/>
                <w:sz w:val="20"/>
                <w:szCs w:val="20"/>
                <w:lang w:val="en-IE"/>
              </w:rPr>
              <w:t xml:space="preserve"> </w:t>
            </w:r>
            <w:r w:rsidRPr="00CA2B05">
              <w:rPr>
                <w:w w:val="105"/>
                <w:sz w:val="20"/>
                <w:szCs w:val="20"/>
                <w:lang w:val="en-IE"/>
              </w:rPr>
              <w:t>duty.</w:t>
            </w:r>
          </w:p>
          <w:p w:rsidR="0015194C" w:rsidRPr="00CA2B05" w:rsidRDefault="0015194C" w:rsidP="00F00F98">
            <w:pPr>
              <w:pStyle w:val="TableParagraph"/>
              <w:numPr>
                <w:ilvl w:val="0"/>
                <w:numId w:val="20"/>
              </w:numPr>
              <w:tabs>
                <w:tab w:val="left" w:pos="870"/>
                <w:tab w:val="left" w:pos="871"/>
              </w:tabs>
              <w:spacing w:before="146" w:line="254" w:lineRule="auto"/>
              <w:ind w:right="160"/>
              <w:rPr>
                <w:sz w:val="20"/>
                <w:szCs w:val="20"/>
                <w:lang w:val="en-IE"/>
              </w:rPr>
            </w:pPr>
            <w:r w:rsidRPr="00CA2B05">
              <w:rPr>
                <w:w w:val="105"/>
                <w:sz w:val="20"/>
                <w:szCs w:val="20"/>
                <w:lang w:val="en-IE"/>
              </w:rPr>
              <w:t xml:space="preserve">Support, promote and actively participate in sustainable energy, water and waste initiatives to create a more </w:t>
            </w:r>
            <w:r w:rsidRPr="00CA2B05">
              <w:rPr>
                <w:spacing w:val="-4"/>
                <w:w w:val="105"/>
                <w:sz w:val="20"/>
                <w:szCs w:val="20"/>
                <w:lang w:val="en-IE"/>
              </w:rPr>
              <w:t xml:space="preserve">sustainable, </w:t>
            </w:r>
            <w:r w:rsidRPr="00CA2B05">
              <w:rPr>
                <w:w w:val="105"/>
                <w:sz w:val="20"/>
                <w:szCs w:val="20"/>
                <w:lang w:val="en-IE"/>
              </w:rPr>
              <w:t xml:space="preserve">low carbon and efficient health </w:t>
            </w:r>
            <w:r w:rsidRPr="00CA2B05">
              <w:rPr>
                <w:spacing w:val="-3"/>
                <w:w w:val="105"/>
                <w:sz w:val="20"/>
                <w:szCs w:val="20"/>
                <w:lang w:val="en-IE"/>
              </w:rPr>
              <w:t xml:space="preserve">service. </w:t>
            </w:r>
            <w:r w:rsidRPr="00CA2B05">
              <w:rPr>
                <w:w w:val="105"/>
                <w:sz w:val="20"/>
                <w:szCs w:val="20"/>
                <w:lang w:val="en-IE"/>
              </w:rPr>
              <w:t xml:space="preserve">Have a working knowledge of the Health Information and </w:t>
            </w:r>
            <w:r w:rsidRPr="00CA2B05">
              <w:rPr>
                <w:spacing w:val="-4"/>
                <w:w w:val="105"/>
                <w:sz w:val="20"/>
                <w:szCs w:val="20"/>
                <w:lang w:val="en-IE"/>
              </w:rPr>
              <w:t xml:space="preserve">Quality </w:t>
            </w:r>
            <w:r w:rsidRPr="00CA2B05">
              <w:rPr>
                <w:spacing w:val="-3"/>
                <w:w w:val="105"/>
                <w:sz w:val="20"/>
                <w:szCs w:val="20"/>
                <w:lang w:val="en-IE"/>
              </w:rPr>
              <w:t xml:space="preserve">Authority </w:t>
            </w:r>
            <w:r w:rsidRPr="00CA2B05">
              <w:rPr>
                <w:w w:val="105"/>
                <w:sz w:val="20"/>
                <w:szCs w:val="20"/>
                <w:lang w:val="en-IE"/>
              </w:rPr>
              <w:t>(HIQA)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w:t>
            </w:r>
            <w:r w:rsidRPr="00CA2B05">
              <w:rPr>
                <w:spacing w:val="10"/>
                <w:w w:val="105"/>
                <w:sz w:val="20"/>
                <w:szCs w:val="20"/>
                <w:lang w:val="en-IE"/>
              </w:rPr>
              <w:t xml:space="preserve"> </w:t>
            </w:r>
            <w:r w:rsidRPr="00CA2B05">
              <w:rPr>
                <w:w w:val="105"/>
                <w:sz w:val="20"/>
                <w:szCs w:val="20"/>
                <w:lang w:val="en-IE"/>
              </w:rPr>
              <w:t>role.</w:t>
            </w:r>
          </w:p>
          <w:p w:rsidR="00B27ACB" w:rsidRPr="00CA2B05" w:rsidRDefault="00B27ACB" w:rsidP="0015194C">
            <w:pPr>
              <w:pStyle w:val="TableParagraph"/>
              <w:spacing w:before="133"/>
              <w:rPr>
                <w:b/>
                <w:color w:val="FF0000"/>
                <w:w w:val="105"/>
                <w:sz w:val="20"/>
                <w:szCs w:val="20"/>
                <w:u w:val="single"/>
                <w:lang w:val="en-IE"/>
              </w:rPr>
            </w:pPr>
          </w:p>
          <w:p w:rsidR="0015194C" w:rsidRPr="00CA2B05" w:rsidRDefault="0015194C" w:rsidP="0015194C">
            <w:pPr>
              <w:pStyle w:val="TableParagraph"/>
              <w:spacing w:before="133"/>
              <w:rPr>
                <w:b/>
                <w:w w:val="105"/>
                <w:sz w:val="20"/>
                <w:szCs w:val="20"/>
                <w:u w:val="single"/>
                <w:lang w:val="en-IE"/>
              </w:rPr>
            </w:pPr>
            <w:r w:rsidRPr="00CA2B05">
              <w:rPr>
                <w:b/>
                <w:w w:val="105"/>
                <w:sz w:val="20"/>
                <w:szCs w:val="20"/>
                <w:u w:val="single"/>
                <w:lang w:val="en-IE"/>
              </w:rPr>
              <w:t>Education &amp; Training</w:t>
            </w:r>
          </w:p>
          <w:p w:rsidR="0015194C" w:rsidRPr="00CA2B05" w:rsidRDefault="0015194C" w:rsidP="0015194C">
            <w:pPr>
              <w:pStyle w:val="TableParagraph"/>
              <w:spacing w:before="133"/>
              <w:rPr>
                <w:b/>
                <w:w w:val="105"/>
                <w:sz w:val="20"/>
                <w:szCs w:val="20"/>
                <w:lang w:val="en-IE"/>
              </w:rPr>
            </w:pPr>
          </w:p>
          <w:p w:rsidR="0015194C" w:rsidRPr="00CA2B05" w:rsidRDefault="0015194C" w:rsidP="0015194C">
            <w:pPr>
              <w:pStyle w:val="TableParagraph"/>
              <w:spacing w:before="8"/>
              <w:ind w:left="112"/>
              <w:rPr>
                <w:sz w:val="20"/>
                <w:szCs w:val="20"/>
                <w:lang w:val="en-IE"/>
              </w:rPr>
            </w:pPr>
            <w:r w:rsidRPr="00CA2B05">
              <w:rPr>
                <w:w w:val="105"/>
                <w:sz w:val="20"/>
                <w:szCs w:val="20"/>
                <w:lang w:val="en-IE"/>
              </w:rPr>
              <w:t>The Medical Scientist, Staff Grade will:</w:t>
            </w:r>
          </w:p>
          <w:p w:rsidR="0015194C" w:rsidRPr="00CA2B05" w:rsidRDefault="0015194C" w:rsidP="0015194C">
            <w:pPr>
              <w:pStyle w:val="TableParagraph"/>
              <w:spacing w:before="133"/>
              <w:rPr>
                <w:b/>
                <w:sz w:val="20"/>
                <w:szCs w:val="20"/>
                <w:lang w:val="en-IE"/>
              </w:rPr>
            </w:pPr>
          </w:p>
          <w:p w:rsidR="0015194C" w:rsidRPr="00CA2B05" w:rsidRDefault="0015194C" w:rsidP="00F00F98">
            <w:pPr>
              <w:pStyle w:val="TableParagraph"/>
              <w:numPr>
                <w:ilvl w:val="0"/>
                <w:numId w:val="20"/>
              </w:numPr>
              <w:tabs>
                <w:tab w:val="left" w:pos="828"/>
                <w:tab w:val="left" w:pos="829"/>
              </w:tabs>
              <w:spacing w:before="34"/>
              <w:rPr>
                <w:sz w:val="20"/>
                <w:szCs w:val="20"/>
                <w:lang w:val="en-IE"/>
              </w:rPr>
            </w:pPr>
            <w:r w:rsidRPr="00CA2B05">
              <w:rPr>
                <w:w w:val="105"/>
                <w:sz w:val="20"/>
                <w:szCs w:val="20"/>
                <w:lang w:val="en-IE"/>
              </w:rPr>
              <w:t>Participate in mandatory training programmes</w:t>
            </w:r>
          </w:p>
          <w:p w:rsidR="0015194C" w:rsidRPr="00CA2B05" w:rsidRDefault="0015194C" w:rsidP="00F00F98">
            <w:pPr>
              <w:pStyle w:val="TableParagraph"/>
              <w:numPr>
                <w:ilvl w:val="0"/>
                <w:numId w:val="20"/>
              </w:numPr>
              <w:tabs>
                <w:tab w:val="left" w:pos="828"/>
                <w:tab w:val="left" w:pos="829"/>
              </w:tabs>
              <w:spacing w:before="157" w:line="244" w:lineRule="auto"/>
              <w:ind w:right="127"/>
              <w:rPr>
                <w:sz w:val="20"/>
                <w:szCs w:val="20"/>
                <w:lang w:val="en-IE"/>
              </w:rPr>
            </w:pPr>
            <w:r w:rsidRPr="00CA2B05">
              <w:rPr>
                <w:w w:val="110"/>
                <w:sz w:val="20"/>
                <w:szCs w:val="20"/>
                <w:lang w:val="en-IE"/>
              </w:rPr>
              <w:t>Take</w:t>
            </w:r>
            <w:r w:rsidRPr="00CA2B05">
              <w:rPr>
                <w:spacing w:val="-25"/>
                <w:w w:val="110"/>
                <w:sz w:val="20"/>
                <w:szCs w:val="20"/>
                <w:lang w:val="en-IE"/>
              </w:rPr>
              <w:t xml:space="preserve"> </w:t>
            </w:r>
            <w:r w:rsidRPr="00CA2B05">
              <w:rPr>
                <w:w w:val="110"/>
                <w:sz w:val="20"/>
                <w:szCs w:val="20"/>
                <w:lang w:val="en-IE"/>
              </w:rPr>
              <w:t>responsibility</w:t>
            </w:r>
            <w:r w:rsidRPr="00CA2B05">
              <w:rPr>
                <w:spacing w:val="-33"/>
                <w:w w:val="110"/>
                <w:sz w:val="20"/>
                <w:szCs w:val="20"/>
                <w:lang w:val="en-IE"/>
              </w:rPr>
              <w:t xml:space="preserve"> </w:t>
            </w:r>
            <w:r w:rsidRPr="00CA2B05">
              <w:rPr>
                <w:w w:val="110"/>
                <w:sz w:val="20"/>
                <w:szCs w:val="20"/>
                <w:lang w:val="en-IE"/>
              </w:rPr>
              <w:t>for,</w:t>
            </w:r>
            <w:r w:rsidRPr="00CA2B05">
              <w:rPr>
                <w:spacing w:val="-26"/>
                <w:w w:val="110"/>
                <w:sz w:val="20"/>
                <w:szCs w:val="20"/>
                <w:lang w:val="en-IE"/>
              </w:rPr>
              <w:t xml:space="preserve"> </w:t>
            </w:r>
            <w:r w:rsidRPr="00CA2B05">
              <w:rPr>
                <w:w w:val="110"/>
                <w:sz w:val="20"/>
                <w:szCs w:val="20"/>
                <w:lang w:val="en-IE"/>
              </w:rPr>
              <w:t>and</w:t>
            </w:r>
            <w:r w:rsidRPr="00CA2B05">
              <w:rPr>
                <w:spacing w:val="-21"/>
                <w:w w:val="110"/>
                <w:sz w:val="20"/>
                <w:szCs w:val="20"/>
                <w:lang w:val="en-IE"/>
              </w:rPr>
              <w:t xml:space="preserve"> </w:t>
            </w:r>
            <w:r w:rsidRPr="00CA2B05">
              <w:rPr>
                <w:w w:val="110"/>
                <w:sz w:val="20"/>
                <w:szCs w:val="20"/>
                <w:lang w:val="en-IE"/>
              </w:rPr>
              <w:t>keep</w:t>
            </w:r>
            <w:r w:rsidRPr="00CA2B05">
              <w:rPr>
                <w:spacing w:val="-24"/>
                <w:w w:val="110"/>
                <w:sz w:val="20"/>
                <w:szCs w:val="20"/>
                <w:lang w:val="en-IE"/>
              </w:rPr>
              <w:t xml:space="preserve"> </w:t>
            </w:r>
            <w:r w:rsidRPr="00CA2B05">
              <w:rPr>
                <w:w w:val="110"/>
                <w:sz w:val="20"/>
                <w:szCs w:val="20"/>
                <w:lang w:val="en-IE"/>
              </w:rPr>
              <w:t>up</w:t>
            </w:r>
            <w:r w:rsidRPr="00CA2B05">
              <w:rPr>
                <w:spacing w:val="-18"/>
                <w:w w:val="110"/>
                <w:sz w:val="20"/>
                <w:szCs w:val="20"/>
                <w:lang w:val="en-IE"/>
              </w:rPr>
              <w:t xml:space="preserve"> </w:t>
            </w:r>
            <w:r w:rsidRPr="00CA2B05">
              <w:rPr>
                <w:w w:val="110"/>
                <w:sz w:val="20"/>
                <w:szCs w:val="20"/>
                <w:lang w:val="en-IE"/>
              </w:rPr>
              <w:t>to</w:t>
            </w:r>
            <w:r w:rsidRPr="00CA2B05">
              <w:rPr>
                <w:spacing w:val="-23"/>
                <w:w w:val="110"/>
                <w:sz w:val="20"/>
                <w:szCs w:val="20"/>
                <w:lang w:val="en-IE"/>
              </w:rPr>
              <w:t xml:space="preserve"> </w:t>
            </w:r>
            <w:r w:rsidRPr="00CA2B05">
              <w:rPr>
                <w:w w:val="110"/>
                <w:sz w:val="20"/>
                <w:szCs w:val="20"/>
                <w:lang w:val="en-IE"/>
              </w:rPr>
              <w:t>date</w:t>
            </w:r>
            <w:r w:rsidRPr="00CA2B05">
              <w:rPr>
                <w:spacing w:val="-22"/>
                <w:w w:val="110"/>
                <w:sz w:val="20"/>
                <w:szCs w:val="20"/>
                <w:lang w:val="en-IE"/>
              </w:rPr>
              <w:t xml:space="preserve"> </w:t>
            </w:r>
            <w:r w:rsidRPr="00CA2B05">
              <w:rPr>
                <w:w w:val="110"/>
                <w:sz w:val="20"/>
                <w:szCs w:val="20"/>
                <w:lang w:val="en-IE"/>
              </w:rPr>
              <w:t>with</w:t>
            </w:r>
            <w:r w:rsidRPr="00CA2B05">
              <w:rPr>
                <w:spacing w:val="-15"/>
                <w:w w:val="110"/>
                <w:sz w:val="20"/>
                <w:szCs w:val="20"/>
                <w:lang w:val="en-IE"/>
              </w:rPr>
              <w:t xml:space="preserve"> </w:t>
            </w:r>
            <w:r w:rsidRPr="00CA2B05">
              <w:rPr>
                <w:w w:val="110"/>
                <w:sz w:val="20"/>
                <w:szCs w:val="20"/>
                <w:lang w:val="en-IE"/>
              </w:rPr>
              <w:t>current</w:t>
            </w:r>
            <w:r w:rsidRPr="00CA2B05">
              <w:rPr>
                <w:spacing w:val="-19"/>
                <w:w w:val="110"/>
                <w:sz w:val="20"/>
                <w:szCs w:val="20"/>
                <w:lang w:val="en-IE"/>
              </w:rPr>
              <w:t xml:space="preserve"> </w:t>
            </w:r>
            <w:r w:rsidRPr="00CA2B05">
              <w:rPr>
                <w:w w:val="110"/>
                <w:sz w:val="20"/>
                <w:szCs w:val="20"/>
                <w:lang w:val="en-IE"/>
              </w:rPr>
              <w:t>practice</w:t>
            </w:r>
            <w:r w:rsidRPr="00CA2B05">
              <w:rPr>
                <w:spacing w:val="-16"/>
                <w:w w:val="110"/>
                <w:sz w:val="20"/>
                <w:szCs w:val="20"/>
                <w:lang w:val="en-IE"/>
              </w:rPr>
              <w:t xml:space="preserve"> </w:t>
            </w:r>
            <w:r w:rsidRPr="00CA2B05">
              <w:rPr>
                <w:w w:val="110"/>
                <w:sz w:val="20"/>
                <w:szCs w:val="20"/>
                <w:lang w:val="en-IE"/>
              </w:rPr>
              <w:t>by</w:t>
            </w:r>
            <w:r w:rsidRPr="00CA2B05">
              <w:rPr>
                <w:spacing w:val="-24"/>
                <w:w w:val="110"/>
                <w:sz w:val="20"/>
                <w:szCs w:val="20"/>
                <w:lang w:val="en-IE"/>
              </w:rPr>
              <w:t xml:space="preserve"> </w:t>
            </w:r>
            <w:r w:rsidRPr="00CA2B05">
              <w:rPr>
                <w:w w:val="110"/>
                <w:sz w:val="20"/>
                <w:szCs w:val="20"/>
                <w:lang w:val="en-IE"/>
              </w:rPr>
              <w:t>participating in continuing professional development as</w:t>
            </w:r>
            <w:r w:rsidRPr="00CA2B05">
              <w:rPr>
                <w:spacing w:val="-23"/>
                <w:w w:val="110"/>
                <w:sz w:val="20"/>
                <w:szCs w:val="20"/>
                <w:lang w:val="en-IE"/>
              </w:rPr>
              <w:t xml:space="preserve"> </w:t>
            </w:r>
            <w:r w:rsidRPr="00CA2B05">
              <w:rPr>
                <w:w w:val="110"/>
                <w:sz w:val="20"/>
                <w:szCs w:val="20"/>
                <w:lang w:val="en-IE"/>
              </w:rPr>
              <w:t>appropriate.</w:t>
            </w:r>
          </w:p>
          <w:p w:rsidR="0015194C" w:rsidRPr="00CA2B05" w:rsidRDefault="0015194C" w:rsidP="0015194C">
            <w:pPr>
              <w:rPr>
                <w:rFonts w:ascii="Arial" w:hAnsi="Arial" w:cs="Arial"/>
                <w:lang w:val="en-IE"/>
              </w:rPr>
            </w:pPr>
          </w:p>
          <w:p w:rsidR="0015194C" w:rsidRPr="00CA2B05" w:rsidRDefault="0015194C" w:rsidP="00F00F98">
            <w:pPr>
              <w:numPr>
                <w:ilvl w:val="0"/>
                <w:numId w:val="20"/>
              </w:numPr>
              <w:autoSpaceDE w:val="0"/>
              <w:autoSpaceDN w:val="0"/>
              <w:adjustRightInd w:val="0"/>
              <w:spacing w:after="120"/>
              <w:rPr>
                <w:rFonts w:ascii="Arial" w:hAnsi="Arial" w:cs="Arial"/>
                <w:lang w:val="en-IE"/>
              </w:rPr>
            </w:pPr>
            <w:r w:rsidRPr="00CA2B05">
              <w:rPr>
                <w:rFonts w:ascii="Arial" w:hAnsi="Arial" w:cs="Arial"/>
                <w:lang w:val="en-IE"/>
              </w:rPr>
              <w:t>Maintain an up-to-date personal training / retraining record in accordance with laboratory policy</w:t>
            </w:r>
            <w:r w:rsidR="001756E2" w:rsidRPr="00CA2B05">
              <w:rPr>
                <w:rFonts w:ascii="Arial" w:hAnsi="Arial" w:cs="Arial"/>
                <w:lang w:val="en-IE"/>
              </w:rPr>
              <w:t xml:space="preserve"> and CORU requirements</w:t>
            </w:r>
            <w:r w:rsidRPr="00CA2B05">
              <w:rPr>
                <w:rFonts w:ascii="Arial" w:hAnsi="Arial" w:cs="Arial"/>
                <w:lang w:val="en-IE"/>
              </w:rPr>
              <w:t>.</w:t>
            </w:r>
          </w:p>
          <w:p w:rsidR="0015194C" w:rsidRPr="00CA2B05" w:rsidRDefault="0015194C" w:rsidP="00F00F98">
            <w:pPr>
              <w:numPr>
                <w:ilvl w:val="0"/>
                <w:numId w:val="20"/>
              </w:numPr>
              <w:autoSpaceDE w:val="0"/>
              <w:autoSpaceDN w:val="0"/>
              <w:adjustRightInd w:val="0"/>
              <w:spacing w:after="120"/>
              <w:rPr>
                <w:rFonts w:ascii="Arial" w:hAnsi="Arial" w:cs="Arial"/>
                <w:lang w:val="en-IE"/>
              </w:rPr>
            </w:pPr>
            <w:r w:rsidRPr="00CA2B05">
              <w:rPr>
                <w:rFonts w:ascii="Arial" w:hAnsi="Arial" w:cs="Arial"/>
                <w:lang w:val="en-IE"/>
              </w:rPr>
              <w:t>Engage in performance review processes including personal development planning as per laboratory policy.</w:t>
            </w:r>
          </w:p>
          <w:p w:rsidR="0015194C" w:rsidRPr="00CA2B05" w:rsidRDefault="0015194C" w:rsidP="00F00F98">
            <w:pPr>
              <w:numPr>
                <w:ilvl w:val="0"/>
                <w:numId w:val="20"/>
              </w:numPr>
              <w:autoSpaceDE w:val="0"/>
              <w:autoSpaceDN w:val="0"/>
              <w:adjustRightInd w:val="0"/>
              <w:spacing w:after="120"/>
              <w:rPr>
                <w:rFonts w:ascii="Arial" w:hAnsi="Arial" w:cs="Arial"/>
                <w:lang w:val="en-IE"/>
              </w:rPr>
            </w:pPr>
            <w:r w:rsidRPr="00CA2B05">
              <w:rPr>
                <w:rFonts w:ascii="Arial" w:hAnsi="Arial" w:cs="Arial"/>
                <w:lang w:val="en-IE"/>
              </w:rPr>
              <w:t>Facilitate arrangements in the laboratory area for educating and training scientific, medical personnel and others as appropriate.</w:t>
            </w:r>
          </w:p>
          <w:p w:rsidR="0015194C" w:rsidRPr="00F6462E" w:rsidRDefault="0015194C" w:rsidP="00F00F98">
            <w:pPr>
              <w:pStyle w:val="TableParagraph"/>
              <w:numPr>
                <w:ilvl w:val="0"/>
                <w:numId w:val="20"/>
              </w:numPr>
              <w:tabs>
                <w:tab w:val="left" w:pos="818"/>
                <w:tab w:val="left" w:pos="819"/>
              </w:tabs>
              <w:spacing w:before="154" w:line="237" w:lineRule="auto"/>
              <w:ind w:right="275"/>
              <w:rPr>
                <w:sz w:val="20"/>
                <w:szCs w:val="20"/>
                <w:lang w:val="en-IE"/>
              </w:rPr>
            </w:pPr>
            <w:r w:rsidRPr="00CA2B05">
              <w:rPr>
                <w:w w:val="105"/>
                <w:sz w:val="20"/>
                <w:szCs w:val="20"/>
                <w:lang w:val="en-IE"/>
              </w:rPr>
              <w:lastRenderedPageBreak/>
              <w:t>Co-operate fully with the implementation of new procedures, technologies and IT systems</w:t>
            </w:r>
          </w:p>
          <w:p w:rsidR="00F6462E" w:rsidRPr="00CA2B05" w:rsidRDefault="00F6462E" w:rsidP="00F6462E">
            <w:pPr>
              <w:pStyle w:val="TableParagraph"/>
              <w:tabs>
                <w:tab w:val="left" w:pos="818"/>
                <w:tab w:val="left" w:pos="819"/>
              </w:tabs>
              <w:spacing w:before="154" w:line="237" w:lineRule="auto"/>
              <w:ind w:left="1191" w:right="275"/>
              <w:rPr>
                <w:sz w:val="20"/>
                <w:szCs w:val="20"/>
                <w:lang w:val="en-IE"/>
              </w:rPr>
            </w:pPr>
          </w:p>
          <w:p w:rsidR="00F6462E" w:rsidRPr="00F6462E" w:rsidRDefault="00F6462E" w:rsidP="00F6462E">
            <w:pPr>
              <w:pStyle w:val="Heading3"/>
              <w:spacing w:before="0"/>
              <w:rPr>
                <w:rFonts w:ascii="Arial" w:hAnsi="Arial" w:cs="Arial"/>
                <w:b/>
                <w:color w:val="auto"/>
                <w:sz w:val="20"/>
                <w:szCs w:val="20"/>
                <w:u w:val="single"/>
              </w:rPr>
            </w:pPr>
            <w:r w:rsidRPr="00F6462E">
              <w:rPr>
                <w:rFonts w:ascii="Arial" w:hAnsi="Arial" w:cs="Arial"/>
                <w:b/>
                <w:color w:val="auto"/>
                <w:sz w:val="20"/>
                <w:szCs w:val="20"/>
                <w:u w:val="single"/>
              </w:rPr>
              <w:t>Information Technology</w:t>
            </w:r>
          </w:p>
          <w:p w:rsidR="00F6462E" w:rsidRPr="00BC6DC3" w:rsidRDefault="00F6462E" w:rsidP="00F6462E">
            <w:pPr>
              <w:pStyle w:val="ListParagraph"/>
              <w:numPr>
                <w:ilvl w:val="0"/>
                <w:numId w:val="27"/>
              </w:numPr>
              <w:spacing w:after="120"/>
              <w:contextualSpacing/>
              <w:jc w:val="both"/>
              <w:rPr>
                <w:rFonts w:ascii="Arial" w:hAnsi="Arial" w:cs="Arial"/>
                <w:iCs/>
              </w:rPr>
            </w:pPr>
            <w:r w:rsidRPr="00BC6DC3">
              <w:rPr>
                <w:rFonts w:ascii="Arial" w:hAnsi="Arial" w:cs="Arial"/>
                <w:iCs/>
              </w:rPr>
              <w:t xml:space="preserve">Assist in ensuring that the </w:t>
            </w:r>
            <w:r>
              <w:rPr>
                <w:rFonts w:ascii="Arial" w:hAnsi="Arial" w:cs="Arial"/>
                <w:iCs/>
              </w:rPr>
              <w:t xml:space="preserve">Haematology </w:t>
            </w:r>
            <w:r w:rsidRPr="00BC6DC3">
              <w:rPr>
                <w:rFonts w:ascii="Arial" w:hAnsi="Arial" w:cs="Arial"/>
                <w:iCs/>
              </w:rPr>
              <w:t xml:space="preserve">Team makes the most effective and efficient use of developments in information technology for both patient care and administrative support in a manner that integrates well with systems throughout the organisation. </w:t>
            </w:r>
          </w:p>
          <w:p w:rsidR="00F6462E" w:rsidRPr="00BC6DC3" w:rsidRDefault="00F6462E" w:rsidP="00F6462E">
            <w:pPr>
              <w:numPr>
                <w:ilvl w:val="0"/>
                <w:numId w:val="27"/>
              </w:numPr>
              <w:rPr>
                <w:rFonts w:ascii="Arial" w:hAnsi="Arial" w:cs="Arial"/>
              </w:rPr>
            </w:pPr>
            <w:r w:rsidRPr="00BC6DC3">
              <w:rPr>
                <w:rFonts w:ascii="Arial" w:hAnsi="Arial" w:cs="Arial"/>
              </w:rPr>
              <w:t>Collect, interpret and present data and information as appropriate and as required on the relevant Laboratory's activity, staffing and expenditure.</w:t>
            </w:r>
          </w:p>
          <w:p w:rsidR="00F6462E" w:rsidRPr="00BC6DC3" w:rsidRDefault="00F6462E" w:rsidP="00F6462E">
            <w:pPr>
              <w:pStyle w:val="ListParagraph"/>
              <w:numPr>
                <w:ilvl w:val="0"/>
                <w:numId w:val="27"/>
              </w:numPr>
            </w:pPr>
            <w:r w:rsidRPr="00BC6DC3">
              <w:rPr>
                <w:rFonts w:ascii="Arial" w:hAnsi="Arial" w:cs="Arial"/>
                <w:iCs/>
              </w:rPr>
              <w:t>Ensure compliance with GDPR legislation and policies</w:t>
            </w:r>
          </w:p>
          <w:p w:rsidR="00F6462E" w:rsidRPr="00BC6DC3" w:rsidRDefault="00F6462E" w:rsidP="00F6462E">
            <w:pPr>
              <w:pStyle w:val="ListParagraph"/>
              <w:ind w:left="360"/>
            </w:pPr>
          </w:p>
          <w:p w:rsidR="00F6462E" w:rsidRPr="00F6462E" w:rsidRDefault="00F6462E" w:rsidP="00F6462E">
            <w:pPr>
              <w:pStyle w:val="Heading3"/>
              <w:spacing w:before="0"/>
              <w:rPr>
                <w:rFonts w:ascii="Arial" w:hAnsi="Arial" w:cs="Arial"/>
                <w:b/>
                <w:color w:val="auto"/>
                <w:sz w:val="20"/>
                <w:szCs w:val="20"/>
                <w:u w:val="single"/>
              </w:rPr>
            </w:pPr>
            <w:r w:rsidRPr="00F6462E">
              <w:rPr>
                <w:rFonts w:ascii="Arial" w:hAnsi="Arial" w:cs="Arial"/>
                <w:b/>
                <w:color w:val="auto"/>
                <w:sz w:val="20"/>
                <w:szCs w:val="20"/>
                <w:u w:val="single"/>
              </w:rPr>
              <w:t>Financial</w:t>
            </w:r>
          </w:p>
          <w:p w:rsidR="00F6462E" w:rsidRPr="00BC6DC3" w:rsidRDefault="00F6462E" w:rsidP="00F6462E">
            <w:pPr>
              <w:rPr>
                <w:rFonts w:ascii="Arial" w:hAnsi="Arial" w:cs="Arial"/>
                <w:i/>
              </w:rPr>
            </w:pPr>
            <w:r w:rsidRPr="00BC6DC3">
              <w:rPr>
                <w:rFonts w:ascii="Arial" w:hAnsi="Arial" w:cs="Arial"/>
                <w:i/>
              </w:rPr>
              <w:t>The Senior Medical Scientist (</w:t>
            </w:r>
            <w:r>
              <w:rPr>
                <w:rFonts w:ascii="Arial" w:hAnsi="Arial" w:cs="Arial"/>
                <w:i/>
              </w:rPr>
              <w:t>Haematology/Blood Transfusion</w:t>
            </w:r>
            <w:r w:rsidRPr="00BC6DC3">
              <w:rPr>
                <w:rFonts w:ascii="Arial" w:hAnsi="Arial" w:cs="Arial"/>
                <w:i/>
              </w:rPr>
              <w:t>) will:</w:t>
            </w:r>
          </w:p>
          <w:p w:rsidR="00F6462E" w:rsidRPr="00BC6DC3" w:rsidRDefault="00F6462E" w:rsidP="00F6462E">
            <w:pPr>
              <w:numPr>
                <w:ilvl w:val="0"/>
                <w:numId w:val="27"/>
              </w:numPr>
              <w:rPr>
                <w:rFonts w:ascii="Arial" w:hAnsi="Arial" w:cs="Arial"/>
              </w:rPr>
            </w:pPr>
            <w:r w:rsidRPr="00BC6DC3">
              <w:rPr>
                <w:rFonts w:ascii="Arial" w:hAnsi="Arial" w:cs="Arial"/>
              </w:rPr>
              <w:t xml:space="preserve">Ensure the most effective use of available resources and the smooth running to the relevant Laboratory service. </w:t>
            </w:r>
          </w:p>
          <w:p w:rsidR="00F6462E" w:rsidRPr="00BC6DC3" w:rsidRDefault="00F6462E" w:rsidP="00F6462E">
            <w:pPr>
              <w:numPr>
                <w:ilvl w:val="0"/>
                <w:numId w:val="27"/>
              </w:numPr>
              <w:rPr>
                <w:rFonts w:ascii="Arial" w:hAnsi="Arial" w:cs="Arial"/>
              </w:rPr>
            </w:pPr>
            <w:r w:rsidRPr="00BC6DC3">
              <w:rPr>
                <w:rFonts w:ascii="Arial" w:hAnsi="Arial" w:cs="Arial"/>
              </w:rPr>
              <w:t xml:space="preserve">Provide appropriate statistical and management information. </w:t>
            </w:r>
          </w:p>
          <w:p w:rsidR="00F6462E" w:rsidRPr="00F6462E" w:rsidRDefault="00F6462E" w:rsidP="00F6462E">
            <w:pPr>
              <w:pStyle w:val="ListParagraph"/>
              <w:numPr>
                <w:ilvl w:val="0"/>
                <w:numId w:val="27"/>
              </w:numPr>
              <w:autoSpaceDE w:val="0"/>
              <w:autoSpaceDN w:val="0"/>
              <w:adjustRightInd w:val="0"/>
              <w:spacing w:after="120"/>
              <w:rPr>
                <w:rFonts w:ascii="Arial" w:hAnsi="Arial" w:cs="Arial"/>
              </w:rPr>
            </w:pPr>
            <w:r w:rsidRPr="00F6462E">
              <w:rPr>
                <w:rFonts w:ascii="Arial" w:hAnsi="Arial" w:cs="Arial"/>
              </w:rPr>
              <w:t>Maintain an Asset register of appropriate equipment, in conjunction with the Asset Register of the Hospital</w:t>
            </w:r>
          </w:p>
          <w:p w:rsidR="0015194C" w:rsidRPr="00CA2B05" w:rsidRDefault="0015194C" w:rsidP="0015194C">
            <w:pPr>
              <w:pStyle w:val="TableParagraph"/>
              <w:tabs>
                <w:tab w:val="left" w:pos="818"/>
                <w:tab w:val="left" w:pos="819"/>
              </w:tabs>
              <w:spacing w:before="154" w:line="237" w:lineRule="auto"/>
              <w:ind w:left="1191" w:right="275"/>
              <w:rPr>
                <w:color w:val="FF0000"/>
                <w:sz w:val="20"/>
                <w:szCs w:val="20"/>
                <w:lang w:val="en-IE"/>
              </w:rPr>
            </w:pPr>
          </w:p>
          <w:p w:rsidR="0015194C" w:rsidRPr="00CA2B05" w:rsidRDefault="0015194C" w:rsidP="0015194C">
            <w:pPr>
              <w:pStyle w:val="TableParagraph"/>
              <w:spacing w:before="72"/>
              <w:ind w:left="92"/>
              <w:rPr>
                <w:b/>
                <w:w w:val="105"/>
                <w:sz w:val="20"/>
                <w:szCs w:val="20"/>
                <w:lang w:val="en-IE"/>
              </w:rPr>
            </w:pPr>
            <w:r w:rsidRPr="00CA2B05">
              <w:rPr>
                <w:b/>
                <w:w w:val="105"/>
                <w:sz w:val="20"/>
                <w:szCs w:val="20"/>
                <w:lang w:val="en-IE"/>
              </w:rPr>
              <w:t>Administrative</w:t>
            </w:r>
          </w:p>
          <w:p w:rsidR="0015194C" w:rsidRPr="00CA2B05" w:rsidRDefault="0015194C" w:rsidP="0015194C">
            <w:pPr>
              <w:pStyle w:val="TableParagraph"/>
              <w:spacing w:before="72"/>
              <w:ind w:left="92"/>
              <w:rPr>
                <w:b/>
                <w:w w:val="105"/>
                <w:sz w:val="20"/>
                <w:szCs w:val="20"/>
                <w:lang w:val="en-IE"/>
              </w:rPr>
            </w:pPr>
          </w:p>
          <w:p w:rsidR="0015194C" w:rsidRPr="00CA2B05" w:rsidRDefault="0015194C" w:rsidP="0015194C">
            <w:pPr>
              <w:pStyle w:val="TableParagraph"/>
              <w:spacing w:before="8"/>
              <w:ind w:left="112"/>
              <w:rPr>
                <w:sz w:val="20"/>
                <w:szCs w:val="20"/>
                <w:lang w:val="en-IE"/>
              </w:rPr>
            </w:pPr>
            <w:r w:rsidRPr="00CA2B05">
              <w:rPr>
                <w:w w:val="105"/>
                <w:sz w:val="20"/>
                <w:szCs w:val="20"/>
                <w:lang w:val="en-IE"/>
              </w:rPr>
              <w:t>The Medical Scientist, Staff Grade will:</w:t>
            </w:r>
          </w:p>
          <w:p w:rsidR="0015194C" w:rsidRPr="00CA2B05" w:rsidRDefault="0015194C" w:rsidP="0015194C">
            <w:pPr>
              <w:pStyle w:val="TableParagraph"/>
              <w:spacing w:before="72"/>
              <w:ind w:left="92"/>
              <w:rPr>
                <w:b/>
                <w:sz w:val="20"/>
                <w:szCs w:val="20"/>
                <w:lang w:val="en-IE"/>
              </w:rPr>
            </w:pPr>
          </w:p>
          <w:p w:rsidR="0015194C" w:rsidRPr="00CA2B05" w:rsidRDefault="0015194C" w:rsidP="00F00F98">
            <w:pPr>
              <w:numPr>
                <w:ilvl w:val="0"/>
                <w:numId w:val="20"/>
              </w:numPr>
              <w:autoSpaceDE w:val="0"/>
              <w:autoSpaceDN w:val="0"/>
              <w:adjustRightInd w:val="0"/>
              <w:spacing w:after="120"/>
              <w:rPr>
                <w:rFonts w:ascii="Arial" w:hAnsi="Arial" w:cs="Arial"/>
                <w:lang w:val="en-IE"/>
              </w:rPr>
            </w:pPr>
            <w:r w:rsidRPr="00CA2B05">
              <w:rPr>
                <w:rFonts w:ascii="Arial" w:hAnsi="Arial" w:cs="Arial"/>
                <w:lang w:val="en-IE"/>
              </w:rPr>
              <w:t>Actively participate in the improvement and development of services with the Chief Medical Scientist and Senior Medical Scientists in collaboration with the Consultant in Administrative Charge.</w:t>
            </w:r>
          </w:p>
          <w:p w:rsidR="0015194C" w:rsidRPr="00CA2B05" w:rsidRDefault="0015194C" w:rsidP="00F00F98">
            <w:pPr>
              <w:numPr>
                <w:ilvl w:val="0"/>
                <w:numId w:val="20"/>
              </w:numPr>
              <w:autoSpaceDE w:val="0"/>
              <w:autoSpaceDN w:val="0"/>
              <w:adjustRightInd w:val="0"/>
              <w:spacing w:after="120"/>
              <w:rPr>
                <w:rFonts w:ascii="Arial" w:hAnsi="Arial" w:cs="Arial"/>
                <w:lang w:val="en-IE"/>
              </w:rPr>
            </w:pPr>
            <w:r w:rsidRPr="00CA2B05">
              <w:rPr>
                <w:rFonts w:ascii="Arial" w:hAnsi="Arial" w:cs="Arial"/>
                <w:lang w:val="en-IE"/>
              </w:rPr>
              <w:t>Be familiar with and duly implement all documented procedures and policies.</w:t>
            </w:r>
          </w:p>
          <w:p w:rsidR="0015194C" w:rsidRPr="00CA2B05" w:rsidRDefault="0015194C" w:rsidP="00F00F98">
            <w:pPr>
              <w:numPr>
                <w:ilvl w:val="0"/>
                <w:numId w:val="20"/>
              </w:numPr>
              <w:autoSpaceDE w:val="0"/>
              <w:autoSpaceDN w:val="0"/>
              <w:adjustRightInd w:val="0"/>
              <w:spacing w:after="120"/>
              <w:rPr>
                <w:rFonts w:ascii="Arial" w:hAnsi="Arial" w:cs="Arial"/>
                <w:lang w:val="en-IE"/>
              </w:rPr>
            </w:pPr>
            <w:r w:rsidRPr="00CA2B05">
              <w:rPr>
                <w:rFonts w:ascii="Arial" w:hAnsi="Arial" w:cs="Arial"/>
                <w:lang w:val="en-IE"/>
              </w:rPr>
              <w:t>Participate in the provision of appropriate statistical and management information.</w:t>
            </w:r>
          </w:p>
          <w:p w:rsidR="0015194C" w:rsidRPr="00CA2B05" w:rsidRDefault="0015194C" w:rsidP="00F00F98">
            <w:pPr>
              <w:numPr>
                <w:ilvl w:val="0"/>
                <w:numId w:val="20"/>
              </w:numPr>
              <w:autoSpaceDE w:val="0"/>
              <w:autoSpaceDN w:val="0"/>
              <w:adjustRightInd w:val="0"/>
              <w:spacing w:after="120"/>
              <w:rPr>
                <w:rFonts w:ascii="Arial" w:hAnsi="Arial" w:cs="Arial"/>
                <w:lang w:val="en-IE"/>
              </w:rPr>
            </w:pPr>
            <w:r w:rsidRPr="00CA2B05">
              <w:rPr>
                <w:rFonts w:ascii="Arial" w:hAnsi="Arial" w:cs="Arial"/>
                <w:lang w:val="en-IE"/>
              </w:rPr>
              <w:t>Make the most effective use of information technology for both patient care and administrative support.</w:t>
            </w:r>
          </w:p>
          <w:p w:rsidR="0015194C" w:rsidRPr="00CA2B05" w:rsidRDefault="0015194C" w:rsidP="00F00F98">
            <w:pPr>
              <w:numPr>
                <w:ilvl w:val="0"/>
                <w:numId w:val="20"/>
              </w:numPr>
              <w:autoSpaceDE w:val="0"/>
              <w:autoSpaceDN w:val="0"/>
              <w:adjustRightInd w:val="0"/>
              <w:spacing w:after="120"/>
              <w:rPr>
                <w:rFonts w:ascii="Arial" w:hAnsi="Arial" w:cs="Arial"/>
                <w:lang w:val="en-IE"/>
              </w:rPr>
            </w:pPr>
            <w:r w:rsidRPr="00CA2B05">
              <w:rPr>
                <w:rFonts w:ascii="Arial" w:hAnsi="Arial" w:cs="Arial"/>
                <w:lang w:val="en-IE"/>
              </w:rPr>
              <w:t>Represent the department at meetings and conferences as designated.</w:t>
            </w:r>
          </w:p>
          <w:p w:rsidR="0015194C" w:rsidRPr="00CA2B05" w:rsidRDefault="0015194C" w:rsidP="00F00F98">
            <w:pPr>
              <w:numPr>
                <w:ilvl w:val="0"/>
                <w:numId w:val="20"/>
              </w:numPr>
              <w:autoSpaceDE w:val="0"/>
              <w:autoSpaceDN w:val="0"/>
              <w:adjustRightInd w:val="0"/>
              <w:spacing w:after="120"/>
              <w:rPr>
                <w:rFonts w:ascii="Arial" w:hAnsi="Arial" w:cs="Arial"/>
                <w:lang w:val="en-IE"/>
              </w:rPr>
            </w:pPr>
            <w:r w:rsidRPr="00CA2B05">
              <w:rPr>
                <w:rFonts w:ascii="Arial" w:hAnsi="Arial" w:cs="Arial"/>
                <w:lang w:val="en-IE"/>
              </w:rPr>
              <w:t>Promote a culture that values diversity and respect in the workplace.</w:t>
            </w:r>
          </w:p>
          <w:p w:rsidR="0015194C" w:rsidRPr="00CA2B05" w:rsidRDefault="0015194C" w:rsidP="00F00F98">
            <w:pPr>
              <w:numPr>
                <w:ilvl w:val="0"/>
                <w:numId w:val="20"/>
              </w:numPr>
              <w:autoSpaceDE w:val="0"/>
              <w:autoSpaceDN w:val="0"/>
              <w:adjustRightInd w:val="0"/>
              <w:spacing w:after="120"/>
              <w:rPr>
                <w:rFonts w:ascii="Arial" w:hAnsi="Arial" w:cs="Arial"/>
                <w:lang w:val="en-IE"/>
              </w:rPr>
            </w:pPr>
            <w:r w:rsidRPr="00CA2B05">
              <w:rPr>
                <w:rFonts w:ascii="Arial" w:hAnsi="Arial" w:cs="Arial"/>
                <w:lang w:val="en-IE"/>
              </w:rPr>
              <w:t>Keep up to date with organisational developments within the Irish Health Service</w:t>
            </w:r>
          </w:p>
          <w:p w:rsidR="0015194C" w:rsidRPr="00CA2B05" w:rsidRDefault="0015194C" w:rsidP="0015194C">
            <w:pPr>
              <w:rPr>
                <w:rFonts w:ascii="Arial" w:hAnsi="Arial" w:cs="Arial"/>
                <w:b/>
                <w:color w:val="FF0000"/>
              </w:rPr>
            </w:pPr>
          </w:p>
          <w:p w:rsidR="0015194C" w:rsidRPr="00CA2B05" w:rsidRDefault="0015194C" w:rsidP="0015194C">
            <w:pPr>
              <w:ind w:left="643"/>
              <w:rPr>
                <w:rFonts w:ascii="Arial" w:hAnsi="Arial" w:cs="Arial"/>
                <w:b/>
                <w:color w:val="FF0000"/>
              </w:rPr>
            </w:pPr>
          </w:p>
          <w:p w:rsidR="0015194C" w:rsidRPr="00CA2B05" w:rsidRDefault="0015194C" w:rsidP="0015194C">
            <w:pPr>
              <w:rPr>
                <w:rFonts w:ascii="Arial" w:hAnsi="Arial" w:cs="Arial"/>
                <w:color w:val="FF0000"/>
                <w:lang w:val="en-US" w:eastAsia="en-US"/>
              </w:rPr>
            </w:pPr>
          </w:p>
          <w:p w:rsidR="0015194C" w:rsidRPr="00CA2B05" w:rsidRDefault="0015194C" w:rsidP="0015194C">
            <w:pPr>
              <w:ind w:left="502"/>
              <w:rPr>
                <w:rFonts w:ascii="Arial" w:hAnsi="Arial" w:cs="Arial"/>
                <w:b/>
              </w:rPr>
            </w:pPr>
            <w:r w:rsidRPr="00CA2B05">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CA2B05">
              <w:rPr>
                <w:rFonts w:ascii="Arial" w:hAnsi="Arial" w:cs="Arial"/>
                <w:b/>
              </w:rPr>
              <w:t xml:space="preserve">  </w:t>
            </w:r>
          </w:p>
          <w:p w:rsidR="007106F6" w:rsidRPr="00CA2B05" w:rsidRDefault="007106F6" w:rsidP="0063377C">
            <w:pPr>
              <w:ind w:left="360"/>
              <w:rPr>
                <w:rFonts w:ascii="Arial" w:hAnsi="Arial" w:cs="Arial"/>
                <w:i/>
              </w:rPr>
            </w:pPr>
          </w:p>
        </w:tc>
      </w:tr>
      <w:tr w:rsidR="008E4F78" w:rsidRPr="00CA2B05" w:rsidTr="004F513B">
        <w:tc>
          <w:tcPr>
            <w:tcW w:w="2238" w:type="dxa"/>
          </w:tcPr>
          <w:p w:rsidR="008E4F78" w:rsidRPr="00CA2B05" w:rsidRDefault="008E4F78" w:rsidP="008E4F78">
            <w:pPr>
              <w:jc w:val="both"/>
              <w:rPr>
                <w:rFonts w:ascii="Arial" w:hAnsi="Arial" w:cs="Arial"/>
                <w:b/>
                <w:bCs/>
              </w:rPr>
            </w:pPr>
            <w:r w:rsidRPr="00CA2B05">
              <w:rPr>
                <w:rFonts w:ascii="Arial" w:hAnsi="Arial" w:cs="Arial"/>
                <w:b/>
                <w:bCs/>
              </w:rPr>
              <w:lastRenderedPageBreak/>
              <w:t>Eligibility Criteria</w:t>
            </w:r>
          </w:p>
          <w:p w:rsidR="008E4F78" w:rsidRPr="00CA2B05" w:rsidRDefault="008E4F78" w:rsidP="008E4F78">
            <w:pPr>
              <w:jc w:val="both"/>
              <w:rPr>
                <w:rFonts w:ascii="Arial" w:hAnsi="Arial" w:cs="Arial"/>
                <w:b/>
                <w:bCs/>
              </w:rPr>
            </w:pPr>
          </w:p>
          <w:p w:rsidR="008E4F78" w:rsidRPr="00CA2B05" w:rsidRDefault="008E4F78" w:rsidP="008E4F78">
            <w:pPr>
              <w:jc w:val="both"/>
              <w:rPr>
                <w:rFonts w:ascii="Arial" w:hAnsi="Arial" w:cs="Arial"/>
                <w:b/>
                <w:bCs/>
              </w:rPr>
            </w:pPr>
            <w:r w:rsidRPr="00CA2B05">
              <w:rPr>
                <w:rFonts w:ascii="Arial" w:hAnsi="Arial" w:cs="Arial"/>
                <w:b/>
                <w:bCs/>
              </w:rPr>
              <w:t>Qualifications and/ or Experience</w:t>
            </w:r>
          </w:p>
          <w:p w:rsidR="008E4F78" w:rsidRPr="00CA2B05" w:rsidRDefault="008E4F78" w:rsidP="008E4F78">
            <w:pPr>
              <w:jc w:val="both"/>
              <w:rPr>
                <w:rFonts w:ascii="Arial" w:hAnsi="Arial" w:cs="Arial"/>
                <w:b/>
                <w:bCs/>
              </w:rPr>
            </w:pPr>
          </w:p>
          <w:p w:rsidR="008E4F78" w:rsidRPr="00CA2B05" w:rsidRDefault="008E4F78" w:rsidP="008E4F78">
            <w:pPr>
              <w:jc w:val="both"/>
              <w:rPr>
                <w:rFonts w:ascii="Arial" w:hAnsi="Arial" w:cs="Arial"/>
                <w:b/>
                <w:bCs/>
              </w:rPr>
            </w:pPr>
          </w:p>
          <w:p w:rsidR="008E4F78" w:rsidRPr="00CA2B05" w:rsidRDefault="008E4F78" w:rsidP="008E4F78">
            <w:pPr>
              <w:jc w:val="both"/>
              <w:rPr>
                <w:rFonts w:ascii="Arial" w:hAnsi="Arial" w:cs="Arial"/>
                <w:b/>
                <w:bCs/>
              </w:rPr>
            </w:pPr>
          </w:p>
        </w:tc>
        <w:tc>
          <w:tcPr>
            <w:tcW w:w="8256" w:type="dxa"/>
          </w:tcPr>
          <w:p w:rsidR="008E4F78" w:rsidRPr="003C4849" w:rsidRDefault="008E4F78" w:rsidP="008E4F78">
            <w:pPr>
              <w:jc w:val="both"/>
              <w:rPr>
                <w:rFonts w:ascii="Arial" w:hAnsi="Arial" w:cs="Arial"/>
                <w:b/>
                <w:bCs/>
                <w:iCs/>
              </w:rPr>
            </w:pPr>
            <w:r w:rsidRPr="003C4849">
              <w:rPr>
                <w:rFonts w:ascii="Arial" w:hAnsi="Arial" w:cs="Arial"/>
                <w:b/>
                <w:bCs/>
                <w:iCs/>
              </w:rPr>
              <w:t>Candidates must have at the latest date of application: -</w:t>
            </w:r>
          </w:p>
          <w:p w:rsidR="008E4F78" w:rsidRPr="003C4849" w:rsidRDefault="008E4F78" w:rsidP="008E4F78">
            <w:pPr>
              <w:jc w:val="both"/>
              <w:rPr>
                <w:rFonts w:ascii="Arial" w:hAnsi="Arial" w:cs="Arial"/>
                <w:b/>
                <w:bCs/>
                <w:iCs/>
              </w:rPr>
            </w:pPr>
          </w:p>
          <w:p w:rsidR="003C4849" w:rsidRPr="003C4849" w:rsidRDefault="003C4849" w:rsidP="003C4849">
            <w:pPr>
              <w:rPr>
                <w:rFonts w:ascii="Arial" w:hAnsi="Arial" w:cs="Arial"/>
                <w:b/>
              </w:rPr>
            </w:pPr>
            <w:r w:rsidRPr="003C4849">
              <w:rPr>
                <w:rFonts w:ascii="Arial" w:hAnsi="Arial" w:cs="Arial"/>
                <w:bCs/>
                <w:iCs/>
              </w:rPr>
              <w:t xml:space="preserve"> </w:t>
            </w:r>
            <w:r w:rsidRPr="003C4849">
              <w:rPr>
                <w:rFonts w:ascii="Arial" w:hAnsi="Arial" w:cs="Arial"/>
                <w:b/>
              </w:rPr>
              <w:t>1. Statutory Registration, Professional Qualifications, Experience, etc</w:t>
            </w:r>
          </w:p>
          <w:p w:rsidR="003C4849" w:rsidRDefault="003C4849" w:rsidP="003C4849">
            <w:pPr>
              <w:rPr>
                <w:rFonts w:ascii="Arial" w:hAnsi="Arial" w:cs="Arial"/>
                <w:b/>
              </w:rPr>
            </w:pPr>
            <w:r w:rsidRPr="003C4849">
              <w:rPr>
                <w:rFonts w:ascii="Arial" w:hAnsi="Arial" w:cs="Arial"/>
                <w:b/>
              </w:rPr>
              <w:t xml:space="preserve">(a) Candidates for appointment must: </w:t>
            </w:r>
          </w:p>
          <w:p w:rsidR="000C655E" w:rsidRPr="003C4849" w:rsidRDefault="000C655E" w:rsidP="003C4849">
            <w:pPr>
              <w:rPr>
                <w:rFonts w:ascii="Arial" w:hAnsi="Arial" w:cs="Arial"/>
                <w:b/>
              </w:rPr>
            </w:pPr>
          </w:p>
          <w:p w:rsidR="003C4849" w:rsidRPr="003C4849" w:rsidRDefault="003C4849" w:rsidP="003C4849">
            <w:pPr>
              <w:rPr>
                <w:rFonts w:ascii="Arial" w:hAnsi="Arial" w:cs="Arial"/>
              </w:rPr>
            </w:pPr>
            <w:r w:rsidRPr="003C4849">
              <w:rPr>
                <w:rFonts w:ascii="Arial" w:hAnsi="Arial" w:cs="Arial"/>
              </w:rPr>
              <w:t xml:space="preserve">(i) Be registered, or be eligible for registration, on the Medical Scientists Register maintained by the Medical Scientists Registration Board at CORU. </w:t>
            </w:r>
          </w:p>
          <w:p w:rsidR="00293478" w:rsidRDefault="00293478" w:rsidP="003C4849">
            <w:pPr>
              <w:ind w:left="2880" w:firstLine="720"/>
              <w:rPr>
                <w:rFonts w:ascii="Arial" w:hAnsi="Arial" w:cs="Arial"/>
                <w:b/>
              </w:rPr>
            </w:pPr>
          </w:p>
          <w:p w:rsidR="003C4849" w:rsidRDefault="000C655E" w:rsidP="003C4849">
            <w:pPr>
              <w:ind w:left="2880" w:firstLine="720"/>
              <w:rPr>
                <w:rFonts w:ascii="Arial" w:hAnsi="Arial" w:cs="Arial"/>
                <w:b/>
              </w:rPr>
            </w:pPr>
            <w:r>
              <w:rPr>
                <w:rFonts w:ascii="Arial" w:hAnsi="Arial" w:cs="Arial"/>
                <w:b/>
              </w:rPr>
              <w:t>OR</w:t>
            </w:r>
          </w:p>
          <w:p w:rsidR="000C655E" w:rsidRDefault="000C655E" w:rsidP="000C655E">
            <w:pPr>
              <w:ind w:left="2880" w:firstLine="720"/>
              <w:jc w:val="both"/>
              <w:rPr>
                <w:rFonts w:ascii="Arial" w:hAnsi="Arial" w:cs="Arial"/>
                <w:b/>
              </w:rPr>
            </w:pPr>
          </w:p>
          <w:p w:rsidR="00293478" w:rsidRDefault="000C655E" w:rsidP="000C655E">
            <w:pPr>
              <w:rPr>
                <w:rFonts w:ascii="Arial" w:hAnsi="Arial" w:cs="Arial"/>
              </w:rPr>
            </w:pPr>
            <w:r w:rsidRPr="000C655E">
              <w:rPr>
                <w:rFonts w:ascii="Arial" w:hAnsi="Arial" w:cs="Arial"/>
              </w:rPr>
              <w:t xml:space="preserve">(ii) Applicants who satisfy the conditions set out in </w:t>
            </w:r>
            <w:r w:rsidRPr="000C655E">
              <w:rPr>
                <w:rFonts w:ascii="Arial" w:hAnsi="Arial" w:cs="Arial"/>
                <w:u w:val="single"/>
              </w:rPr>
              <w:t xml:space="preserve">Section 91 </w:t>
            </w:r>
            <w:r w:rsidRPr="000C655E">
              <w:rPr>
                <w:rFonts w:ascii="Arial" w:hAnsi="Arial" w:cs="Arial"/>
              </w:rPr>
              <w:t>of the Health and Social care</w:t>
            </w:r>
            <w:r>
              <w:rPr>
                <w:rFonts w:ascii="Arial" w:hAnsi="Arial" w:cs="Arial"/>
                <w:b/>
              </w:rPr>
              <w:t xml:space="preserve"> </w:t>
            </w:r>
            <w:r w:rsidRPr="000C655E">
              <w:rPr>
                <w:rFonts w:ascii="Arial" w:hAnsi="Arial" w:cs="Arial"/>
              </w:rPr>
              <w:t>professionals Act 2005, (</w:t>
            </w:r>
            <w:r w:rsidRPr="000C655E">
              <w:rPr>
                <w:rFonts w:ascii="Arial" w:hAnsi="Arial" w:cs="Arial"/>
                <w:b/>
              </w:rPr>
              <w:t>See note 1 below</w:t>
            </w:r>
            <w:r w:rsidRPr="000C655E">
              <w:rPr>
                <w:rFonts w:ascii="Arial" w:hAnsi="Arial" w:cs="Arial"/>
              </w:rPr>
              <w:t>*), must submit proof of application for registration with the Medical S</w:t>
            </w:r>
            <w:r>
              <w:rPr>
                <w:rFonts w:ascii="Arial" w:hAnsi="Arial" w:cs="Arial"/>
              </w:rPr>
              <w:t>cien</w:t>
            </w:r>
            <w:r w:rsidRPr="000C655E">
              <w:rPr>
                <w:rFonts w:ascii="Arial" w:hAnsi="Arial" w:cs="Arial"/>
              </w:rPr>
              <w:t>tists Registration Board at CORU. The acceptab</w:t>
            </w:r>
            <w:r>
              <w:rPr>
                <w:rFonts w:ascii="Arial" w:hAnsi="Arial" w:cs="Arial"/>
              </w:rPr>
              <w:t xml:space="preserve">le proof is correspondence from </w:t>
            </w:r>
            <w:r w:rsidRPr="000C655E">
              <w:rPr>
                <w:rFonts w:ascii="Arial" w:hAnsi="Arial" w:cs="Arial"/>
              </w:rPr>
              <w:t>the medical scientist s registration board at CORU confirming their application for registration as a section 91 applicant was received by the 30</w:t>
            </w:r>
            <w:r w:rsidRPr="000C655E">
              <w:rPr>
                <w:rFonts w:ascii="Arial" w:hAnsi="Arial" w:cs="Arial"/>
                <w:vertAlign w:val="superscript"/>
              </w:rPr>
              <w:t>th</w:t>
            </w:r>
            <w:r w:rsidRPr="000C655E">
              <w:rPr>
                <w:rFonts w:ascii="Arial" w:hAnsi="Arial" w:cs="Arial"/>
              </w:rPr>
              <w:t xml:space="preserve"> March 2021.</w:t>
            </w:r>
          </w:p>
          <w:p w:rsidR="000C655E" w:rsidRDefault="000C655E" w:rsidP="000C655E">
            <w:pPr>
              <w:rPr>
                <w:rFonts w:ascii="Arial" w:hAnsi="Arial" w:cs="Arial"/>
                <w:b/>
              </w:rPr>
            </w:pPr>
            <w:r>
              <w:rPr>
                <w:rFonts w:ascii="Arial" w:hAnsi="Arial" w:cs="Arial"/>
                <w:b/>
              </w:rPr>
              <w:lastRenderedPageBreak/>
              <w:t xml:space="preserve">  </w:t>
            </w:r>
            <w:r w:rsidRPr="000C655E">
              <w:rPr>
                <w:rFonts w:ascii="Arial" w:hAnsi="Arial" w:cs="Arial"/>
                <w:b/>
              </w:rPr>
              <w:t xml:space="preserve"> </w:t>
            </w:r>
          </w:p>
          <w:p w:rsidR="00293478" w:rsidRPr="003C4849" w:rsidRDefault="00293478" w:rsidP="00293478">
            <w:pPr>
              <w:ind w:left="2880" w:firstLine="720"/>
              <w:rPr>
                <w:rFonts w:ascii="Arial" w:hAnsi="Arial" w:cs="Arial"/>
                <w:b/>
              </w:rPr>
            </w:pPr>
            <w:r w:rsidRPr="003C4849">
              <w:rPr>
                <w:rFonts w:ascii="Arial" w:hAnsi="Arial" w:cs="Arial"/>
                <w:b/>
              </w:rPr>
              <w:t xml:space="preserve">AND </w:t>
            </w:r>
          </w:p>
          <w:p w:rsidR="000C655E" w:rsidRPr="003C4849" w:rsidRDefault="000C655E" w:rsidP="000C655E">
            <w:pPr>
              <w:rPr>
                <w:rFonts w:ascii="Arial" w:hAnsi="Arial" w:cs="Arial"/>
                <w:b/>
              </w:rPr>
            </w:pPr>
          </w:p>
          <w:p w:rsidR="003C4849" w:rsidRPr="003C4849" w:rsidRDefault="003C4849" w:rsidP="003C4849">
            <w:pPr>
              <w:rPr>
                <w:rFonts w:ascii="Arial" w:hAnsi="Arial" w:cs="Arial"/>
              </w:rPr>
            </w:pPr>
            <w:r w:rsidRPr="003C4849">
              <w:rPr>
                <w:rFonts w:ascii="Arial" w:hAnsi="Arial" w:cs="Arial"/>
              </w:rPr>
              <w:t>(ii) Have the requisite knowledge and ability (including a high standard of suitability and professional ability) for the proper discharge of the duties of the office.</w:t>
            </w:r>
          </w:p>
          <w:p w:rsidR="00293478" w:rsidRDefault="00293478" w:rsidP="003C4849">
            <w:pPr>
              <w:ind w:left="2880" w:firstLine="720"/>
              <w:rPr>
                <w:rFonts w:ascii="Arial" w:hAnsi="Arial" w:cs="Arial"/>
                <w:b/>
              </w:rPr>
            </w:pPr>
          </w:p>
          <w:p w:rsidR="003C4849" w:rsidRDefault="003C4849" w:rsidP="003C4849">
            <w:pPr>
              <w:ind w:left="2880" w:firstLine="720"/>
              <w:rPr>
                <w:rFonts w:ascii="Arial" w:hAnsi="Arial" w:cs="Arial"/>
                <w:b/>
              </w:rPr>
            </w:pPr>
            <w:r w:rsidRPr="003C4849">
              <w:rPr>
                <w:rFonts w:ascii="Arial" w:hAnsi="Arial" w:cs="Arial"/>
                <w:b/>
              </w:rPr>
              <w:t xml:space="preserve">AND </w:t>
            </w:r>
          </w:p>
          <w:p w:rsidR="00293478" w:rsidRPr="003C4849" w:rsidRDefault="00293478" w:rsidP="003C4849">
            <w:pPr>
              <w:ind w:left="2880" w:firstLine="720"/>
              <w:rPr>
                <w:rFonts w:ascii="Arial" w:hAnsi="Arial" w:cs="Arial"/>
                <w:b/>
              </w:rPr>
            </w:pPr>
          </w:p>
          <w:p w:rsidR="003C4849" w:rsidRPr="00293478" w:rsidRDefault="003C4849" w:rsidP="003C4849">
            <w:pPr>
              <w:rPr>
                <w:rFonts w:ascii="Arial" w:hAnsi="Arial" w:cs="Arial"/>
                <w:b/>
              </w:rPr>
            </w:pPr>
            <w:r w:rsidRPr="003C4849">
              <w:rPr>
                <w:rFonts w:ascii="Arial" w:hAnsi="Arial" w:cs="Arial"/>
              </w:rPr>
              <w:t xml:space="preserve">(iii) Provide proof of Statutory Registration on the Medical Scientists Register maintained by the Medical Scientists Registration Board at CORU </w:t>
            </w:r>
            <w:r w:rsidRPr="00293478">
              <w:rPr>
                <w:rFonts w:ascii="Arial" w:hAnsi="Arial" w:cs="Arial"/>
                <w:b/>
              </w:rPr>
              <w:t>before a contract of employment can be issued.</w:t>
            </w:r>
            <w:r w:rsidR="00293478">
              <w:rPr>
                <w:rFonts w:ascii="Arial" w:hAnsi="Arial" w:cs="Arial"/>
                <w:b/>
              </w:rPr>
              <w:t xml:space="preserve"> Applicable to section 38 applicants only).</w:t>
            </w:r>
          </w:p>
          <w:p w:rsidR="003C4849" w:rsidRPr="003C4849" w:rsidRDefault="003C4849" w:rsidP="003C4849">
            <w:pPr>
              <w:rPr>
                <w:rFonts w:ascii="Arial" w:hAnsi="Arial" w:cs="Arial"/>
              </w:rPr>
            </w:pPr>
          </w:p>
          <w:p w:rsidR="003C4849" w:rsidRPr="003C4849" w:rsidRDefault="003C4849" w:rsidP="003C4849">
            <w:pPr>
              <w:rPr>
                <w:rFonts w:ascii="Arial" w:hAnsi="Arial" w:cs="Arial"/>
                <w:b/>
              </w:rPr>
            </w:pPr>
            <w:r w:rsidRPr="003C4849">
              <w:rPr>
                <w:rFonts w:ascii="Arial" w:hAnsi="Arial" w:cs="Arial"/>
                <w:b/>
              </w:rPr>
              <w:t xml:space="preserve"> 2. </w:t>
            </w:r>
            <w:r w:rsidRPr="003C4849">
              <w:rPr>
                <w:rFonts w:ascii="Arial" w:hAnsi="Arial" w:cs="Arial"/>
                <w:b/>
                <w:u w:val="single"/>
              </w:rPr>
              <w:t>Annual registration</w:t>
            </w:r>
            <w:r w:rsidR="00293478">
              <w:rPr>
                <w:rFonts w:ascii="Arial" w:hAnsi="Arial" w:cs="Arial"/>
                <w:b/>
                <w:u w:val="single"/>
              </w:rPr>
              <w:t xml:space="preserve"> * (Applicable to section 38 Applicants only*)</w:t>
            </w:r>
          </w:p>
          <w:p w:rsidR="003C4849" w:rsidRPr="00293478" w:rsidRDefault="003C4849" w:rsidP="00293478">
            <w:pPr>
              <w:pStyle w:val="ListParagraph"/>
              <w:numPr>
                <w:ilvl w:val="0"/>
                <w:numId w:val="26"/>
              </w:numPr>
              <w:spacing w:after="200" w:line="276" w:lineRule="auto"/>
              <w:contextualSpacing/>
              <w:rPr>
                <w:rFonts w:ascii="Arial" w:hAnsi="Arial" w:cs="Arial"/>
              </w:rPr>
            </w:pPr>
            <w:r w:rsidRPr="003C4849">
              <w:rPr>
                <w:rFonts w:ascii="Arial" w:hAnsi="Arial" w:cs="Arial"/>
              </w:rPr>
              <w:t>On appointment practitioners must maintain annual registration on the Medical Scientists Register maintained by the Medical Scientists Registration Board at CORU.</w:t>
            </w:r>
          </w:p>
          <w:p w:rsidR="003C4849" w:rsidRDefault="003C4849" w:rsidP="003C4849">
            <w:pPr>
              <w:pStyle w:val="ListParagraph"/>
              <w:ind w:left="2925" w:firstLine="675"/>
              <w:rPr>
                <w:rFonts w:ascii="Arial" w:hAnsi="Arial" w:cs="Arial"/>
                <w:b/>
              </w:rPr>
            </w:pPr>
            <w:r w:rsidRPr="003C4849">
              <w:rPr>
                <w:rFonts w:ascii="Arial" w:hAnsi="Arial" w:cs="Arial"/>
                <w:b/>
              </w:rPr>
              <w:t xml:space="preserve">AND </w:t>
            </w:r>
          </w:p>
          <w:p w:rsidR="003C4849" w:rsidRPr="003C4849" w:rsidRDefault="003C4849" w:rsidP="003C4849">
            <w:pPr>
              <w:pStyle w:val="ListParagraph"/>
              <w:ind w:left="2925" w:firstLine="675"/>
              <w:rPr>
                <w:rFonts w:ascii="Arial" w:hAnsi="Arial" w:cs="Arial"/>
                <w:b/>
              </w:rPr>
            </w:pPr>
          </w:p>
          <w:p w:rsidR="003C4849" w:rsidRPr="00293478" w:rsidRDefault="003C4849" w:rsidP="00293478">
            <w:pPr>
              <w:pStyle w:val="ListParagraph"/>
              <w:numPr>
                <w:ilvl w:val="0"/>
                <w:numId w:val="26"/>
              </w:numPr>
              <w:spacing w:after="200" w:line="276" w:lineRule="auto"/>
              <w:contextualSpacing/>
              <w:rPr>
                <w:rFonts w:ascii="Arial" w:hAnsi="Arial" w:cs="Arial"/>
              </w:rPr>
            </w:pPr>
            <w:r w:rsidRPr="003C4849">
              <w:rPr>
                <w:rFonts w:ascii="Arial" w:hAnsi="Arial" w:cs="Arial"/>
              </w:rPr>
              <w:t xml:space="preserve">Practitioners must confirm annual registration with CORU to the HSE by way of the annual Patient Safety Assurance Certificate (PSAC). </w:t>
            </w:r>
          </w:p>
          <w:p w:rsidR="003C4849" w:rsidRPr="003C4849" w:rsidRDefault="003C4849" w:rsidP="003C4849">
            <w:pPr>
              <w:rPr>
                <w:rFonts w:ascii="Arial" w:hAnsi="Arial" w:cs="Arial"/>
                <w:b/>
              </w:rPr>
            </w:pPr>
            <w:r w:rsidRPr="003C4849">
              <w:rPr>
                <w:rFonts w:ascii="Arial" w:hAnsi="Arial" w:cs="Arial"/>
                <w:b/>
              </w:rPr>
              <w:t xml:space="preserve">3. </w:t>
            </w:r>
            <w:r w:rsidRPr="003C4849">
              <w:rPr>
                <w:rFonts w:ascii="Arial" w:hAnsi="Arial" w:cs="Arial"/>
                <w:b/>
                <w:u w:val="single"/>
              </w:rPr>
              <w:t>Health</w:t>
            </w:r>
          </w:p>
          <w:p w:rsidR="003C4849" w:rsidRDefault="003C4849" w:rsidP="003C4849">
            <w:pPr>
              <w:rPr>
                <w:rFonts w:ascii="Arial" w:hAnsi="Arial" w:cs="Arial"/>
              </w:rPr>
            </w:pPr>
            <w:r w:rsidRPr="003C4849">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rsidR="003C4849" w:rsidRPr="003C4849" w:rsidRDefault="003C4849" w:rsidP="003C4849">
            <w:pPr>
              <w:rPr>
                <w:rFonts w:ascii="Arial" w:hAnsi="Arial" w:cs="Arial"/>
              </w:rPr>
            </w:pPr>
          </w:p>
          <w:p w:rsidR="003C4849" w:rsidRPr="003C4849" w:rsidRDefault="003C4849" w:rsidP="003C4849">
            <w:pPr>
              <w:rPr>
                <w:rFonts w:ascii="Arial" w:hAnsi="Arial" w:cs="Arial"/>
                <w:b/>
              </w:rPr>
            </w:pPr>
            <w:r w:rsidRPr="003C4849">
              <w:rPr>
                <w:rFonts w:ascii="Arial" w:hAnsi="Arial" w:cs="Arial"/>
                <w:b/>
              </w:rPr>
              <w:t>4.</w:t>
            </w:r>
            <w:r w:rsidRPr="003C4849">
              <w:rPr>
                <w:rFonts w:ascii="Arial" w:hAnsi="Arial" w:cs="Arial"/>
                <w:b/>
                <w:u w:val="single"/>
              </w:rPr>
              <w:t xml:space="preserve"> Character</w:t>
            </w:r>
            <w:r w:rsidRPr="003C4849">
              <w:rPr>
                <w:rFonts w:ascii="Arial" w:hAnsi="Arial" w:cs="Arial"/>
                <w:b/>
              </w:rPr>
              <w:t xml:space="preserve"> </w:t>
            </w:r>
          </w:p>
          <w:p w:rsidR="003C4849" w:rsidRPr="003C4849" w:rsidRDefault="003C4849" w:rsidP="003C4849">
            <w:pPr>
              <w:rPr>
                <w:rFonts w:ascii="Arial" w:hAnsi="Arial" w:cs="Arial"/>
              </w:rPr>
            </w:pPr>
            <w:r w:rsidRPr="003C4849">
              <w:rPr>
                <w:rFonts w:ascii="Arial" w:hAnsi="Arial" w:cs="Arial"/>
              </w:rPr>
              <w:t>Candidates for and any person holding the office must be of good character.</w:t>
            </w:r>
          </w:p>
          <w:p w:rsidR="008E4F78" w:rsidRPr="003C4849" w:rsidRDefault="008E4F78" w:rsidP="00293478">
            <w:pPr>
              <w:jc w:val="both"/>
              <w:rPr>
                <w:rFonts w:ascii="Arial" w:hAnsi="Arial" w:cs="Arial"/>
                <w:color w:val="000000"/>
              </w:rPr>
            </w:pPr>
          </w:p>
        </w:tc>
      </w:tr>
      <w:tr w:rsidR="000F1A99" w:rsidRPr="00A034B6" w:rsidTr="003C70C7">
        <w:tc>
          <w:tcPr>
            <w:tcW w:w="2238" w:type="dxa"/>
            <w:shd w:val="clear" w:color="auto" w:fill="auto"/>
          </w:tcPr>
          <w:p w:rsidR="000F1A99" w:rsidRPr="00F6462E" w:rsidRDefault="000F1A99" w:rsidP="003C70C7">
            <w:pPr>
              <w:rPr>
                <w:rFonts w:ascii="Arial" w:hAnsi="Arial" w:cs="Arial"/>
                <w:b/>
                <w:bCs/>
              </w:rPr>
            </w:pPr>
            <w:r w:rsidRPr="00F6462E">
              <w:rPr>
                <w:rFonts w:ascii="Arial" w:hAnsi="Arial" w:cs="Arial"/>
                <w:b/>
                <w:bCs/>
              </w:rPr>
              <w:lastRenderedPageBreak/>
              <w:t>Post Specific Requirements</w:t>
            </w:r>
          </w:p>
        </w:tc>
        <w:tc>
          <w:tcPr>
            <w:tcW w:w="8256" w:type="dxa"/>
            <w:shd w:val="clear" w:color="auto" w:fill="auto"/>
          </w:tcPr>
          <w:p w:rsidR="000F1A99" w:rsidRPr="00F6462E" w:rsidRDefault="000F4DD6" w:rsidP="00FB3CA8">
            <w:pPr>
              <w:rPr>
                <w:rFonts w:ascii="Arial" w:hAnsi="Arial" w:cs="Arial"/>
                <w:iCs/>
              </w:rPr>
            </w:pPr>
            <w:r w:rsidRPr="00F6462E">
              <w:rPr>
                <w:rFonts w:ascii="Arial" w:hAnsi="Arial" w:cs="Arial"/>
                <w:iCs/>
              </w:rPr>
              <w:t xml:space="preserve">Experience in laboratory Haematology and/or Blood Transfusion essential. </w:t>
            </w:r>
          </w:p>
        </w:tc>
      </w:tr>
      <w:tr w:rsidR="007106F6" w:rsidRPr="00CA2B05" w:rsidTr="00343065">
        <w:tc>
          <w:tcPr>
            <w:tcW w:w="2238" w:type="dxa"/>
            <w:shd w:val="clear" w:color="auto" w:fill="auto"/>
          </w:tcPr>
          <w:p w:rsidR="007106F6" w:rsidRPr="00CA2B05" w:rsidRDefault="007106F6" w:rsidP="004F513B">
            <w:pPr>
              <w:rPr>
                <w:rFonts w:ascii="Arial" w:hAnsi="Arial" w:cs="Arial"/>
                <w:b/>
                <w:bCs/>
              </w:rPr>
            </w:pPr>
            <w:r w:rsidRPr="00CA2B05">
              <w:rPr>
                <w:rFonts w:ascii="Arial" w:hAnsi="Arial" w:cs="Arial"/>
                <w:b/>
                <w:bCs/>
              </w:rPr>
              <w:t>Other Requirements Specific to the Post</w:t>
            </w:r>
          </w:p>
        </w:tc>
        <w:tc>
          <w:tcPr>
            <w:tcW w:w="8256" w:type="dxa"/>
            <w:shd w:val="clear" w:color="auto" w:fill="auto"/>
          </w:tcPr>
          <w:p w:rsidR="00EA726E" w:rsidRPr="00A034B6" w:rsidRDefault="00A034B6" w:rsidP="00AA4379">
            <w:pPr>
              <w:rPr>
                <w:rFonts w:ascii="Arial" w:hAnsi="Arial" w:cs="Arial"/>
                <w:i/>
                <w:iCs/>
              </w:rPr>
            </w:pPr>
            <w:r w:rsidRPr="00A034B6">
              <w:rPr>
                <w:rFonts w:ascii="Arial" w:hAnsi="Arial" w:cs="Arial"/>
              </w:rPr>
              <w:t>A flexible approach to work as the candidate will be required to participate in the emergency on call rota and Extended working day rosters (8am-8pm)</w:t>
            </w:r>
          </w:p>
        </w:tc>
      </w:tr>
      <w:tr w:rsidR="007106F6" w:rsidRPr="00CA2B05" w:rsidTr="004F513B">
        <w:tc>
          <w:tcPr>
            <w:tcW w:w="2238" w:type="dxa"/>
          </w:tcPr>
          <w:p w:rsidR="007106F6" w:rsidRPr="00CA2B05" w:rsidRDefault="007106F6" w:rsidP="004F513B">
            <w:pPr>
              <w:jc w:val="both"/>
              <w:rPr>
                <w:rFonts w:ascii="Arial" w:hAnsi="Arial" w:cs="Arial"/>
                <w:b/>
                <w:bCs/>
              </w:rPr>
            </w:pPr>
            <w:r w:rsidRPr="00CA2B05">
              <w:rPr>
                <w:rFonts w:ascii="Arial" w:hAnsi="Arial" w:cs="Arial"/>
                <w:b/>
                <w:bCs/>
              </w:rPr>
              <w:t>Skills, competencies and/or knowledge</w:t>
            </w:r>
          </w:p>
          <w:p w:rsidR="007106F6" w:rsidRPr="00CA2B05" w:rsidRDefault="007106F6" w:rsidP="004F513B">
            <w:pPr>
              <w:jc w:val="both"/>
              <w:rPr>
                <w:rFonts w:ascii="Arial" w:hAnsi="Arial" w:cs="Arial"/>
                <w:b/>
                <w:bCs/>
              </w:rPr>
            </w:pPr>
          </w:p>
          <w:p w:rsidR="007106F6" w:rsidRPr="00CA2B05" w:rsidRDefault="007106F6" w:rsidP="004F513B">
            <w:pPr>
              <w:jc w:val="both"/>
              <w:rPr>
                <w:rFonts w:ascii="Arial" w:hAnsi="Arial" w:cs="Arial"/>
                <w:b/>
                <w:bCs/>
              </w:rPr>
            </w:pPr>
          </w:p>
        </w:tc>
        <w:tc>
          <w:tcPr>
            <w:tcW w:w="8256" w:type="dxa"/>
          </w:tcPr>
          <w:p w:rsidR="007106F6" w:rsidRPr="00CA2B05" w:rsidRDefault="007106F6" w:rsidP="006773B5">
            <w:pPr>
              <w:jc w:val="both"/>
              <w:rPr>
                <w:rFonts w:ascii="Arial" w:hAnsi="Arial" w:cs="Arial"/>
                <w:i/>
                <w:iCs/>
              </w:rPr>
            </w:pPr>
            <w:r w:rsidRPr="00CA2B05">
              <w:rPr>
                <w:rFonts w:ascii="Arial" w:hAnsi="Arial" w:cs="Arial"/>
                <w:b/>
                <w:i/>
                <w:iCs/>
              </w:rPr>
              <w:t>Candidates must demonstrates the following</w:t>
            </w:r>
            <w:r w:rsidRPr="00CA2B05">
              <w:rPr>
                <w:rFonts w:ascii="Arial" w:hAnsi="Arial" w:cs="Arial"/>
                <w:i/>
                <w:iCs/>
              </w:rPr>
              <w:t xml:space="preserve">: </w:t>
            </w:r>
          </w:p>
          <w:p w:rsidR="008E277F" w:rsidRPr="00CA2B05" w:rsidRDefault="008E277F" w:rsidP="006773B5">
            <w:pPr>
              <w:rPr>
                <w:rFonts w:ascii="Arial" w:hAnsi="Arial" w:cs="Arial"/>
                <w:b/>
                <w:i/>
                <w:iCs/>
                <w:u w:val="single"/>
              </w:rPr>
            </w:pPr>
          </w:p>
          <w:p w:rsidR="007106F6" w:rsidRPr="00CA2B05" w:rsidRDefault="007106F6" w:rsidP="006773B5">
            <w:pPr>
              <w:rPr>
                <w:rFonts w:ascii="Arial" w:hAnsi="Arial" w:cs="Arial"/>
                <w:b/>
                <w:iCs/>
                <w:u w:val="single"/>
              </w:rPr>
            </w:pPr>
            <w:r w:rsidRPr="00CA2B05">
              <w:rPr>
                <w:rFonts w:ascii="Arial" w:hAnsi="Arial" w:cs="Arial"/>
                <w:b/>
                <w:iCs/>
                <w:u w:val="single"/>
              </w:rPr>
              <w:t>Professional Knowledge</w:t>
            </w:r>
          </w:p>
          <w:p w:rsidR="007106F6" w:rsidRPr="00F6462E" w:rsidRDefault="007106F6" w:rsidP="00F00F98">
            <w:pPr>
              <w:numPr>
                <w:ilvl w:val="0"/>
                <w:numId w:val="10"/>
              </w:numPr>
              <w:rPr>
                <w:rFonts w:ascii="Arial" w:hAnsi="Arial" w:cs="Arial"/>
                <w:iCs/>
              </w:rPr>
            </w:pPr>
            <w:r w:rsidRPr="00CA2B05">
              <w:rPr>
                <w:rFonts w:ascii="Arial" w:hAnsi="Arial" w:cs="Arial"/>
                <w:iCs/>
              </w:rPr>
              <w:t>Demonstrate good theoretical and practical k</w:t>
            </w:r>
            <w:r w:rsidR="001756E2" w:rsidRPr="00CA2B05">
              <w:rPr>
                <w:rFonts w:ascii="Arial" w:hAnsi="Arial" w:cs="Arial"/>
                <w:iCs/>
              </w:rPr>
              <w:t xml:space="preserve">nowledge </w:t>
            </w:r>
            <w:r w:rsidR="00A034B6" w:rsidRPr="00CA2B05">
              <w:rPr>
                <w:rFonts w:ascii="Arial" w:hAnsi="Arial" w:cs="Arial"/>
                <w:iCs/>
              </w:rPr>
              <w:t xml:space="preserve">of </w:t>
            </w:r>
            <w:r w:rsidR="00A034B6" w:rsidRPr="00F6462E">
              <w:rPr>
                <w:rFonts w:ascii="Arial" w:hAnsi="Arial" w:cs="Arial"/>
                <w:iCs/>
              </w:rPr>
              <w:t>Haematology</w:t>
            </w:r>
            <w:r w:rsidR="000F4DD6" w:rsidRPr="00F6462E">
              <w:rPr>
                <w:rFonts w:ascii="Arial" w:hAnsi="Arial" w:cs="Arial"/>
                <w:iCs/>
              </w:rPr>
              <w:t xml:space="preserve"> and Blood Transfusion</w:t>
            </w:r>
            <w:r w:rsidR="00A034B6" w:rsidRPr="00F6462E">
              <w:rPr>
                <w:rFonts w:ascii="Arial" w:hAnsi="Arial" w:cs="Arial"/>
                <w:iCs/>
              </w:rPr>
              <w:t>.</w:t>
            </w:r>
          </w:p>
          <w:p w:rsidR="007106F6" w:rsidRPr="00F6462E" w:rsidRDefault="007106F6" w:rsidP="00F00F98">
            <w:pPr>
              <w:numPr>
                <w:ilvl w:val="0"/>
                <w:numId w:val="10"/>
              </w:numPr>
              <w:rPr>
                <w:rFonts w:ascii="Arial" w:hAnsi="Arial" w:cs="Arial"/>
                <w:iCs/>
              </w:rPr>
            </w:pPr>
            <w:r w:rsidRPr="00F6462E">
              <w:rPr>
                <w:rFonts w:ascii="Arial" w:hAnsi="Arial" w:cs="Arial"/>
                <w:iCs/>
              </w:rPr>
              <w:t>Demo</w:t>
            </w:r>
            <w:r w:rsidR="001756E2" w:rsidRPr="00F6462E">
              <w:rPr>
                <w:rFonts w:ascii="Arial" w:hAnsi="Arial" w:cs="Arial"/>
                <w:iCs/>
              </w:rPr>
              <w:t xml:space="preserve">nstrate evidence of relevant experience in a medical </w:t>
            </w:r>
            <w:r w:rsidRPr="00F6462E">
              <w:rPr>
                <w:rFonts w:ascii="Arial" w:hAnsi="Arial" w:cs="Arial"/>
                <w:iCs/>
              </w:rPr>
              <w:t>laboratory.</w:t>
            </w:r>
          </w:p>
          <w:p w:rsidR="007106F6" w:rsidRPr="00F6462E" w:rsidRDefault="007106F6" w:rsidP="00F00F98">
            <w:pPr>
              <w:numPr>
                <w:ilvl w:val="0"/>
                <w:numId w:val="10"/>
              </w:numPr>
              <w:rPr>
                <w:rFonts w:ascii="Arial" w:hAnsi="Arial" w:cs="Arial"/>
                <w:iCs/>
              </w:rPr>
            </w:pPr>
            <w:r w:rsidRPr="00F6462E">
              <w:rPr>
                <w:rFonts w:ascii="Arial" w:hAnsi="Arial" w:cs="Arial"/>
                <w:iCs/>
              </w:rPr>
              <w:t>Demonstrate up-to-date knowledge of Best Practice in deliverin</w:t>
            </w:r>
            <w:r w:rsidR="001756E2" w:rsidRPr="00F6462E">
              <w:rPr>
                <w:rFonts w:ascii="Arial" w:hAnsi="Arial" w:cs="Arial"/>
                <w:iCs/>
              </w:rPr>
              <w:t>g a quality diagnostic</w:t>
            </w:r>
            <w:r w:rsidRPr="00F6462E">
              <w:rPr>
                <w:rFonts w:ascii="Arial" w:hAnsi="Arial" w:cs="Arial"/>
                <w:iCs/>
              </w:rPr>
              <w:t xml:space="preserve"> service.</w:t>
            </w:r>
          </w:p>
          <w:p w:rsidR="007106F6" w:rsidRPr="00CA2B05" w:rsidRDefault="007106F6" w:rsidP="00F00F98">
            <w:pPr>
              <w:numPr>
                <w:ilvl w:val="0"/>
                <w:numId w:val="10"/>
              </w:numPr>
              <w:rPr>
                <w:rFonts w:ascii="Arial" w:hAnsi="Arial" w:cs="Arial"/>
                <w:iCs/>
              </w:rPr>
            </w:pPr>
            <w:r w:rsidRPr="00CA2B05">
              <w:rPr>
                <w:rFonts w:ascii="Arial" w:hAnsi="Arial" w:cs="Arial"/>
                <w:iCs/>
              </w:rPr>
              <w:t xml:space="preserve">Demonstrate understanding of </w:t>
            </w:r>
            <w:r w:rsidR="001756E2" w:rsidRPr="00CA2B05">
              <w:rPr>
                <w:rFonts w:ascii="Arial" w:hAnsi="Arial" w:cs="Arial"/>
                <w:iCs/>
              </w:rPr>
              <w:t>the role of Pathology</w:t>
            </w:r>
            <w:r w:rsidRPr="00CA2B05">
              <w:rPr>
                <w:rFonts w:ascii="Arial" w:hAnsi="Arial" w:cs="Arial"/>
                <w:iCs/>
              </w:rPr>
              <w:t xml:space="preserve"> in the healthcare system.</w:t>
            </w:r>
          </w:p>
          <w:p w:rsidR="007106F6" w:rsidRPr="00CA2B05" w:rsidRDefault="007106F6" w:rsidP="00F00F98">
            <w:pPr>
              <w:numPr>
                <w:ilvl w:val="0"/>
                <w:numId w:val="10"/>
              </w:numPr>
              <w:rPr>
                <w:rFonts w:ascii="Arial" w:hAnsi="Arial" w:cs="Arial"/>
                <w:iCs/>
              </w:rPr>
            </w:pPr>
            <w:r w:rsidRPr="00CA2B05">
              <w:rPr>
                <w:rFonts w:ascii="Arial" w:hAnsi="Arial" w:cs="Arial"/>
                <w:iCs/>
              </w:rPr>
              <w:t>Demonstrate knowledge of laboratory accreditation; participate in the development and authorship, and/or review and revision of SOP’s.</w:t>
            </w:r>
          </w:p>
          <w:p w:rsidR="007106F6" w:rsidRPr="00CA2B05" w:rsidRDefault="007106F6" w:rsidP="00F00F98">
            <w:pPr>
              <w:numPr>
                <w:ilvl w:val="0"/>
                <w:numId w:val="10"/>
              </w:numPr>
              <w:rPr>
                <w:rFonts w:ascii="Arial" w:hAnsi="Arial" w:cs="Arial"/>
                <w:iCs/>
              </w:rPr>
            </w:pPr>
            <w:r w:rsidRPr="00CA2B05">
              <w:rPr>
                <w:rFonts w:ascii="Arial" w:hAnsi="Arial" w:cs="Arial"/>
                <w:iCs/>
              </w:rPr>
              <w:t>Demonstrate understanding of the role of quality assurance, quality management and process improvement principles in laboratory operation and planning.</w:t>
            </w:r>
          </w:p>
          <w:p w:rsidR="007106F6" w:rsidRPr="00CA2B05" w:rsidRDefault="007106F6" w:rsidP="00F00F98">
            <w:pPr>
              <w:numPr>
                <w:ilvl w:val="0"/>
                <w:numId w:val="10"/>
              </w:numPr>
              <w:rPr>
                <w:rFonts w:ascii="Arial" w:hAnsi="Arial" w:cs="Arial"/>
                <w:iCs/>
              </w:rPr>
            </w:pPr>
            <w:r w:rsidRPr="00CA2B05">
              <w:rPr>
                <w:rFonts w:ascii="Arial" w:hAnsi="Arial" w:cs="Arial"/>
                <w:iCs/>
              </w:rPr>
              <w:t>Demonstrate understanding of the major features of a laboratory information system.</w:t>
            </w:r>
          </w:p>
          <w:p w:rsidR="007106F6" w:rsidRPr="00CA2B05" w:rsidRDefault="007106F6" w:rsidP="00F00F98">
            <w:pPr>
              <w:numPr>
                <w:ilvl w:val="0"/>
                <w:numId w:val="10"/>
              </w:numPr>
              <w:rPr>
                <w:rFonts w:ascii="Arial" w:hAnsi="Arial" w:cs="Arial"/>
                <w:iCs/>
              </w:rPr>
            </w:pPr>
            <w:r w:rsidRPr="00CA2B05">
              <w:rPr>
                <w:rFonts w:ascii="Arial" w:hAnsi="Arial" w:cs="Arial"/>
              </w:rPr>
              <w:t>Demonstrate commitment to continuing professional development</w:t>
            </w:r>
          </w:p>
          <w:p w:rsidR="007106F6" w:rsidRPr="00CA2B05" w:rsidRDefault="007106F6" w:rsidP="00F00F98">
            <w:pPr>
              <w:numPr>
                <w:ilvl w:val="0"/>
                <w:numId w:val="7"/>
              </w:numPr>
              <w:tabs>
                <w:tab w:val="clear" w:pos="720"/>
                <w:tab w:val="num" w:pos="360"/>
              </w:tabs>
              <w:autoSpaceDE w:val="0"/>
              <w:autoSpaceDN w:val="0"/>
              <w:adjustRightInd w:val="0"/>
              <w:ind w:left="360"/>
              <w:rPr>
                <w:rFonts w:ascii="Arial" w:hAnsi="Arial" w:cs="Arial"/>
              </w:rPr>
            </w:pPr>
            <w:r w:rsidRPr="00CA2B05">
              <w:rPr>
                <w:rFonts w:ascii="Arial" w:hAnsi="Arial" w:cs="Arial"/>
              </w:rPr>
              <w:t>Demonstrate evidence of computer skills and a willingness to develop IT skills relevant to the role</w:t>
            </w:r>
          </w:p>
          <w:p w:rsidR="007106F6" w:rsidRPr="00CA2B05" w:rsidRDefault="007106F6" w:rsidP="006773B5">
            <w:pPr>
              <w:rPr>
                <w:rFonts w:ascii="Arial" w:hAnsi="Arial" w:cs="Arial"/>
                <w:b/>
                <w:iCs/>
                <w:u w:val="single"/>
              </w:rPr>
            </w:pPr>
          </w:p>
          <w:p w:rsidR="007106F6" w:rsidRPr="00CA2B05" w:rsidRDefault="007106F6" w:rsidP="006773B5">
            <w:pPr>
              <w:rPr>
                <w:rFonts w:ascii="Arial" w:hAnsi="Arial" w:cs="Arial"/>
                <w:b/>
                <w:iCs/>
                <w:u w:val="single"/>
              </w:rPr>
            </w:pPr>
            <w:r w:rsidRPr="00CA2B05">
              <w:rPr>
                <w:rFonts w:ascii="Arial" w:hAnsi="Arial" w:cs="Arial"/>
                <w:b/>
                <w:iCs/>
                <w:u w:val="single"/>
              </w:rPr>
              <w:t>Planning &amp; Organising</w:t>
            </w:r>
          </w:p>
          <w:p w:rsidR="007106F6" w:rsidRPr="00CA2B05" w:rsidRDefault="007106F6" w:rsidP="00F00F98">
            <w:pPr>
              <w:numPr>
                <w:ilvl w:val="0"/>
                <w:numId w:val="11"/>
              </w:numPr>
              <w:rPr>
                <w:rFonts w:ascii="Arial" w:hAnsi="Arial" w:cs="Arial"/>
                <w:iCs/>
              </w:rPr>
            </w:pPr>
            <w:r w:rsidRPr="00CA2B05">
              <w:rPr>
                <w:rFonts w:ascii="Arial" w:hAnsi="Arial" w:cs="Arial"/>
                <w:iCs/>
              </w:rPr>
              <w:t>Demonstrate evidence of effective planning and organising skills</w:t>
            </w:r>
          </w:p>
          <w:p w:rsidR="007106F6" w:rsidRPr="00CA2B05" w:rsidRDefault="007106F6" w:rsidP="00F00F98">
            <w:pPr>
              <w:numPr>
                <w:ilvl w:val="0"/>
                <w:numId w:val="6"/>
              </w:numPr>
              <w:tabs>
                <w:tab w:val="clear" w:pos="720"/>
                <w:tab w:val="num" w:pos="360"/>
              </w:tabs>
              <w:autoSpaceDE w:val="0"/>
              <w:autoSpaceDN w:val="0"/>
              <w:adjustRightInd w:val="0"/>
              <w:ind w:left="360"/>
              <w:rPr>
                <w:rFonts w:ascii="Arial" w:hAnsi="Arial" w:cs="Arial"/>
              </w:rPr>
            </w:pPr>
            <w:r w:rsidRPr="00CA2B05">
              <w:rPr>
                <w:rFonts w:ascii="Arial" w:hAnsi="Arial" w:cs="Arial"/>
              </w:rPr>
              <w:t>Demonstrate the ability to manage self in a busy working environment</w:t>
            </w:r>
          </w:p>
          <w:p w:rsidR="007106F6" w:rsidRPr="00CA2B05" w:rsidRDefault="007106F6" w:rsidP="00F00F98">
            <w:pPr>
              <w:numPr>
                <w:ilvl w:val="0"/>
                <w:numId w:val="6"/>
              </w:numPr>
              <w:tabs>
                <w:tab w:val="clear" w:pos="720"/>
                <w:tab w:val="num" w:pos="360"/>
              </w:tabs>
              <w:ind w:left="360"/>
              <w:rPr>
                <w:rFonts w:ascii="Arial" w:hAnsi="Arial" w:cs="Arial"/>
                <w:iCs/>
              </w:rPr>
            </w:pPr>
            <w:r w:rsidRPr="00CA2B05">
              <w:rPr>
                <w:rFonts w:ascii="Arial" w:hAnsi="Arial" w:cs="Arial"/>
              </w:rPr>
              <w:t>Demonstrate the ability to evaluate information, solve problems and make effective decisions.</w:t>
            </w:r>
          </w:p>
          <w:p w:rsidR="007106F6" w:rsidRPr="00CA2B05" w:rsidRDefault="007106F6" w:rsidP="00F00F98">
            <w:pPr>
              <w:numPr>
                <w:ilvl w:val="0"/>
                <w:numId w:val="6"/>
              </w:numPr>
              <w:tabs>
                <w:tab w:val="clear" w:pos="720"/>
                <w:tab w:val="num" w:pos="360"/>
              </w:tabs>
              <w:ind w:left="360"/>
              <w:rPr>
                <w:rFonts w:ascii="Arial" w:hAnsi="Arial" w:cs="Arial"/>
                <w:iCs/>
              </w:rPr>
            </w:pPr>
            <w:r w:rsidRPr="00CA2B05">
              <w:rPr>
                <w:rFonts w:ascii="Arial" w:hAnsi="Arial" w:cs="Arial"/>
              </w:rPr>
              <w:t>Demonstrate the ability to identify and resolve system failures and anomalies</w:t>
            </w:r>
          </w:p>
          <w:p w:rsidR="007106F6" w:rsidRPr="00CA2B05" w:rsidRDefault="007106F6" w:rsidP="00F00F98">
            <w:pPr>
              <w:numPr>
                <w:ilvl w:val="0"/>
                <w:numId w:val="6"/>
              </w:numPr>
              <w:tabs>
                <w:tab w:val="clear" w:pos="720"/>
                <w:tab w:val="num" w:pos="360"/>
              </w:tabs>
              <w:autoSpaceDE w:val="0"/>
              <w:autoSpaceDN w:val="0"/>
              <w:adjustRightInd w:val="0"/>
              <w:ind w:left="360"/>
              <w:rPr>
                <w:rFonts w:ascii="Arial" w:hAnsi="Arial" w:cs="Arial"/>
              </w:rPr>
            </w:pPr>
            <w:r w:rsidRPr="00CA2B05">
              <w:rPr>
                <w:rFonts w:ascii="Arial" w:hAnsi="Arial" w:cs="Arial"/>
                <w:iCs/>
              </w:rPr>
              <w:t xml:space="preserve">Demonstrate ability to manage deadlines </w:t>
            </w:r>
          </w:p>
          <w:p w:rsidR="007106F6" w:rsidRPr="00CA2B05" w:rsidRDefault="007106F6" w:rsidP="006773B5">
            <w:pPr>
              <w:autoSpaceDE w:val="0"/>
              <w:autoSpaceDN w:val="0"/>
              <w:adjustRightInd w:val="0"/>
              <w:ind w:left="360"/>
              <w:rPr>
                <w:rFonts w:ascii="Arial" w:hAnsi="Arial" w:cs="Arial"/>
              </w:rPr>
            </w:pPr>
          </w:p>
          <w:p w:rsidR="007106F6" w:rsidRPr="00CA2B05" w:rsidRDefault="007106F6" w:rsidP="006773B5">
            <w:pPr>
              <w:rPr>
                <w:rFonts w:ascii="Arial" w:hAnsi="Arial" w:cs="Arial"/>
                <w:b/>
                <w:iCs/>
                <w:u w:val="single"/>
              </w:rPr>
            </w:pPr>
            <w:r w:rsidRPr="00CA2B05">
              <w:rPr>
                <w:rFonts w:ascii="Arial" w:hAnsi="Arial" w:cs="Arial"/>
                <w:b/>
                <w:iCs/>
                <w:u w:val="single"/>
              </w:rPr>
              <w:t xml:space="preserve">Commitment to Quality Service </w:t>
            </w:r>
          </w:p>
          <w:p w:rsidR="007106F6" w:rsidRPr="00CA2B05" w:rsidRDefault="007106F6" w:rsidP="00F00F98">
            <w:pPr>
              <w:numPr>
                <w:ilvl w:val="0"/>
                <w:numId w:val="12"/>
              </w:numPr>
              <w:rPr>
                <w:rFonts w:ascii="Arial" w:hAnsi="Arial" w:cs="Arial"/>
              </w:rPr>
            </w:pPr>
            <w:r w:rsidRPr="00CA2B05">
              <w:rPr>
                <w:rFonts w:ascii="Arial" w:hAnsi="Arial" w:cs="Arial"/>
                <w:iCs/>
              </w:rPr>
              <w:t xml:space="preserve">Demonstrate a strong commitment to the provision of a quality service </w:t>
            </w:r>
          </w:p>
          <w:p w:rsidR="007106F6" w:rsidRPr="00CA2B05" w:rsidRDefault="007106F6" w:rsidP="00F00F98">
            <w:pPr>
              <w:numPr>
                <w:ilvl w:val="0"/>
                <w:numId w:val="12"/>
              </w:numPr>
              <w:rPr>
                <w:rFonts w:ascii="Arial" w:hAnsi="Arial" w:cs="Arial"/>
              </w:rPr>
            </w:pPr>
            <w:r w:rsidRPr="00CA2B05">
              <w:rPr>
                <w:rFonts w:ascii="Arial" w:hAnsi="Arial" w:cs="Arial"/>
                <w:iCs/>
              </w:rPr>
              <w:t xml:space="preserve">Demonstrate </w:t>
            </w:r>
            <w:r w:rsidRPr="00CA2B05">
              <w:rPr>
                <w:rFonts w:ascii="Arial" w:hAnsi="Arial" w:cs="Arial"/>
              </w:rPr>
              <w:t xml:space="preserve">up-to-date knowledge of best practice in delivering a Quality Laboratory Service </w:t>
            </w:r>
          </w:p>
          <w:p w:rsidR="007106F6" w:rsidRPr="00CA2B05" w:rsidRDefault="007106F6" w:rsidP="00F00F98">
            <w:pPr>
              <w:numPr>
                <w:ilvl w:val="0"/>
                <w:numId w:val="13"/>
              </w:numPr>
              <w:rPr>
                <w:rFonts w:ascii="Arial" w:hAnsi="Arial" w:cs="Arial"/>
              </w:rPr>
            </w:pPr>
            <w:r w:rsidRPr="00CA2B05">
              <w:rPr>
                <w:rFonts w:ascii="Arial" w:hAnsi="Arial" w:cs="Arial"/>
              </w:rPr>
              <w:t>Demonstrate motivation and an innovative approach to job and service developments</w:t>
            </w:r>
          </w:p>
          <w:p w:rsidR="007106F6" w:rsidRPr="00CA2B05" w:rsidRDefault="007106F6" w:rsidP="00F00F98">
            <w:pPr>
              <w:numPr>
                <w:ilvl w:val="0"/>
                <w:numId w:val="10"/>
              </w:numPr>
              <w:rPr>
                <w:rFonts w:ascii="Arial" w:hAnsi="Arial" w:cs="Arial"/>
                <w:iCs/>
              </w:rPr>
            </w:pPr>
            <w:r w:rsidRPr="00CA2B05">
              <w:rPr>
                <w:rFonts w:ascii="Arial" w:hAnsi="Arial" w:cs="Arial"/>
                <w:iCs/>
              </w:rPr>
              <w:t>Demonstrate awareness and appreciation of the service user and the patient</w:t>
            </w:r>
          </w:p>
          <w:p w:rsidR="007106F6" w:rsidRPr="00CA2B05" w:rsidRDefault="007106F6" w:rsidP="00F00F98">
            <w:pPr>
              <w:numPr>
                <w:ilvl w:val="0"/>
                <w:numId w:val="10"/>
              </w:numPr>
              <w:rPr>
                <w:rFonts w:ascii="Arial" w:hAnsi="Arial" w:cs="Arial"/>
              </w:rPr>
            </w:pPr>
            <w:r w:rsidRPr="00CA2B05">
              <w:rPr>
                <w:rFonts w:ascii="Arial" w:hAnsi="Arial" w:cs="Arial"/>
              </w:rPr>
              <w:t xml:space="preserve">Demonstrate flexibility </w:t>
            </w:r>
            <w:smartTag w:uri="urn:schemas-microsoft-com:office:smarttags" w:element="stockticker">
              <w:r w:rsidRPr="00CA2B05">
                <w:rPr>
                  <w:rFonts w:ascii="Arial" w:hAnsi="Arial" w:cs="Arial"/>
                </w:rPr>
                <w:t>and</w:t>
              </w:r>
            </w:smartTag>
            <w:r w:rsidRPr="00CA2B05">
              <w:rPr>
                <w:rFonts w:ascii="Arial" w:hAnsi="Arial" w:cs="Arial"/>
              </w:rPr>
              <w:t xml:space="preserve"> openness to change.</w:t>
            </w:r>
          </w:p>
          <w:p w:rsidR="009121D3" w:rsidRPr="00CA2B05" w:rsidRDefault="009121D3" w:rsidP="006773B5">
            <w:pPr>
              <w:ind w:left="360"/>
              <w:rPr>
                <w:rFonts w:ascii="Arial" w:hAnsi="Arial" w:cs="Arial"/>
              </w:rPr>
            </w:pPr>
          </w:p>
          <w:p w:rsidR="007106F6" w:rsidRPr="00CA2B05" w:rsidRDefault="007106F6" w:rsidP="006773B5">
            <w:pPr>
              <w:rPr>
                <w:rFonts w:ascii="Arial" w:hAnsi="Arial" w:cs="Arial"/>
                <w:b/>
                <w:u w:val="single"/>
              </w:rPr>
            </w:pPr>
            <w:r w:rsidRPr="00CA2B05">
              <w:rPr>
                <w:rFonts w:ascii="Arial" w:hAnsi="Arial" w:cs="Arial"/>
                <w:b/>
                <w:u w:val="single"/>
              </w:rPr>
              <w:t>Team Skills</w:t>
            </w:r>
          </w:p>
          <w:p w:rsidR="007106F6" w:rsidRPr="00CA2B05" w:rsidRDefault="007106F6" w:rsidP="00F00F98">
            <w:pPr>
              <w:numPr>
                <w:ilvl w:val="0"/>
                <w:numId w:val="13"/>
              </w:numPr>
              <w:rPr>
                <w:rFonts w:ascii="Arial" w:hAnsi="Arial" w:cs="Arial"/>
              </w:rPr>
            </w:pPr>
            <w:r w:rsidRPr="00CA2B05">
              <w:rPr>
                <w:rFonts w:ascii="Arial" w:hAnsi="Arial" w:cs="Arial"/>
              </w:rPr>
              <w:t>Demonstrate ability to work to your own initiative, work independently and as part of a team.</w:t>
            </w:r>
          </w:p>
          <w:p w:rsidR="007106F6" w:rsidRPr="00CA2B05" w:rsidRDefault="007106F6" w:rsidP="006773B5">
            <w:pPr>
              <w:rPr>
                <w:rFonts w:ascii="Arial" w:hAnsi="Arial" w:cs="Arial"/>
                <w:b/>
                <w:iCs/>
                <w:u w:val="single"/>
              </w:rPr>
            </w:pPr>
          </w:p>
          <w:p w:rsidR="007106F6" w:rsidRPr="00CA2B05" w:rsidRDefault="007106F6" w:rsidP="006773B5">
            <w:pPr>
              <w:rPr>
                <w:rFonts w:ascii="Arial" w:hAnsi="Arial" w:cs="Arial"/>
                <w:b/>
                <w:iCs/>
                <w:u w:val="single"/>
              </w:rPr>
            </w:pPr>
            <w:r w:rsidRPr="00CA2B05">
              <w:rPr>
                <w:rFonts w:ascii="Arial" w:hAnsi="Arial" w:cs="Arial"/>
                <w:b/>
                <w:iCs/>
                <w:u w:val="single"/>
              </w:rPr>
              <w:t>Communication &amp; Interpersonal Skills</w:t>
            </w:r>
          </w:p>
          <w:p w:rsidR="007106F6" w:rsidRPr="00CA2B05" w:rsidRDefault="007106F6" w:rsidP="00F00F98">
            <w:pPr>
              <w:numPr>
                <w:ilvl w:val="0"/>
                <w:numId w:val="10"/>
              </w:numPr>
              <w:rPr>
                <w:rFonts w:ascii="Arial" w:hAnsi="Arial" w:cs="Arial"/>
                <w:iCs/>
              </w:rPr>
            </w:pPr>
            <w:r w:rsidRPr="00CA2B05">
              <w:rPr>
                <w:rFonts w:ascii="Arial" w:hAnsi="Arial" w:cs="Arial"/>
                <w:iCs/>
              </w:rPr>
              <w:t>Demonstrate interpersonal skills in functioning as a member of a Health Care Team.</w:t>
            </w:r>
          </w:p>
          <w:p w:rsidR="007106F6" w:rsidRPr="00CA2B05" w:rsidRDefault="007106F6" w:rsidP="00F00F98">
            <w:pPr>
              <w:numPr>
                <w:ilvl w:val="0"/>
                <w:numId w:val="10"/>
              </w:numPr>
              <w:rPr>
                <w:rFonts w:ascii="Arial" w:hAnsi="Arial" w:cs="Arial"/>
                <w:i/>
                <w:iCs/>
              </w:rPr>
            </w:pPr>
            <w:r w:rsidRPr="00CA2B05">
              <w:rPr>
                <w:rFonts w:ascii="Arial" w:hAnsi="Arial" w:cs="Arial"/>
                <w:iCs/>
              </w:rPr>
              <w:t>Demonstrate principles of confidentiality with all information.</w:t>
            </w:r>
          </w:p>
        </w:tc>
      </w:tr>
      <w:tr w:rsidR="007106F6" w:rsidRPr="00CA2B05" w:rsidTr="004F513B">
        <w:tc>
          <w:tcPr>
            <w:tcW w:w="2238" w:type="dxa"/>
          </w:tcPr>
          <w:p w:rsidR="007106F6" w:rsidRPr="00CA2B05" w:rsidRDefault="007106F6" w:rsidP="004F513B">
            <w:pPr>
              <w:rPr>
                <w:rFonts w:ascii="Arial" w:hAnsi="Arial" w:cs="Arial"/>
                <w:b/>
                <w:bCs/>
              </w:rPr>
            </w:pPr>
            <w:r w:rsidRPr="00CA2B05">
              <w:rPr>
                <w:rFonts w:ascii="Arial" w:hAnsi="Arial" w:cs="Arial"/>
                <w:b/>
                <w:bCs/>
              </w:rPr>
              <w:t>Campaign Specific Selection Process</w:t>
            </w:r>
          </w:p>
          <w:p w:rsidR="007106F6" w:rsidRPr="00CA2B05" w:rsidRDefault="007106F6" w:rsidP="004F513B">
            <w:pPr>
              <w:jc w:val="both"/>
              <w:rPr>
                <w:rFonts w:ascii="Arial" w:hAnsi="Arial" w:cs="Arial"/>
                <w:b/>
                <w:bCs/>
              </w:rPr>
            </w:pPr>
          </w:p>
          <w:p w:rsidR="007106F6" w:rsidRPr="00CA2B05" w:rsidRDefault="007106F6" w:rsidP="004F513B">
            <w:pPr>
              <w:jc w:val="both"/>
              <w:rPr>
                <w:rFonts w:ascii="Arial" w:hAnsi="Arial" w:cs="Arial"/>
                <w:b/>
                <w:bCs/>
              </w:rPr>
            </w:pPr>
            <w:r w:rsidRPr="00CA2B05">
              <w:rPr>
                <w:rFonts w:ascii="Arial" w:hAnsi="Arial" w:cs="Arial"/>
                <w:b/>
                <w:bCs/>
              </w:rPr>
              <w:t>Ranking/Shortlisting / Interview</w:t>
            </w:r>
          </w:p>
        </w:tc>
        <w:tc>
          <w:tcPr>
            <w:tcW w:w="8256" w:type="dxa"/>
          </w:tcPr>
          <w:p w:rsidR="007106F6" w:rsidRPr="00A034B6" w:rsidRDefault="007106F6" w:rsidP="004F513B">
            <w:pPr>
              <w:jc w:val="both"/>
              <w:rPr>
                <w:rFonts w:ascii="Arial" w:hAnsi="Arial" w:cs="Arial"/>
              </w:rPr>
            </w:pPr>
            <w:r w:rsidRPr="00A034B6">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7106F6" w:rsidRPr="00A034B6" w:rsidRDefault="007106F6" w:rsidP="004F513B">
            <w:pPr>
              <w:jc w:val="both"/>
              <w:rPr>
                <w:rFonts w:ascii="Arial" w:hAnsi="Arial" w:cs="Arial"/>
              </w:rPr>
            </w:pPr>
          </w:p>
          <w:p w:rsidR="007106F6" w:rsidRPr="00A034B6" w:rsidRDefault="007106F6" w:rsidP="004F513B">
            <w:pPr>
              <w:jc w:val="both"/>
              <w:rPr>
                <w:rFonts w:ascii="Arial" w:hAnsi="Arial" w:cs="Arial"/>
                <w:u w:val="single"/>
              </w:rPr>
            </w:pPr>
            <w:r w:rsidRPr="00A034B6">
              <w:rPr>
                <w:rFonts w:ascii="Arial" w:hAnsi="Arial" w:cs="Arial"/>
                <w:u w:val="single"/>
              </w:rPr>
              <w:t xml:space="preserve">Failure to include information regarding these requirements may result in you not being called forward to the next stage of the selection process.  </w:t>
            </w:r>
          </w:p>
          <w:p w:rsidR="007106F6" w:rsidRPr="00A034B6" w:rsidRDefault="007106F6" w:rsidP="004F513B">
            <w:pPr>
              <w:jc w:val="both"/>
              <w:rPr>
                <w:rFonts w:ascii="Arial" w:hAnsi="Arial" w:cs="Arial"/>
                <w:iCs/>
              </w:rPr>
            </w:pPr>
          </w:p>
          <w:p w:rsidR="007106F6" w:rsidRPr="00A034B6" w:rsidRDefault="007106F6" w:rsidP="004F513B">
            <w:pPr>
              <w:jc w:val="both"/>
              <w:rPr>
                <w:rFonts w:ascii="Arial" w:hAnsi="Arial" w:cs="Arial"/>
                <w:iCs/>
              </w:rPr>
            </w:pPr>
            <w:r w:rsidRPr="00A034B6">
              <w:rPr>
                <w:rFonts w:ascii="Arial" w:hAnsi="Arial" w:cs="Arial"/>
                <w:iCs/>
              </w:rPr>
              <w:t>Those successful at the ranking stage of this process (where applied) will be placed on an order of merit and will be called to interview in ‘bands’ depending on the service needs of the organisation.</w:t>
            </w:r>
          </w:p>
          <w:p w:rsidR="007106F6" w:rsidRPr="00A034B6" w:rsidRDefault="007106F6" w:rsidP="004F513B">
            <w:pPr>
              <w:jc w:val="both"/>
              <w:rPr>
                <w:rFonts w:ascii="Arial" w:hAnsi="Arial" w:cs="Arial"/>
                <w:i/>
                <w:iCs/>
              </w:rPr>
            </w:pPr>
          </w:p>
        </w:tc>
      </w:tr>
      <w:tr w:rsidR="007106F6" w:rsidRPr="00CA2B05" w:rsidTr="004F513B">
        <w:tc>
          <w:tcPr>
            <w:tcW w:w="2238" w:type="dxa"/>
          </w:tcPr>
          <w:p w:rsidR="007106F6" w:rsidRPr="00CA2B05" w:rsidRDefault="007106F6" w:rsidP="004F513B">
            <w:pPr>
              <w:jc w:val="both"/>
              <w:rPr>
                <w:rFonts w:ascii="Arial" w:hAnsi="Arial" w:cs="Arial"/>
                <w:b/>
                <w:bCs/>
              </w:rPr>
            </w:pPr>
            <w:r w:rsidRPr="00CA2B05">
              <w:rPr>
                <w:rFonts w:ascii="Arial" w:hAnsi="Arial" w:cs="Arial"/>
                <w:b/>
                <w:bCs/>
              </w:rPr>
              <w:t>Code of Practice</w:t>
            </w:r>
          </w:p>
        </w:tc>
        <w:tc>
          <w:tcPr>
            <w:tcW w:w="8256" w:type="dxa"/>
          </w:tcPr>
          <w:p w:rsidR="007106F6" w:rsidRPr="00CA2B05" w:rsidRDefault="007106F6" w:rsidP="004F513B">
            <w:pPr>
              <w:jc w:val="both"/>
              <w:rPr>
                <w:rFonts w:ascii="Arial" w:hAnsi="Arial" w:cs="Arial"/>
              </w:rPr>
            </w:pPr>
            <w:r w:rsidRPr="00CA2B05">
              <w:rPr>
                <w:rFonts w:ascii="Arial" w:hAnsi="Arial" w:cs="Arial"/>
              </w:rPr>
              <w:t xml:space="preserve">The </w:t>
            </w:r>
            <w:r w:rsidRPr="00CA2B05">
              <w:rPr>
                <w:rFonts w:ascii="Arial" w:hAnsi="Arial" w:cs="Arial"/>
                <w:lang w:val="en-IE"/>
              </w:rPr>
              <w:t>Health Service Executive</w:t>
            </w:r>
            <w:r w:rsidRPr="00CA2B05">
              <w:rPr>
                <w:rFonts w:ascii="Arial" w:hAnsi="Arial" w:cs="Arial"/>
                <w:color w:val="FF0000"/>
                <w:lang w:val="en-IE"/>
              </w:rPr>
              <w:t xml:space="preserve"> </w:t>
            </w:r>
            <w:r w:rsidRPr="00CA2B05">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CA2B05">
              <w:rPr>
                <w:rFonts w:ascii="Arial" w:hAnsi="Arial" w:cs="Arial"/>
                <w:iCs/>
              </w:rPr>
              <w:t xml:space="preserve">facilities for feedback to applicants </w:t>
            </w:r>
            <w:r w:rsidRPr="00CA2B05">
              <w:rPr>
                <w:rFonts w:ascii="Arial" w:hAnsi="Arial" w:cs="Arial"/>
              </w:rPr>
              <w:t xml:space="preserve">on matters relating to their application when requested, and </w:t>
            </w:r>
            <w:r w:rsidRPr="00CA2B05">
              <w:rPr>
                <w:rFonts w:ascii="Arial" w:hAnsi="Arial" w:cs="Arial"/>
                <w:lang w:val="en-US"/>
              </w:rPr>
              <w:t xml:space="preserve">outlines procedures in relation to requests for a review of the recruitment and selection process and review in relation to allegations of a breach of the Code of Practice. </w:t>
            </w:r>
            <w:r w:rsidRPr="00CA2B05">
              <w:rPr>
                <w:rFonts w:ascii="Arial" w:hAnsi="Arial" w:cs="Arial"/>
              </w:rPr>
              <w:t xml:space="preserve"> Additional information on the HSE’s review process is available in the document posted with each vacancy entitled “Code of Practice, information for candidates”.</w:t>
            </w:r>
          </w:p>
          <w:p w:rsidR="007106F6" w:rsidRPr="00CA2B05" w:rsidRDefault="007106F6" w:rsidP="004F513B">
            <w:pPr>
              <w:ind w:firstLine="720"/>
              <w:jc w:val="both"/>
              <w:rPr>
                <w:rFonts w:ascii="Arial" w:hAnsi="Arial" w:cs="Arial"/>
              </w:rPr>
            </w:pPr>
          </w:p>
          <w:p w:rsidR="007106F6" w:rsidRPr="00CA2B05" w:rsidRDefault="007106F6" w:rsidP="004F513B">
            <w:pPr>
              <w:jc w:val="both"/>
              <w:rPr>
                <w:rFonts w:ascii="Arial" w:hAnsi="Arial" w:cs="Arial"/>
              </w:rPr>
            </w:pPr>
            <w:r w:rsidRPr="00CA2B05">
              <w:rPr>
                <w:rFonts w:ascii="Arial" w:hAnsi="Arial" w:cs="Arial"/>
              </w:rPr>
              <w:t xml:space="preserve">Codes of practice are published by the CPSA and are available on </w:t>
            </w:r>
            <w:hyperlink r:id="rId10" w:history="1">
              <w:r w:rsidRPr="00CA2B05">
                <w:rPr>
                  <w:rStyle w:val="Hyperlink"/>
                  <w:rFonts w:ascii="Arial" w:hAnsi="Arial" w:cs="Arial"/>
                </w:rPr>
                <w:t>www.hse.ie/eng/staff/jobs</w:t>
              </w:r>
            </w:hyperlink>
            <w:r w:rsidRPr="00CA2B05">
              <w:rPr>
                <w:rFonts w:ascii="Arial" w:hAnsi="Arial" w:cs="Arial"/>
              </w:rPr>
              <w:t xml:space="preserve"> in the document posted with each vacancy entitled “Code of Practice, information for candidates” or on </w:t>
            </w:r>
            <w:hyperlink r:id="rId11" w:history="1">
              <w:r w:rsidRPr="00CA2B05">
                <w:rPr>
                  <w:rStyle w:val="Hyperlink"/>
                  <w:rFonts w:ascii="Arial" w:hAnsi="Arial" w:cs="Arial"/>
                </w:rPr>
                <w:t>www.cpsa.ie</w:t>
              </w:r>
            </w:hyperlink>
            <w:r w:rsidRPr="00CA2B05">
              <w:rPr>
                <w:rFonts w:ascii="Arial" w:hAnsi="Arial" w:cs="Arial"/>
              </w:rPr>
              <w:t>.</w:t>
            </w:r>
          </w:p>
          <w:p w:rsidR="007106F6" w:rsidRPr="00CA2B05" w:rsidRDefault="007106F6" w:rsidP="004F513B">
            <w:pPr>
              <w:jc w:val="both"/>
              <w:rPr>
                <w:rFonts w:ascii="Arial" w:hAnsi="Arial" w:cs="Arial"/>
              </w:rPr>
            </w:pPr>
          </w:p>
        </w:tc>
      </w:tr>
      <w:tr w:rsidR="007106F6" w:rsidRPr="00CA2B05" w:rsidTr="004F513B">
        <w:tc>
          <w:tcPr>
            <w:tcW w:w="10494" w:type="dxa"/>
            <w:gridSpan w:val="2"/>
          </w:tcPr>
          <w:p w:rsidR="007106F6" w:rsidRPr="00CA2B05" w:rsidRDefault="007106F6" w:rsidP="004F513B">
            <w:pPr>
              <w:jc w:val="both"/>
              <w:rPr>
                <w:rFonts w:ascii="Arial" w:hAnsi="Arial" w:cs="Arial"/>
              </w:rPr>
            </w:pPr>
            <w:r w:rsidRPr="00CA2B05">
              <w:rPr>
                <w:rFonts w:ascii="Arial" w:hAnsi="Arial" w:cs="Arial"/>
              </w:rPr>
              <w:t>The reform programme outlined for the Health Services may impact on this role and as structures change the job specification may be reviewed.</w:t>
            </w:r>
          </w:p>
          <w:p w:rsidR="007106F6" w:rsidRPr="00CA2B05" w:rsidRDefault="007106F6" w:rsidP="004F513B">
            <w:pPr>
              <w:jc w:val="both"/>
              <w:rPr>
                <w:rFonts w:ascii="Arial" w:hAnsi="Arial" w:cs="Arial"/>
              </w:rPr>
            </w:pPr>
          </w:p>
          <w:p w:rsidR="007106F6" w:rsidRPr="00CA2B05" w:rsidRDefault="007106F6" w:rsidP="004F513B">
            <w:pPr>
              <w:jc w:val="both"/>
              <w:rPr>
                <w:rFonts w:ascii="Arial" w:hAnsi="Arial" w:cs="Arial"/>
              </w:rPr>
            </w:pPr>
            <w:r w:rsidRPr="00CA2B05">
              <w:rPr>
                <w:rFonts w:ascii="Arial" w:hAnsi="Arial" w:cs="Arial"/>
              </w:rPr>
              <w:t>This job specification is a guide to the general range of duties assigned to the post holder. It is intended to be neither definitive nor restrictive and is subject to periodic review with the employee concerned.</w:t>
            </w:r>
          </w:p>
          <w:p w:rsidR="007106F6" w:rsidRPr="00CA2B05" w:rsidRDefault="007106F6" w:rsidP="004F513B">
            <w:pPr>
              <w:jc w:val="both"/>
              <w:rPr>
                <w:rFonts w:ascii="Arial" w:hAnsi="Arial" w:cs="Arial"/>
              </w:rPr>
            </w:pPr>
          </w:p>
        </w:tc>
      </w:tr>
    </w:tbl>
    <w:p w:rsidR="00343065" w:rsidRPr="00CA2B05" w:rsidRDefault="00343065" w:rsidP="00343065">
      <w:pPr>
        <w:jc w:val="both"/>
        <w:rPr>
          <w:rFonts w:ascii="Arial" w:hAnsi="Arial" w:cs="Arial"/>
          <w:b/>
        </w:rPr>
      </w:pPr>
    </w:p>
    <w:p w:rsidR="00343065" w:rsidRPr="00CA2B05" w:rsidRDefault="00343065" w:rsidP="00343065">
      <w:pPr>
        <w:jc w:val="both"/>
        <w:rPr>
          <w:rFonts w:ascii="Arial" w:hAnsi="Arial" w:cs="Arial"/>
        </w:rPr>
      </w:pPr>
      <w:r w:rsidRPr="00CA2B05">
        <w:rPr>
          <w:rFonts w:ascii="Arial" w:hAnsi="Arial" w:cs="Arial"/>
          <w:b/>
        </w:rPr>
        <w:br w:type="page"/>
      </w:r>
    </w:p>
    <w:p w:rsidR="00343065" w:rsidRPr="00CA2B05" w:rsidRDefault="00DA6D17" w:rsidP="00343065">
      <w:pPr>
        <w:jc w:val="both"/>
        <w:rPr>
          <w:rFonts w:ascii="Arial" w:hAnsi="Arial" w:cs="Arial"/>
        </w:rPr>
      </w:pPr>
      <w:r w:rsidRPr="00CA2B05">
        <w:rPr>
          <w:rFonts w:ascii="Arial" w:hAnsi="Arial" w:cs="Arial"/>
          <w:noProof/>
          <w:lang w:val="en-IE" w:eastAsia="en-IE"/>
        </w:rPr>
        <w:drawing>
          <wp:anchor distT="0" distB="0" distL="114300" distR="114300" simplePos="0" relativeHeight="251657728" behindDoc="0" locked="0" layoutInCell="1" allowOverlap="1">
            <wp:simplePos x="0" y="0"/>
            <wp:positionH relativeFrom="column">
              <wp:posOffset>-857250</wp:posOffset>
            </wp:positionH>
            <wp:positionV relativeFrom="paragraph">
              <wp:posOffset>-116840</wp:posOffset>
            </wp:positionV>
            <wp:extent cx="1600200" cy="990600"/>
            <wp:effectExtent l="19050" t="0" r="0" b="0"/>
            <wp:wrapNone/>
            <wp:docPr id="2" name="Picture 10"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selogojpg"/>
                    <pic:cNvPicPr>
                      <a:picLocks noChangeAspect="1" noChangeArrowheads="1"/>
                    </pic:cNvPicPr>
                  </pic:nvPicPr>
                  <pic:blipFill>
                    <a:blip r:embed="rId12" cstate="print"/>
                    <a:srcRect/>
                    <a:stretch>
                      <a:fillRect/>
                    </a:stretch>
                  </pic:blipFill>
                  <pic:spPr bwMode="auto">
                    <a:xfrm>
                      <a:off x="0" y="0"/>
                      <a:ext cx="1600200" cy="990600"/>
                    </a:xfrm>
                    <a:prstGeom prst="rect">
                      <a:avLst/>
                    </a:prstGeom>
                    <a:noFill/>
                    <a:ln w="9525">
                      <a:noFill/>
                      <a:miter lim="800000"/>
                      <a:headEnd/>
                      <a:tailEnd/>
                    </a:ln>
                  </pic:spPr>
                </pic:pic>
              </a:graphicData>
            </a:graphic>
          </wp:anchor>
        </w:drawing>
      </w:r>
    </w:p>
    <w:p w:rsidR="00CE33B3" w:rsidRPr="00CA2B05" w:rsidRDefault="00CE33B3" w:rsidP="00343065">
      <w:pPr>
        <w:jc w:val="center"/>
        <w:rPr>
          <w:rFonts w:ascii="Arial" w:hAnsi="Arial" w:cs="Arial"/>
          <w:b/>
        </w:rPr>
      </w:pPr>
    </w:p>
    <w:p w:rsidR="00CE33B3" w:rsidRPr="00CA2B05" w:rsidRDefault="00CE33B3" w:rsidP="00343065">
      <w:pPr>
        <w:jc w:val="center"/>
        <w:rPr>
          <w:rFonts w:ascii="Arial" w:hAnsi="Arial" w:cs="Arial"/>
          <w:b/>
        </w:rPr>
      </w:pPr>
    </w:p>
    <w:p w:rsidR="00155517" w:rsidRPr="00CA2B05" w:rsidRDefault="00155517" w:rsidP="00343065">
      <w:pPr>
        <w:jc w:val="center"/>
        <w:rPr>
          <w:rFonts w:ascii="Arial" w:hAnsi="Arial" w:cs="Arial"/>
          <w:b/>
        </w:rPr>
      </w:pPr>
    </w:p>
    <w:p w:rsidR="00CE33B3" w:rsidRPr="00CA2B05" w:rsidRDefault="00CE33B3" w:rsidP="00343065">
      <w:pPr>
        <w:jc w:val="center"/>
        <w:rPr>
          <w:rFonts w:ascii="Arial" w:hAnsi="Arial" w:cs="Arial"/>
          <w:b/>
        </w:rPr>
      </w:pPr>
    </w:p>
    <w:p w:rsidR="00343065" w:rsidRPr="00CA2B05" w:rsidRDefault="00776506" w:rsidP="00343065">
      <w:pPr>
        <w:jc w:val="center"/>
        <w:rPr>
          <w:rFonts w:ascii="Arial" w:hAnsi="Arial" w:cs="Arial"/>
          <w:b/>
        </w:rPr>
      </w:pPr>
      <w:r w:rsidRPr="00CA2B05">
        <w:rPr>
          <w:rFonts w:ascii="Arial" w:hAnsi="Arial" w:cs="Arial"/>
          <w:b/>
        </w:rPr>
        <w:t>Medical Scientist, Staff Grade (</w:t>
      </w:r>
      <w:r w:rsidR="00323DB6">
        <w:rPr>
          <w:rFonts w:ascii="Arial" w:hAnsi="Arial" w:cs="Arial"/>
          <w:b/>
        </w:rPr>
        <w:t>Haematology</w:t>
      </w:r>
      <w:r w:rsidR="000F1A99">
        <w:rPr>
          <w:rFonts w:ascii="Arial" w:hAnsi="Arial" w:cs="Arial"/>
          <w:b/>
        </w:rPr>
        <w:t>/Blood Transfusion</w:t>
      </w:r>
      <w:r w:rsidRPr="00CA2B05">
        <w:rPr>
          <w:rFonts w:ascii="Arial" w:hAnsi="Arial" w:cs="Arial"/>
          <w:b/>
        </w:rPr>
        <w:t>)</w:t>
      </w:r>
    </w:p>
    <w:p w:rsidR="00343065" w:rsidRPr="00CA2B05" w:rsidRDefault="00343065" w:rsidP="00343065">
      <w:pPr>
        <w:jc w:val="center"/>
        <w:rPr>
          <w:rFonts w:ascii="Arial" w:hAnsi="Arial" w:cs="Arial"/>
          <w:b/>
        </w:rPr>
      </w:pPr>
      <w:r w:rsidRPr="00CA2B05">
        <w:rPr>
          <w:rFonts w:ascii="Arial" w:hAnsi="Arial" w:cs="Arial"/>
          <w:b/>
        </w:rPr>
        <w:t>Terms and Conditions of Employment</w:t>
      </w:r>
    </w:p>
    <w:p w:rsidR="00155517" w:rsidRPr="00CA2B05" w:rsidRDefault="00155517" w:rsidP="00343065">
      <w:pPr>
        <w:jc w:val="center"/>
        <w:rPr>
          <w:rFonts w:ascii="Arial" w:hAnsi="Arial" w:cs="Arial"/>
          <w:b/>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938"/>
      </w:tblGrid>
      <w:tr w:rsidR="00343065" w:rsidRPr="00CA2B05" w:rsidTr="006773B5">
        <w:tc>
          <w:tcPr>
            <w:tcW w:w="1985" w:type="dxa"/>
          </w:tcPr>
          <w:p w:rsidR="00343065" w:rsidRPr="00CA2B05" w:rsidRDefault="00343065" w:rsidP="004F513B">
            <w:pPr>
              <w:jc w:val="both"/>
              <w:rPr>
                <w:rFonts w:ascii="Arial" w:hAnsi="Arial" w:cs="Arial"/>
                <w:b/>
                <w:bCs/>
              </w:rPr>
            </w:pPr>
          </w:p>
          <w:p w:rsidR="00343065" w:rsidRPr="00CA2B05" w:rsidRDefault="00343065" w:rsidP="004F513B">
            <w:pPr>
              <w:jc w:val="both"/>
              <w:rPr>
                <w:rFonts w:ascii="Arial" w:hAnsi="Arial" w:cs="Arial"/>
                <w:b/>
                <w:bCs/>
              </w:rPr>
            </w:pPr>
            <w:r w:rsidRPr="00CA2B05">
              <w:rPr>
                <w:rFonts w:ascii="Arial" w:hAnsi="Arial" w:cs="Arial"/>
                <w:b/>
                <w:bCs/>
              </w:rPr>
              <w:t xml:space="preserve">Tenure </w:t>
            </w:r>
          </w:p>
        </w:tc>
        <w:tc>
          <w:tcPr>
            <w:tcW w:w="7938" w:type="dxa"/>
          </w:tcPr>
          <w:p w:rsidR="00B87B37" w:rsidRPr="00CA2B05" w:rsidRDefault="00B87B37" w:rsidP="00B87B37">
            <w:pPr>
              <w:tabs>
                <w:tab w:val="left" w:pos="-720"/>
                <w:tab w:val="left" w:pos="0"/>
                <w:tab w:val="left" w:pos="720"/>
              </w:tabs>
              <w:suppressAutoHyphens/>
              <w:jc w:val="both"/>
              <w:rPr>
                <w:rFonts w:ascii="Arial" w:hAnsi="Arial" w:cs="Arial"/>
                <w:spacing w:val="-3"/>
              </w:rPr>
            </w:pPr>
            <w:r w:rsidRPr="00CA2B05">
              <w:rPr>
                <w:rFonts w:ascii="Arial" w:hAnsi="Arial" w:cs="Arial"/>
                <w:spacing w:val="-3"/>
              </w:rPr>
              <w:t>The tenure of posts will be confirmed at expression of interest stage.</w:t>
            </w:r>
          </w:p>
          <w:p w:rsidR="003B2AF1" w:rsidRPr="00CA2B05" w:rsidRDefault="003B2AF1" w:rsidP="004F513B">
            <w:pPr>
              <w:tabs>
                <w:tab w:val="left" w:pos="-720"/>
                <w:tab w:val="left" w:pos="0"/>
                <w:tab w:val="left" w:pos="720"/>
              </w:tabs>
              <w:suppressAutoHyphens/>
              <w:jc w:val="both"/>
              <w:rPr>
                <w:rFonts w:ascii="Arial" w:hAnsi="Arial" w:cs="Arial"/>
              </w:rPr>
            </w:pPr>
          </w:p>
          <w:p w:rsidR="0089019E" w:rsidRPr="00CA2B05" w:rsidRDefault="0089019E" w:rsidP="004F513B">
            <w:pPr>
              <w:tabs>
                <w:tab w:val="left" w:pos="-720"/>
                <w:tab w:val="left" w:pos="0"/>
                <w:tab w:val="left" w:pos="720"/>
              </w:tabs>
              <w:suppressAutoHyphens/>
              <w:jc w:val="both"/>
              <w:rPr>
                <w:rFonts w:ascii="Arial" w:hAnsi="Arial" w:cs="Arial"/>
              </w:rPr>
            </w:pPr>
            <w:r w:rsidRPr="00CA2B05">
              <w:rPr>
                <w:rFonts w:ascii="Arial" w:hAnsi="Arial" w:cs="Arial"/>
              </w:rPr>
              <w:t>A panel may be created as a result of this campaign for the Laboratories, Sligo University Hospital from which current and future, permanent and specified purpose vacancies of full or part-time duration may be filled.</w:t>
            </w:r>
          </w:p>
          <w:p w:rsidR="0089019E" w:rsidRPr="00CA2B05" w:rsidRDefault="0089019E" w:rsidP="004F513B">
            <w:pPr>
              <w:tabs>
                <w:tab w:val="left" w:pos="-720"/>
                <w:tab w:val="left" w:pos="0"/>
                <w:tab w:val="left" w:pos="720"/>
              </w:tabs>
              <w:suppressAutoHyphens/>
              <w:jc w:val="both"/>
              <w:rPr>
                <w:rFonts w:ascii="Arial" w:hAnsi="Arial" w:cs="Arial"/>
              </w:rPr>
            </w:pPr>
          </w:p>
          <w:p w:rsidR="00155517" w:rsidRPr="00CA2B05" w:rsidRDefault="00DE0942" w:rsidP="004F513B">
            <w:pPr>
              <w:tabs>
                <w:tab w:val="left" w:pos="-720"/>
                <w:tab w:val="left" w:pos="0"/>
                <w:tab w:val="left" w:pos="720"/>
              </w:tabs>
              <w:suppressAutoHyphens/>
              <w:jc w:val="both"/>
              <w:rPr>
                <w:rFonts w:ascii="Arial" w:hAnsi="Arial" w:cs="Arial"/>
                <w:spacing w:val="-3"/>
              </w:rPr>
            </w:pPr>
            <w:r w:rsidRPr="00CA2B05">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343065" w:rsidRPr="00CA2B05" w:rsidTr="006773B5">
        <w:tc>
          <w:tcPr>
            <w:tcW w:w="1985" w:type="dxa"/>
          </w:tcPr>
          <w:p w:rsidR="00343065" w:rsidRPr="00CA2B05" w:rsidRDefault="00343065" w:rsidP="004F513B">
            <w:pPr>
              <w:jc w:val="both"/>
              <w:rPr>
                <w:rFonts w:ascii="Arial" w:hAnsi="Arial" w:cs="Arial"/>
                <w:b/>
                <w:bCs/>
              </w:rPr>
            </w:pPr>
            <w:r w:rsidRPr="00CA2B05">
              <w:rPr>
                <w:rFonts w:ascii="Arial" w:hAnsi="Arial" w:cs="Arial"/>
                <w:b/>
                <w:bCs/>
              </w:rPr>
              <w:t xml:space="preserve">Remuneration </w:t>
            </w:r>
          </w:p>
        </w:tc>
        <w:tc>
          <w:tcPr>
            <w:tcW w:w="7938" w:type="dxa"/>
          </w:tcPr>
          <w:p w:rsidR="0098440D" w:rsidRPr="00CA2B05" w:rsidRDefault="006903CB" w:rsidP="00102431">
            <w:pPr>
              <w:jc w:val="both"/>
              <w:rPr>
                <w:rFonts w:ascii="Arial" w:hAnsi="Arial" w:cs="Arial"/>
                <w:color w:val="000000"/>
              </w:rPr>
            </w:pPr>
            <w:r>
              <w:rPr>
                <w:rFonts w:ascii="Arial" w:hAnsi="Arial" w:cs="Arial"/>
                <w:color w:val="000000"/>
              </w:rPr>
              <w:t>The Salary Scale (at 01/10</w:t>
            </w:r>
            <w:r w:rsidR="003C4849">
              <w:rPr>
                <w:rFonts w:ascii="Arial" w:hAnsi="Arial" w:cs="Arial"/>
                <w:color w:val="000000"/>
              </w:rPr>
              <w:t>/202</w:t>
            </w:r>
            <w:r>
              <w:rPr>
                <w:rFonts w:ascii="Arial" w:hAnsi="Arial" w:cs="Arial"/>
                <w:color w:val="000000"/>
              </w:rPr>
              <w:t>4</w:t>
            </w:r>
            <w:r w:rsidR="00102431" w:rsidRPr="00CA2B05">
              <w:rPr>
                <w:rFonts w:ascii="Arial" w:hAnsi="Arial" w:cs="Arial"/>
                <w:color w:val="000000"/>
              </w:rPr>
              <w:t>) is:</w:t>
            </w:r>
          </w:p>
          <w:p w:rsidR="0098440D" w:rsidRPr="00CA2B05" w:rsidRDefault="0098440D" w:rsidP="00102431">
            <w:pPr>
              <w:jc w:val="both"/>
              <w:rPr>
                <w:rFonts w:ascii="Arial" w:hAnsi="Arial" w:cs="Arial"/>
                <w:color w:val="000000"/>
              </w:rPr>
            </w:pPr>
          </w:p>
          <w:p w:rsidR="00102431" w:rsidRDefault="00C801A2" w:rsidP="00102431">
            <w:pPr>
              <w:jc w:val="both"/>
              <w:rPr>
                <w:rFonts w:ascii="Arial" w:hAnsi="Arial" w:cs="Arial"/>
                <w:color w:val="000000"/>
              </w:rPr>
            </w:pPr>
            <w:r>
              <w:rPr>
                <w:rFonts w:ascii="Arial" w:hAnsi="Arial" w:cs="Arial"/>
                <w:color w:val="000000"/>
              </w:rPr>
              <w:t>€</w:t>
            </w:r>
            <w:r w:rsidR="00ED299B">
              <w:rPr>
                <w:rFonts w:ascii="Arial" w:hAnsi="Arial" w:cs="Arial"/>
                <w:color w:val="000000"/>
              </w:rPr>
              <w:t>42,892</w:t>
            </w:r>
            <w:r>
              <w:rPr>
                <w:rFonts w:ascii="Arial" w:hAnsi="Arial" w:cs="Arial"/>
                <w:color w:val="000000"/>
              </w:rPr>
              <w:t xml:space="preserve"> - €</w:t>
            </w:r>
            <w:r w:rsidR="00ED299B">
              <w:rPr>
                <w:rFonts w:ascii="Arial" w:hAnsi="Arial" w:cs="Arial"/>
                <w:color w:val="000000"/>
              </w:rPr>
              <w:t>44,539</w:t>
            </w:r>
            <w:r>
              <w:rPr>
                <w:rFonts w:ascii="Arial" w:hAnsi="Arial" w:cs="Arial"/>
                <w:color w:val="000000"/>
              </w:rPr>
              <w:t xml:space="preserve"> - €</w:t>
            </w:r>
            <w:r w:rsidR="00ED299B">
              <w:rPr>
                <w:rFonts w:ascii="Arial" w:hAnsi="Arial" w:cs="Arial"/>
                <w:color w:val="000000"/>
              </w:rPr>
              <w:t>47,149</w:t>
            </w:r>
            <w:r>
              <w:rPr>
                <w:rFonts w:ascii="Arial" w:hAnsi="Arial" w:cs="Arial"/>
                <w:color w:val="000000"/>
              </w:rPr>
              <w:t xml:space="preserve"> - €</w:t>
            </w:r>
            <w:r w:rsidR="00ED299B">
              <w:rPr>
                <w:rFonts w:ascii="Arial" w:hAnsi="Arial" w:cs="Arial"/>
                <w:color w:val="000000"/>
              </w:rPr>
              <w:t>48,389</w:t>
            </w:r>
            <w:r>
              <w:rPr>
                <w:rFonts w:ascii="Arial" w:hAnsi="Arial" w:cs="Arial"/>
                <w:color w:val="000000"/>
              </w:rPr>
              <w:t xml:space="preserve"> - €</w:t>
            </w:r>
            <w:r w:rsidR="00ED299B">
              <w:rPr>
                <w:rFonts w:ascii="Arial" w:hAnsi="Arial" w:cs="Arial"/>
                <w:color w:val="000000"/>
              </w:rPr>
              <w:t>49,569</w:t>
            </w:r>
            <w:r>
              <w:rPr>
                <w:rFonts w:ascii="Arial" w:hAnsi="Arial" w:cs="Arial"/>
                <w:color w:val="000000"/>
              </w:rPr>
              <w:t xml:space="preserve"> - €</w:t>
            </w:r>
            <w:r w:rsidR="00ED299B">
              <w:rPr>
                <w:rFonts w:ascii="Arial" w:hAnsi="Arial" w:cs="Arial"/>
                <w:color w:val="000000"/>
              </w:rPr>
              <w:t>52,382</w:t>
            </w:r>
            <w:r w:rsidR="002D7FCF">
              <w:rPr>
                <w:rFonts w:ascii="Arial" w:hAnsi="Arial" w:cs="Arial"/>
                <w:color w:val="000000"/>
              </w:rPr>
              <w:t xml:space="preserve"> - €</w:t>
            </w:r>
            <w:r w:rsidR="00ED299B">
              <w:rPr>
                <w:rFonts w:ascii="Arial" w:hAnsi="Arial" w:cs="Arial"/>
                <w:color w:val="000000"/>
              </w:rPr>
              <w:t>54,265</w:t>
            </w:r>
            <w:r w:rsidR="008B11D6">
              <w:rPr>
                <w:rFonts w:ascii="Arial" w:hAnsi="Arial" w:cs="Arial"/>
                <w:color w:val="000000"/>
              </w:rPr>
              <w:t xml:space="preserve"> - €</w:t>
            </w:r>
            <w:r w:rsidR="00ED299B">
              <w:rPr>
                <w:rFonts w:ascii="Arial" w:hAnsi="Arial" w:cs="Arial"/>
                <w:color w:val="000000"/>
              </w:rPr>
              <w:t>56,192</w:t>
            </w:r>
            <w:r w:rsidR="008B11D6" w:rsidRPr="008B11D6">
              <w:rPr>
                <w:rFonts w:ascii="Arial" w:hAnsi="Arial" w:cs="Arial"/>
                <w:color w:val="000000"/>
              </w:rPr>
              <w:t xml:space="preserve"> </w:t>
            </w:r>
            <w:r w:rsidR="000C655E">
              <w:rPr>
                <w:rFonts w:ascii="Arial" w:hAnsi="Arial" w:cs="Arial"/>
                <w:color w:val="000000"/>
              </w:rPr>
              <w:t>- €58,161 - €60,139</w:t>
            </w:r>
            <w:r w:rsidR="002D7FCF">
              <w:rPr>
                <w:rFonts w:ascii="Arial" w:hAnsi="Arial" w:cs="Arial"/>
                <w:color w:val="000000"/>
              </w:rPr>
              <w:t xml:space="preserve"> - €</w:t>
            </w:r>
            <w:r w:rsidR="000C655E">
              <w:rPr>
                <w:rFonts w:ascii="Arial" w:hAnsi="Arial" w:cs="Arial"/>
                <w:color w:val="000000"/>
              </w:rPr>
              <w:t>62,122</w:t>
            </w:r>
            <w:r w:rsidR="008B11D6">
              <w:rPr>
                <w:rFonts w:ascii="Arial" w:hAnsi="Arial" w:cs="Arial"/>
                <w:color w:val="000000"/>
              </w:rPr>
              <w:t xml:space="preserve">  -</w:t>
            </w:r>
            <w:r w:rsidR="002D7FCF">
              <w:rPr>
                <w:rFonts w:ascii="Arial" w:hAnsi="Arial" w:cs="Arial"/>
                <w:color w:val="000000"/>
              </w:rPr>
              <w:t xml:space="preserve"> €</w:t>
            </w:r>
            <w:r w:rsidR="000C655E">
              <w:rPr>
                <w:rFonts w:ascii="Arial" w:hAnsi="Arial" w:cs="Arial"/>
                <w:color w:val="000000"/>
              </w:rPr>
              <w:t>64,122</w:t>
            </w:r>
            <w:r w:rsidR="002D7FCF">
              <w:rPr>
                <w:rFonts w:ascii="Arial" w:hAnsi="Arial" w:cs="Arial"/>
                <w:color w:val="000000"/>
              </w:rPr>
              <w:t xml:space="preserve"> - €</w:t>
            </w:r>
            <w:r w:rsidR="000C655E">
              <w:rPr>
                <w:rFonts w:ascii="Arial" w:hAnsi="Arial" w:cs="Arial"/>
                <w:color w:val="000000"/>
              </w:rPr>
              <w:t>66,135</w:t>
            </w:r>
            <w:r w:rsidR="002D7FCF">
              <w:rPr>
                <w:rFonts w:ascii="Arial" w:hAnsi="Arial" w:cs="Arial"/>
                <w:color w:val="000000"/>
              </w:rPr>
              <w:t xml:space="preserve"> - €</w:t>
            </w:r>
            <w:r w:rsidR="000C655E">
              <w:rPr>
                <w:rFonts w:ascii="Arial" w:hAnsi="Arial" w:cs="Arial"/>
                <w:color w:val="000000"/>
              </w:rPr>
              <w:t xml:space="preserve">68,171 - €70,149 </w:t>
            </w:r>
            <w:r w:rsidR="008B11D6">
              <w:rPr>
                <w:rFonts w:ascii="Arial" w:hAnsi="Arial" w:cs="Arial"/>
                <w:color w:val="000000"/>
              </w:rPr>
              <w:t xml:space="preserve"> - </w:t>
            </w:r>
            <w:r w:rsidR="000C655E">
              <w:rPr>
                <w:rFonts w:ascii="Arial" w:hAnsi="Arial" w:cs="Arial"/>
                <w:b/>
                <w:color w:val="000000"/>
              </w:rPr>
              <w:t>€71,508</w:t>
            </w:r>
            <w:r w:rsidR="008B11D6" w:rsidRPr="008B11D6">
              <w:rPr>
                <w:rFonts w:ascii="Arial" w:hAnsi="Arial" w:cs="Arial"/>
                <w:b/>
                <w:color w:val="000000"/>
              </w:rPr>
              <w:t xml:space="preserve"> LSI</w:t>
            </w:r>
          </w:p>
          <w:p w:rsidR="008B11D6" w:rsidRPr="00CA2B05" w:rsidRDefault="008B11D6" w:rsidP="00102431">
            <w:pPr>
              <w:jc w:val="both"/>
              <w:rPr>
                <w:rFonts w:ascii="Arial" w:hAnsi="Arial" w:cs="Arial"/>
                <w:b/>
              </w:rPr>
            </w:pPr>
          </w:p>
          <w:p w:rsidR="00343065" w:rsidRPr="00CA2B05" w:rsidRDefault="00102431" w:rsidP="00102431">
            <w:pPr>
              <w:autoSpaceDE w:val="0"/>
              <w:autoSpaceDN w:val="0"/>
              <w:adjustRightInd w:val="0"/>
              <w:rPr>
                <w:rFonts w:ascii="Arial" w:hAnsi="Arial" w:cs="Arial"/>
              </w:rPr>
            </w:pPr>
            <w:r w:rsidRPr="00CA2B05">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343065" w:rsidRPr="00CA2B05" w:rsidTr="006773B5">
        <w:tc>
          <w:tcPr>
            <w:tcW w:w="1985" w:type="dxa"/>
          </w:tcPr>
          <w:p w:rsidR="00343065" w:rsidRPr="00CA2B05" w:rsidRDefault="00343065" w:rsidP="004F513B">
            <w:pPr>
              <w:jc w:val="both"/>
              <w:rPr>
                <w:rFonts w:ascii="Arial" w:hAnsi="Arial" w:cs="Arial"/>
                <w:b/>
                <w:bCs/>
              </w:rPr>
            </w:pPr>
            <w:r w:rsidRPr="00CA2B05">
              <w:rPr>
                <w:rFonts w:ascii="Arial" w:hAnsi="Arial" w:cs="Arial"/>
                <w:b/>
                <w:bCs/>
              </w:rPr>
              <w:t>Working Week</w:t>
            </w:r>
          </w:p>
          <w:p w:rsidR="00343065" w:rsidRPr="00CA2B05" w:rsidRDefault="00343065" w:rsidP="004F513B">
            <w:pPr>
              <w:jc w:val="both"/>
              <w:rPr>
                <w:rFonts w:ascii="Arial" w:hAnsi="Arial" w:cs="Arial"/>
                <w:b/>
                <w:bCs/>
              </w:rPr>
            </w:pPr>
          </w:p>
        </w:tc>
        <w:tc>
          <w:tcPr>
            <w:tcW w:w="7938" w:type="dxa"/>
          </w:tcPr>
          <w:p w:rsidR="00343065" w:rsidRPr="00CA2B05" w:rsidRDefault="00343065" w:rsidP="004F513B">
            <w:pPr>
              <w:jc w:val="both"/>
              <w:rPr>
                <w:rFonts w:ascii="Arial" w:hAnsi="Arial" w:cs="Arial"/>
              </w:rPr>
            </w:pPr>
            <w:r w:rsidRPr="00CA2B05">
              <w:rPr>
                <w:rFonts w:ascii="Arial" w:hAnsi="Arial" w:cs="Arial"/>
              </w:rPr>
              <w:t>The standard working week applying to the post</w:t>
            </w:r>
            <w:r w:rsidR="00743D78" w:rsidRPr="00CA2B05">
              <w:rPr>
                <w:rFonts w:ascii="Arial" w:hAnsi="Arial" w:cs="Arial"/>
              </w:rPr>
              <w:t>s</w:t>
            </w:r>
            <w:r w:rsidRPr="00CA2B05">
              <w:rPr>
                <w:rFonts w:ascii="Arial" w:hAnsi="Arial" w:cs="Arial"/>
              </w:rPr>
              <w:t xml:space="preserve"> </w:t>
            </w:r>
            <w:r w:rsidR="00155517" w:rsidRPr="00CA2B05">
              <w:rPr>
                <w:rFonts w:ascii="Arial" w:hAnsi="Arial" w:cs="Arial"/>
              </w:rPr>
              <w:t>will be confirmed at job offer stage</w:t>
            </w:r>
            <w:r w:rsidRPr="00CA2B05">
              <w:rPr>
                <w:rFonts w:ascii="Arial" w:hAnsi="Arial" w:cs="Arial"/>
              </w:rPr>
              <w:t>.</w:t>
            </w:r>
          </w:p>
          <w:p w:rsidR="00343065" w:rsidRPr="00CA2B05" w:rsidRDefault="00343065" w:rsidP="004F513B">
            <w:pPr>
              <w:jc w:val="both"/>
              <w:rPr>
                <w:rFonts w:ascii="Arial" w:hAnsi="Arial" w:cs="Arial"/>
              </w:rPr>
            </w:pPr>
          </w:p>
          <w:p w:rsidR="00343065" w:rsidRPr="00CA2B05" w:rsidRDefault="00343065" w:rsidP="004F513B">
            <w:pPr>
              <w:jc w:val="both"/>
              <w:rPr>
                <w:rFonts w:ascii="Arial" w:hAnsi="Arial" w:cs="Arial"/>
              </w:rPr>
            </w:pPr>
            <w:r w:rsidRPr="00CA2B05">
              <w:rPr>
                <w:rFonts w:ascii="Arial" w:hAnsi="Arial" w:cs="Arial"/>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CA2B05">
              <w:rPr>
                <w:rFonts w:ascii="Arial" w:hAnsi="Arial" w:cs="Arial"/>
                <w:vertAlign w:val="superscript"/>
              </w:rPr>
              <w:t>th</w:t>
            </w:r>
            <w:r w:rsidRPr="00CA2B05">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p w:rsidR="00155517" w:rsidRPr="00CA2B05" w:rsidRDefault="00155517" w:rsidP="004F513B">
            <w:pPr>
              <w:jc w:val="both"/>
              <w:rPr>
                <w:rFonts w:ascii="Arial" w:hAnsi="Arial" w:cs="Arial"/>
              </w:rPr>
            </w:pPr>
          </w:p>
        </w:tc>
      </w:tr>
      <w:tr w:rsidR="00343065" w:rsidRPr="00CA2B05" w:rsidTr="006773B5">
        <w:tc>
          <w:tcPr>
            <w:tcW w:w="1985" w:type="dxa"/>
          </w:tcPr>
          <w:p w:rsidR="00343065" w:rsidRPr="00CA2B05" w:rsidRDefault="00343065" w:rsidP="004F513B">
            <w:pPr>
              <w:jc w:val="both"/>
              <w:rPr>
                <w:rFonts w:ascii="Arial" w:hAnsi="Arial" w:cs="Arial"/>
                <w:b/>
                <w:bCs/>
              </w:rPr>
            </w:pPr>
            <w:r w:rsidRPr="00CA2B05">
              <w:rPr>
                <w:rFonts w:ascii="Arial" w:hAnsi="Arial" w:cs="Arial"/>
                <w:b/>
                <w:bCs/>
              </w:rPr>
              <w:t>Annual Leave</w:t>
            </w:r>
          </w:p>
          <w:p w:rsidR="00155517" w:rsidRPr="00CA2B05" w:rsidRDefault="00155517" w:rsidP="004F513B">
            <w:pPr>
              <w:jc w:val="both"/>
              <w:rPr>
                <w:rFonts w:ascii="Arial" w:hAnsi="Arial" w:cs="Arial"/>
                <w:b/>
                <w:bCs/>
              </w:rPr>
            </w:pPr>
          </w:p>
        </w:tc>
        <w:tc>
          <w:tcPr>
            <w:tcW w:w="7938" w:type="dxa"/>
          </w:tcPr>
          <w:p w:rsidR="00343065" w:rsidRPr="00CA2B05" w:rsidRDefault="00343065" w:rsidP="004F513B">
            <w:pPr>
              <w:rPr>
                <w:rFonts w:ascii="Arial" w:hAnsi="Arial" w:cs="Arial"/>
              </w:rPr>
            </w:pPr>
            <w:r w:rsidRPr="00CA2B05">
              <w:rPr>
                <w:rFonts w:ascii="Arial" w:hAnsi="Arial" w:cs="Arial"/>
              </w:rPr>
              <w:t>The annual leave associated with the post</w:t>
            </w:r>
            <w:r w:rsidR="00743D78" w:rsidRPr="00CA2B05">
              <w:rPr>
                <w:rFonts w:ascii="Arial" w:hAnsi="Arial" w:cs="Arial"/>
              </w:rPr>
              <w:t>s</w:t>
            </w:r>
            <w:r w:rsidRPr="00CA2B05">
              <w:rPr>
                <w:rFonts w:ascii="Arial" w:hAnsi="Arial" w:cs="Arial"/>
              </w:rPr>
              <w:t xml:space="preserve"> will </w:t>
            </w:r>
            <w:r w:rsidR="00155517" w:rsidRPr="00CA2B05">
              <w:rPr>
                <w:rFonts w:ascii="Arial" w:hAnsi="Arial" w:cs="Arial"/>
              </w:rPr>
              <w:t>be confirmed at job offer s</w:t>
            </w:r>
            <w:r w:rsidRPr="00CA2B05">
              <w:rPr>
                <w:rFonts w:ascii="Arial" w:hAnsi="Arial" w:cs="Arial"/>
              </w:rPr>
              <w:t>tage.</w:t>
            </w:r>
          </w:p>
        </w:tc>
      </w:tr>
      <w:tr w:rsidR="00343065" w:rsidRPr="00CA2B05" w:rsidTr="006773B5">
        <w:tc>
          <w:tcPr>
            <w:tcW w:w="1985" w:type="dxa"/>
          </w:tcPr>
          <w:p w:rsidR="00343065" w:rsidRPr="00CA2B05" w:rsidRDefault="00343065" w:rsidP="004F513B">
            <w:pPr>
              <w:jc w:val="both"/>
              <w:rPr>
                <w:rFonts w:ascii="Arial" w:hAnsi="Arial" w:cs="Arial"/>
                <w:b/>
                <w:bCs/>
              </w:rPr>
            </w:pPr>
            <w:r w:rsidRPr="00CA2B05">
              <w:rPr>
                <w:rFonts w:ascii="Arial" w:hAnsi="Arial" w:cs="Arial"/>
                <w:b/>
                <w:bCs/>
              </w:rPr>
              <w:t>Superannuation</w:t>
            </w:r>
          </w:p>
          <w:p w:rsidR="00343065" w:rsidRPr="00CA2B05" w:rsidRDefault="00343065" w:rsidP="004F513B">
            <w:pPr>
              <w:jc w:val="both"/>
              <w:rPr>
                <w:rFonts w:ascii="Arial" w:hAnsi="Arial" w:cs="Arial"/>
                <w:b/>
                <w:bCs/>
              </w:rPr>
            </w:pPr>
          </w:p>
          <w:p w:rsidR="00343065" w:rsidRPr="00CA2B05" w:rsidRDefault="00343065" w:rsidP="004F513B">
            <w:pPr>
              <w:jc w:val="both"/>
              <w:rPr>
                <w:rFonts w:ascii="Arial" w:hAnsi="Arial" w:cs="Arial"/>
                <w:b/>
                <w:bCs/>
              </w:rPr>
            </w:pPr>
          </w:p>
        </w:tc>
        <w:tc>
          <w:tcPr>
            <w:tcW w:w="7938" w:type="dxa"/>
          </w:tcPr>
          <w:p w:rsidR="00343065" w:rsidRPr="00CA2B05" w:rsidRDefault="00343065" w:rsidP="004F513B">
            <w:pPr>
              <w:jc w:val="both"/>
              <w:rPr>
                <w:rFonts w:ascii="Arial" w:hAnsi="Arial" w:cs="Arial"/>
              </w:rPr>
            </w:pPr>
            <w:r w:rsidRPr="00CA2B05">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CA2B05">
              <w:rPr>
                <w:rFonts w:ascii="Arial" w:hAnsi="Arial" w:cs="Arial"/>
                <w:vertAlign w:val="superscript"/>
              </w:rPr>
              <w:t>st</w:t>
            </w:r>
            <w:r w:rsidRPr="00CA2B05">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CA2B05">
              <w:rPr>
                <w:rFonts w:ascii="Arial" w:hAnsi="Arial" w:cs="Arial"/>
                <w:vertAlign w:val="superscript"/>
              </w:rPr>
              <w:t>st</w:t>
            </w:r>
            <w:r w:rsidRPr="00CA2B05">
              <w:rPr>
                <w:rFonts w:ascii="Arial" w:hAnsi="Arial" w:cs="Arial"/>
              </w:rPr>
              <w:t xml:space="preserve"> December 2004.</w:t>
            </w:r>
          </w:p>
          <w:p w:rsidR="00343065" w:rsidRPr="00CA2B05" w:rsidRDefault="00343065" w:rsidP="004F513B">
            <w:pPr>
              <w:jc w:val="both"/>
              <w:rPr>
                <w:rFonts w:ascii="Arial" w:hAnsi="Arial" w:cs="Arial"/>
              </w:rPr>
            </w:pPr>
          </w:p>
        </w:tc>
      </w:tr>
      <w:tr w:rsidR="00102431" w:rsidRPr="00CA2B05" w:rsidTr="006773B5">
        <w:tc>
          <w:tcPr>
            <w:tcW w:w="1985" w:type="dxa"/>
          </w:tcPr>
          <w:p w:rsidR="00102431" w:rsidRPr="00CA2B05" w:rsidRDefault="00102431" w:rsidP="004F513B">
            <w:pPr>
              <w:jc w:val="both"/>
              <w:rPr>
                <w:rFonts w:ascii="Arial" w:hAnsi="Arial" w:cs="Arial"/>
                <w:b/>
                <w:bCs/>
              </w:rPr>
            </w:pPr>
            <w:r w:rsidRPr="00CA2B05">
              <w:rPr>
                <w:rFonts w:ascii="Arial" w:hAnsi="Arial" w:cs="Arial"/>
                <w:b/>
                <w:bCs/>
              </w:rPr>
              <w:t>Age</w:t>
            </w:r>
          </w:p>
        </w:tc>
        <w:tc>
          <w:tcPr>
            <w:tcW w:w="7938" w:type="dxa"/>
          </w:tcPr>
          <w:p w:rsidR="00102431" w:rsidRPr="00CA2B05" w:rsidRDefault="00102431" w:rsidP="00102431">
            <w:pPr>
              <w:autoSpaceDE w:val="0"/>
              <w:autoSpaceDN w:val="0"/>
              <w:spacing w:line="276" w:lineRule="auto"/>
              <w:rPr>
                <w:rFonts w:ascii="Arial" w:eastAsia="Calibri" w:hAnsi="Arial" w:cs="Arial"/>
                <w:i/>
                <w:iCs/>
                <w:color w:val="000000"/>
                <w:lang w:eastAsia="en-US"/>
              </w:rPr>
            </w:pPr>
            <w:r w:rsidRPr="00CA2B05">
              <w:rPr>
                <w:rFonts w:ascii="Arial" w:hAnsi="Arial" w:cs="Arial"/>
                <w:color w:val="000000"/>
              </w:rPr>
              <w:t>The Public Service Superannuation (Age of Retirement) Act, 2018* set 70 years as the compulsory retirement age for public servants.</w:t>
            </w:r>
            <w:r w:rsidRPr="00CA2B05">
              <w:rPr>
                <w:rFonts w:ascii="Arial" w:hAnsi="Arial" w:cs="Arial"/>
                <w:i/>
                <w:iCs/>
                <w:color w:val="000000"/>
              </w:rPr>
              <w:t xml:space="preserve"> </w:t>
            </w:r>
          </w:p>
          <w:p w:rsidR="00102431" w:rsidRPr="00CA2B05" w:rsidRDefault="00102431" w:rsidP="00102431">
            <w:pPr>
              <w:autoSpaceDE w:val="0"/>
              <w:autoSpaceDN w:val="0"/>
              <w:spacing w:line="276" w:lineRule="auto"/>
              <w:rPr>
                <w:rFonts w:ascii="Arial" w:hAnsi="Arial" w:cs="Arial"/>
                <w:i/>
                <w:iCs/>
                <w:color w:val="000000"/>
              </w:rPr>
            </w:pPr>
          </w:p>
          <w:p w:rsidR="00102431" w:rsidRPr="00CA2B05" w:rsidRDefault="00102431" w:rsidP="00102431">
            <w:pPr>
              <w:autoSpaceDE w:val="0"/>
              <w:autoSpaceDN w:val="0"/>
              <w:spacing w:line="276" w:lineRule="auto"/>
              <w:rPr>
                <w:rFonts w:ascii="Arial" w:hAnsi="Arial" w:cs="Arial"/>
                <w:b/>
                <w:bCs/>
                <w:i/>
                <w:iCs/>
                <w:color w:val="000000"/>
                <w:u w:val="single"/>
              </w:rPr>
            </w:pPr>
            <w:r w:rsidRPr="00CA2B05">
              <w:rPr>
                <w:rFonts w:ascii="Arial" w:hAnsi="Arial" w:cs="Arial"/>
                <w:b/>
                <w:bCs/>
                <w:i/>
                <w:iCs/>
                <w:color w:val="000000"/>
              </w:rPr>
              <w:t xml:space="preserve">* </w:t>
            </w:r>
            <w:r w:rsidRPr="00CA2B05">
              <w:rPr>
                <w:rFonts w:ascii="Arial" w:hAnsi="Arial" w:cs="Arial"/>
                <w:b/>
                <w:bCs/>
                <w:i/>
                <w:iCs/>
                <w:color w:val="000000"/>
                <w:u w:val="single"/>
              </w:rPr>
              <w:t>Public Servants not affected by this legislation:</w:t>
            </w:r>
          </w:p>
          <w:p w:rsidR="00102431" w:rsidRPr="00CA2B05" w:rsidRDefault="00102431" w:rsidP="00102431">
            <w:pPr>
              <w:autoSpaceDE w:val="0"/>
              <w:autoSpaceDN w:val="0"/>
              <w:spacing w:line="276" w:lineRule="auto"/>
              <w:rPr>
                <w:rFonts w:ascii="Arial" w:hAnsi="Arial" w:cs="Arial"/>
                <w:color w:val="000000"/>
              </w:rPr>
            </w:pPr>
            <w:r w:rsidRPr="00CA2B05">
              <w:rPr>
                <w:rFonts w:ascii="Arial" w:hAnsi="Arial" w:cs="Arial"/>
                <w:color w:val="000000"/>
              </w:rPr>
              <w:t>Public servants recruited between 1 April 2004 and 31 December 2012 (new entrants) have no compulsory retirement age.</w:t>
            </w:r>
          </w:p>
          <w:p w:rsidR="00102431" w:rsidRPr="00CA2B05" w:rsidRDefault="00102431" w:rsidP="00102431">
            <w:pPr>
              <w:pStyle w:val="Default"/>
              <w:spacing w:line="276" w:lineRule="auto"/>
              <w:rPr>
                <w:rFonts w:ascii="Arial" w:hAnsi="Arial" w:cs="Arial"/>
                <w:sz w:val="20"/>
                <w:szCs w:val="20"/>
              </w:rPr>
            </w:pPr>
            <w:r w:rsidRPr="00CA2B05">
              <w:rPr>
                <w:rFonts w:ascii="Arial" w:hAnsi="Arial" w:cs="Arial"/>
                <w:sz w:val="20"/>
                <w:szCs w:val="20"/>
              </w:rPr>
              <w:t>Public servants recruited since 1 January 2013 are members of the Single Pension Scheme and have a compulsory retirement age of 70.</w:t>
            </w:r>
          </w:p>
          <w:p w:rsidR="00102431" w:rsidRPr="00CA2B05" w:rsidRDefault="00102431" w:rsidP="004F513B">
            <w:pPr>
              <w:pStyle w:val="Heading7"/>
              <w:rPr>
                <w:rFonts w:cs="Arial"/>
                <w:b w:val="0"/>
                <w:sz w:val="20"/>
                <w:lang w:eastAsia="en-US"/>
              </w:rPr>
            </w:pPr>
          </w:p>
        </w:tc>
      </w:tr>
      <w:tr w:rsidR="00343065" w:rsidRPr="00CA2B05" w:rsidTr="006773B5">
        <w:tc>
          <w:tcPr>
            <w:tcW w:w="1985" w:type="dxa"/>
          </w:tcPr>
          <w:p w:rsidR="00343065" w:rsidRPr="00CA2B05" w:rsidRDefault="00343065" w:rsidP="004F513B">
            <w:pPr>
              <w:jc w:val="both"/>
              <w:rPr>
                <w:rFonts w:ascii="Arial" w:hAnsi="Arial" w:cs="Arial"/>
                <w:b/>
                <w:bCs/>
              </w:rPr>
            </w:pPr>
            <w:r w:rsidRPr="00CA2B05">
              <w:rPr>
                <w:rFonts w:ascii="Arial" w:hAnsi="Arial" w:cs="Arial"/>
                <w:b/>
                <w:bCs/>
              </w:rPr>
              <w:t>Probation</w:t>
            </w:r>
          </w:p>
        </w:tc>
        <w:tc>
          <w:tcPr>
            <w:tcW w:w="7938" w:type="dxa"/>
          </w:tcPr>
          <w:p w:rsidR="00343065" w:rsidRPr="00CA2B05" w:rsidRDefault="00343065" w:rsidP="004F513B">
            <w:pPr>
              <w:pStyle w:val="Heading7"/>
              <w:rPr>
                <w:rFonts w:cs="Arial"/>
                <w:b w:val="0"/>
                <w:sz w:val="20"/>
                <w:lang w:eastAsia="en-US"/>
              </w:rPr>
            </w:pPr>
            <w:r w:rsidRPr="00CA2B05">
              <w:rPr>
                <w:rFonts w:cs="Arial"/>
                <w:b w:val="0"/>
                <w:sz w:val="20"/>
                <w:lang w:eastAsia="en-US"/>
              </w:rPr>
              <w:t xml:space="preserve">Every appointment of a person who is not already a permanent officer of the </w:t>
            </w:r>
            <w:r w:rsidRPr="00CA2B05">
              <w:rPr>
                <w:rFonts w:cs="Arial"/>
                <w:b w:val="0"/>
                <w:sz w:val="20"/>
                <w:shd w:val="clear" w:color="auto" w:fill="FFFFFF"/>
                <w:lang w:eastAsia="en-US"/>
              </w:rPr>
              <w:t>Health Service Executive or of a Local Authority</w:t>
            </w:r>
            <w:r w:rsidRPr="00CA2B05">
              <w:rPr>
                <w:rFonts w:cs="Arial"/>
                <w:b w:val="0"/>
                <w:sz w:val="20"/>
                <w:lang w:eastAsia="en-US"/>
              </w:rPr>
              <w:t xml:space="preserve"> shall be subject to a probationary period of 12 months as stipulated in the Department of Health Circular No.10/71.</w:t>
            </w:r>
          </w:p>
          <w:p w:rsidR="00343065" w:rsidRPr="00CA2B05" w:rsidRDefault="00343065" w:rsidP="004F513B">
            <w:pPr>
              <w:rPr>
                <w:rFonts w:ascii="Arial" w:hAnsi="Arial" w:cs="Arial"/>
                <w:lang w:eastAsia="en-US"/>
              </w:rPr>
            </w:pPr>
          </w:p>
        </w:tc>
      </w:tr>
      <w:tr w:rsidR="00343065" w:rsidRPr="00CA2B05" w:rsidTr="006773B5">
        <w:trPr>
          <w:trHeight w:val="1976"/>
        </w:trPr>
        <w:tc>
          <w:tcPr>
            <w:tcW w:w="1985" w:type="dxa"/>
          </w:tcPr>
          <w:p w:rsidR="00343065" w:rsidRPr="00CA2B05" w:rsidRDefault="00343065" w:rsidP="004F513B">
            <w:pPr>
              <w:jc w:val="both"/>
              <w:rPr>
                <w:rFonts w:ascii="Arial" w:hAnsi="Arial" w:cs="Arial"/>
                <w:b/>
                <w:bCs/>
              </w:rPr>
            </w:pPr>
            <w:r w:rsidRPr="00CA2B05">
              <w:rPr>
                <w:rFonts w:ascii="Arial" w:hAnsi="Arial" w:cs="Arial"/>
                <w:b/>
                <w:bCs/>
              </w:rPr>
              <w:t>Protection of Persons Reporting Child Abuse Act 1998</w:t>
            </w:r>
          </w:p>
        </w:tc>
        <w:tc>
          <w:tcPr>
            <w:tcW w:w="7938" w:type="dxa"/>
          </w:tcPr>
          <w:p w:rsidR="00343065" w:rsidRPr="00CA2B05" w:rsidRDefault="00343065" w:rsidP="004F513B">
            <w:pPr>
              <w:jc w:val="both"/>
              <w:rPr>
                <w:rFonts w:ascii="Arial" w:hAnsi="Arial" w:cs="Arial"/>
                <w:b/>
                <w:bCs/>
              </w:rPr>
            </w:pPr>
            <w:r w:rsidRPr="00CA2B05">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343065" w:rsidRPr="00CA2B05" w:rsidTr="006773B5">
        <w:trPr>
          <w:trHeight w:val="1138"/>
        </w:trPr>
        <w:tc>
          <w:tcPr>
            <w:tcW w:w="1985" w:type="dxa"/>
            <w:tcBorders>
              <w:top w:val="single" w:sz="4" w:space="0" w:color="auto"/>
              <w:left w:val="single" w:sz="4" w:space="0" w:color="auto"/>
              <w:bottom w:val="single" w:sz="4" w:space="0" w:color="auto"/>
              <w:right w:val="single" w:sz="4" w:space="0" w:color="auto"/>
            </w:tcBorders>
          </w:tcPr>
          <w:p w:rsidR="00343065" w:rsidRPr="00CA2B05" w:rsidRDefault="00343065" w:rsidP="004F513B">
            <w:pPr>
              <w:jc w:val="both"/>
              <w:rPr>
                <w:rFonts w:ascii="Arial" w:hAnsi="Arial" w:cs="Arial"/>
                <w:b/>
                <w:bCs/>
              </w:rPr>
            </w:pPr>
            <w:r w:rsidRPr="00CA2B05">
              <w:rPr>
                <w:rFonts w:ascii="Arial" w:hAnsi="Arial" w:cs="Arial"/>
                <w:b/>
                <w:bCs/>
              </w:rPr>
              <w:t>Infection Control</w:t>
            </w:r>
          </w:p>
        </w:tc>
        <w:tc>
          <w:tcPr>
            <w:tcW w:w="7938" w:type="dxa"/>
            <w:tcBorders>
              <w:top w:val="single" w:sz="4" w:space="0" w:color="auto"/>
              <w:left w:val="single" w:sz="4" w:space="0" w:color="auto"/>
              <w:bottom w:val="single" w:sz="4" w:space="0" w:color="auto"/>
              <w:right w:val="single" w:sz="4" w:space="0" w:color="auto"/>
            </w:tcBorders>
          </w:tcPr>
          <w:p w:rsidR="001E610A" w:rsidRPr="00CA2B05" w:rsidRDefault="00343065" w:rsidP="00155517">
            <w:pPr>
              <w:jc w:val="both"/>
              <w:rPr>
                <w:rFonts w:ascii="Arial" w:hAnsi="Arial" w:cs="Arial"/>
              </w:rPr>
            </w:pPr>
            <w:r w:rsidRPr="00CA2B05">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tc>
      </w:tr>
      <w:tr w:rsidR="006773B5" w:rsidRPr="00CA2B05" w:rsidTr="006773B5">
        <w:trPr>
          <w:trHeight w:val="1138"/>
        </w:trPr>
        <w:tc>
          <w:tcPr>
            <w:tcW w:w="1985" w:type="dxa"/>
            <w:tcBorders>
              <w:top w:val="single" w:sz="4" w:space="0" w:color="auto"/>
              <w:left w:val="single" w:sz="4" w:space="0" w:color="auto"/>
              <w:bottom w:val="single" w:sz="4" w:space="0" w:color="auto"/>
              <w:right w:val="single" w:sz="4" w:space="0" w:color="auto"/>
            </w:tcBorders>
            <w:hideMark/>
          </w:tcPr>
          <w:p w:rsidR="006773B5" w:rsidRPr="00CA2B05" w:rsidRDefault="006773B5" w:rsidP="00C006FE">
            <w:pPr>
              <w:jc w:val="both"/>
              <w:rPr>
                <w:rFonts w:ascii="Arial" w:hAnsi="Arial" w:cs="Arial"/>
                <w:b/>
                <w:bCs/>
              </w:rPr>
            </w:pPr>
            <w:r w:rsidRPr="00CA2B05">
              <w:rPr>
                <w:rFonts w:ascii="Arial" w:hAnsi="Arial" w:cs="Arial"/>
                <w:b/>
                <w:bCs/>
              </w:rPr>
              <w:t>Health &amp; Safety</w:t>
            </w:r>
          </w:p>
        </w:tc>
        <w:tc>
          <w:tcPr>
            <w:tcW w:w="7938" w:type="dxa"/>
            <w:tcBorders>
              <w:top w:val="single" w:sz="4" w:space="0" w:color="auto"/>
              <w:left w:val="single" w:sz="4" w:space="0" w:color="auto"/>
              <w:bottom w:val="single" w:sz="4" w:space="0" w:color="auto"/>
              <w:right w:val="single" w:sz="4" w:space="0" w:color="auto"/>
            </w:tcBorders>
          </w:tcPr>
          <w:p w:rsidR="006773B5" w:rsidRPr="00CA2B05" w:rsidRDefault="006773B5" w:rsidP="00C006FE">
            <w:pPr>
              <w:jc w:val="both"/>
              <w:rPr>
                <w:rFonts w:ascii="Arial" w:hAnsi="Arial" w:cs="Arial"/>
              </w:rPr>
            </w:pPr>
            <w:r w:rsidRPr="00CA2B05">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773B5" w:rsidRPr="00CA2B05" w:rsidRDefault="006773B5" w:rsidP="00C006FE">
            <w:pPr>
              <w:jc w:val="both"/>
              <w:rPr>
                <w:rFonts w:ascii="Arial" w:hAnsi="Arial" w:cs="Arial"/>
              </w:rPr>
            </w:pPr>
          </w:p>
          <w:p w:rsidR="006773B5" w:rsidRPr="00CA2B05" w:rsidRDefault="006773B5" w:rsidP="00C006FE">
            <w:pPr>
              <w:jc w:val="both"/>
              <w:rPr>
                <w:rFonts w:ascii="Arial" w:hAnsi="Arial" w:cs="Arial"/>
              </w:rPr>
            </w:pPr>
            <w:r w:rsidRPr="00CA2B05">
              <w:rPr>
                <w:rFonts w:ascii="Arial" w:hAnsi="Arial" w:cs="Arial"/>
              </w:rPr>
              <w:t>Key responsibilities include:</w:t>
            </w:r>
          </w:p>
          <w:p w:rsidR="006773B5" w:rsidRPr="00CA2B05" w:rsidRDefault="006773B5" w:rsidP="00C006FE">
            <w:pPr>
              <w:jc w:val="both"/>
              <w:rPr>
                <w:rFonts w:ascii="Arial" w:hAnsi="Arial" w:cs="Arial"/>
              </w:rPr>
            </w:pPr>
          </w:p>
          <w:p w:rsidR="006773B5" w:rsidRPr="00CA2B05" w:rsidRDefault="00A44F47" w:rsidP="00F00F98">
            <w:pPr>
              <w:pStyle w:val="ListParagraph"/>
              <w:numPr>
                <w:ilvl w:val="0"/>
                <w:numId w:val="14"/>
              </w:numPr>
              <w:ind w:left="714" w:hanging="357"/>
              <w:contextualSpacing/>
              <w:jc w:val="both"/>
              <w:rPr>
                <w:rFonts w:ascii="Arial" w:hAnsi="Arial" w:cs="Arial"/>
              </w:rPr>
            </w:pPr>
            <w:r w:rsidRPr="00CA2B05">
              <w:rPr>
                <w:rFonts w:ascii="Arial" w:hAnsi="Arial" w:cs="Arial"/>
              </w:rPr>
              <w:t>Developing a safety statement</w:t>
            </w:r>
            <w:r w:rsidR="006773B5" w:rsidRPr="00CA2B05">
              <w:rPr>
                <w:rFonts w:ascii="Arial" w:hAnsi="Arial" w:cs="Arial"/>
              </w:rPr>
              <w:t xml:space="preserve"> for the department/service</w:t>
            </w:r>
            <w:r w:rsidR="006773B5" w:rsidRPr="00CA2B05">
              <w:rPr>
                <w:rStyle w:val="FootnoteReference"/>
                <w:rFonts w:ascii="Arial" w:eastAsia="Calibri" w:hAnsi="Arial" w:cs="Arial"/>
              </w:rPr>
              <w:footnoteReference w:id="1"/>
            </w:r>
            <w:r w:rsidR="006773B5" w:rsidRPr="00CA2B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6773B5" w:rsidRPr="00CA2B05" w:rsidRDefault="006773B5" w:rsidP="00F00F98">
            <w:pPr>
              <w:pStyle w:val="ListParagraph"/>
              <w:numPr>
                <w:ilvl w:val="0"/>
                <w:numId w:val="14"/>
              </w:numPr>
              <w:ind w:left="714" w:hanging="357"/>
              <w:contextualSpacing/>
              <w:jc w:val="both"/>
              <w:rPr>
                <w:rFonts w:ascii="Arial" w:hAnsi="Arial" w:cs="Arial"/>
              </w:rPr>
            </w:pPr>
            <w:r w:rsidRPr="00CA2B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773B5" w:rsidRPr="00CA2B05" w:rsidRDefault="006773B5" w:rsidP="00F00F98">
            <w:pPr>
              <w:pStyle w:val="ListParagraph"/>
              <w:numPr>
                <w:ilvl w:val="0"/>
                <w:numId w:val="14"/>
              </w:numPr>
              <w:ind w:left="714" w:hanging="357"/>
              <w:contextualSpacing/>
              <w:jc w:val="both"/>
              <w:rPr>
                <w:rFonts w:ascii="Arial" w:hAnsi="Arial" w:cs="Arial"/>
              </w:rPr>
            </w:pPr>
            <w:r w:rsidRPr="00CA2B05">
              <w:rPr>
                <w:rFonts w:ascii="Arial" w:hAnsi="Arial" w:cs="Arial"/>
              </w:rPr>
              <w:t>Consulting and communicating with staff and safety representatives on OSH matters.</w:t>
            </w:r>
          </w:p>
          <w:p w:rsidR="006773B5" w:rsidRPr="00CA2B05" w:rsidRDefault="006773B5" w:rsidP="00F00F98">
            <w:pPr>
              <w:pStyle w:val="ListParagraph"/>
              <w:numPr>
                <w:ilvl w:val="0"/>
                <w:numId w:val="14"/>
              </w:numPr>
              <w:ind w:left="714" w:hanging="357"/>
              <w:contextualSpacing/>
              <w:jc w:val="both"/>
              <w:rPr>
                <w:rFonts w:ascii="Arial" w:hAnsi="Arial" w:cs="Arial"/>
              </w:rPr>
            </w:pPr>
            <w:r w:rsidRPr="00CA2B05">
              <w:rPr>
                <w:rFonts w:ascii="Arial" w:hAnsi="Arial" w:cs="Arial"/>
              </w:rPr>
              <w:t>Ensuring a training needs assessment (TNA) is undertaken for employees, facilitating their attendance at statutory OSH training, and ensuring records are maintained for each employee.</w:t>
            </w:r>
          </w:p>
          <w:p w:rsidR="006773B5" w:rsidRPr="00CA2B05" w:rsidRDefault="006773B5" w:rsidP="00F00F98">
            <w:pPr>
              <w:pStyle w:val="ListParagraph"/>
              <w:numPr>
                <w:ilvl w:val="0"/>
                <w:numId w:val="14"/>
              </w:numPr>
              <w:ind w:left="714" w:hanging="357"/>
              <w:contextualSpacing/>
              <w:jc w:val="both"/>
              <w:rPr>
                <w:rFonts w:ascii="Arial" w:hAnsi="Arial" w:cs="Arial"/>
              </w:rPr>
            </w:pPr>
            <w:r w:rsidRPr="00CA2B05">
              <w:rPr>
                <w:rFonts w:ascii="Arial" w:hAnsi="Arial" w:cs="Arial"/>
              </w:rPr>
              <w:t>Ensuring that all incidents occurring within the relevant department/service are appropriately managed and investigated in accordance with HSE procedures</w:t>
            </w:r>
            <w:r w:rsidRPr="00CA2B05">
              <w:rPr>
                <w:rStyle w:val="FootnoteReference"/>
                <w:rFonts w:ascii="Arial" w:eastAsia="Calibri" w:hAnsi="Arial" w:cs="Arial"/>
              </w:rPr>
              <w:footnoteReference w:id="2"/>
            </w:r>
            <w:r w:rsidRPr="00CA2B05">
              <w:rPr>
                <w:rFonts w:ascii="Arial" w:hAnsi="Arial" w:cs="Arial"/>
              </w:rPr>
              <w:t>.</w:t>
            </w:r>
          </w:p>
          <w:p w:rsidR="006773B5" w:rsidRPr="00CA2B05" w:rsidRDefault="006773B5" w:rsidP="00F00F98">
            <w:pPr>
              <w:pStyle w:val="ListParagraph"/>
              <w:numPr>
                <w:ilvl w:val="0"/>
                <w:numId w:val="14"/>
              </w:numPr>
              <w:ind w:left="714" w:hanging="357"/>
              <w:contextualSpacing/>
              <w:jc w:val="both"/>
              <w:rPr>
                <w:rFonts w:ascii="Arial" w:hAnsi="Arial" w:cs="Arial"/>
              </w:rPr>
            </w:pPr>
            <w:r w:rsidRPr="00CA2B05">
              <w:rPr>
                <w:rFonts w:ascii="Arial" w:hAnsi="Arial" w:cs="Arial"/>
              </w:rPr>
              <w:t>Seeking advice from health and safety professionals through the National Health and Safety Function Helpdesk as appropriate.</w:t>
            </w:r>
          </w:p>
          <w:p w:rsidR="006773B5" w:rsidRPr="00CA2B05" w:rsidRDefault="006773B5" w:rsidP="00F00F98">
            <w:pPr>
              <w:pStyle w:val="ListParagraph"/>
              <w:numPr>
                <w:ilvl w:val="0"/>
                <w:numId w:val="14"/>
              </w:numPr>
              <w:ind w:left="714" w:hanging="357"/>
              <w:contextualSpacing/>
              <w:jc w:val="both"/>
              <w:rPr>
                <w:rFonts w:ascii="Arial" w:hAnsi="Arial" w:cs="Arial"/>
              </w:rPr>
            </w:pPr>
            <w:r w:rsidRPr="00CA2B05">
              <w:rPr>
                <w:rFonts w:ascii="Arial" w:hAnsi="Arial" w:cs="Arial"/>
              </w:rPr>
              <w:t>Reviewing the health and safety performance of the ward/department/service and staff through, respectively, local audit and performance achievement meetings for example.</w:t>
            </w:r>
          </w:p>
          <w:p w:rsidR="006773B5" w:rsidRPr="00CA2B05" w:rsidRDefault="006773B5" w:rsidP="00C006FE">
            <w:pPr>
              <w:jc w:val="both"/>
              <w:rPr>
                <w:rFonts w:ascii="Arial" w:hAnsi="Arial" w:cs="Arial"/>
              </w:rPr>
            </w:pPr>
          </w:p>
          <w:p w:rsidR="006773B5" w:rsidRPr="00CA2B05" w:rsidRDefault="006773B5" w:rsidP="00A44F47">
            <w:pPr>
              <w:jc w:val="both"/>
              <w:rPr>
                <w:rFonts w:ascii="Arial" w:hAnsi="Arial" w:cs="Arial"/>
              </w:rPr>
            </w:pPr>
          </w:p>
        </w:tc>
      </w:tr>
    </w:tbl>
    <w:p w:rsidR="006773B5" w:rsidRPr="006773B5" w:rsidRDefault="006773B5" w:rsidP="006773B5">
      <w:pPr>
        <w:jc w:val="both"/>
        <w:rPr>
          <w:rFonts w:ascii="Calibri" w:hAnsi="Calibri" w:cs="Arial"/>
          <w:sz w:val="22"/>
          <w:szCs w:val="22"/>
        </w:rPr>
      </w:pPr>
    </w:p>
    <w:p w:rsidR="003C54E5" w:rsidRDefault="003C54E5" w:rsidP="001E610A"/>
    <w:sectPr w:rsidR="003C54E5" w:rsidSect="00771025">
      <w:footerReference w:type="even" r:id="rId13"/>
      <w:footerReference w:type="default" r:id="rId14"/>
      <w:pgSz w:w="11906" w:h="16838"/>
      <w:pgMar w:top="426" w:right="746"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7B8" w:rsidRDefault="003E57B8" w:rsidP="0078669D">
      <w:r>
        <w:separator/>
      </w:r>
    </w:p>
  </w:endnote>
  <w:endnote w:type="continuationSeparator" w:id="0">
    <w:p w:rsidR="003E57B8" w:rsidRDefault="003E57B8" w:rsidP="0078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3F" w:rsidRDefault="00A80D8D">
    <w:pPr>
      <w:pStyle w:val="Footer"/>
      <w:framePr w:wrap="around" w:vAnchor="text" w:hAnchor="margin" w:xAlign="center" w:y="1"/>
      <w:rPr>
        <w:rStyle w:val="PageNumber"/>
      </w:rPr>
    </w:pPr>
    <w:r>
      <w:rPr>
        <w:rStyle w:val="PageNumber"/>
      </w:rPr>
      <w:fldChar w:fldCharType="begin"/>
    </w:r>
    <w:r w:rsidR="003C3D3F">
      <w:rPr>
        <w:rStyle w:val="PageNumber"/>
      </w:rPr>
      <w:instrText xml:space="preserve">PAGE  </w:instrText>
    </w:r>
    <w:r>
      <w:rPr>
        <w:rStyle w:val="PageNumber"/>
      </w:rPr>
      <w:fldChar w:fldCharType="end"/>
    </w:r>
  </w:p>
  <w:p w:rsidR="003C3D3F" w:rsidRDefault="003C3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3F" w:rsidRPr="009D16E7" w:rsidRDefault="00915D13" w:rsidP="0054607C">
    <w:pPr>
      <w:pStyle w:val="Footer"/>
      <w:rPr>
        <w:rFonts w:ascii="Arial" w:hAnsi="Arial" w:cs="Arial"/>
      </w:rPr>
    </w:pPr>
    <w:r>
      <w:rPr>
        <w:rFonts w:ascii="Arial" w:hAnsi="Arial" w:cs="Arial"/>
      </w:rPr>
      <w:t xml:space="preserve"> </w:t>
    </w:r>
    <w:r w:rsidR="003C3D3F">
      <w:rPr>
        <w:rFonts w:ascii="Arial" w:hAnsi="Arial" w:cs="Arial"/>
      </w:rPr>
      <w:t>Medical Scientist, Staff Grade (</w:t>
    </w:r>
    <w:r w:rsidR="002D7FCF">
      <w:rPr>
        <w:rFonts w:ascii="Arial" w:hAnsi="Arial" w:cs="Arial"/>
      </w:rPr>
      <w:t>Haematology</w:t>
    </w:r>
    <w:r w:rsidR="000F1A99">
      <w:rPr>
        <w:rFonts w:ascii="Arial" w:hAnsi="Arial" w:cs="Arial"/>
      </w:rPr>
      <w:t>/Blood Transfusion</w:t>
    </w:r>
    <w:r w:rsidR="003C3D3F">
      <w:rPr>
        <w:rFonts w:ascii="Arial" w:hAnsi="Arial" w:cs="Arial"/>
      </w:rPr>
      <w:t>)</w:t>
    </w:r>
    <w:r w:rsidR="003C3D3F">
      <w:rPr>
        <w:rFonts w:ascii="Arial" w:hAnsi="Arial" w:cs="Arial"/>
      </w:rPr>
      <w:tab/>
    </w:r>
    <w:r w:rsidR="00A80D8D" w:rsidRPr="009D16E7">
      <w:rPr>
        <w:rFonts w:ascii="Arial" w:hAnsi="Arial" w:cs="Arial"/>
      </w:rPr>
      <w:fldChar w:fldCharType="begin"/>
    </w:r>
    <w:r w:rsidR="003C3D3F" w:rsidRPr="009D16E7">
      <w:rPr>
        <w:rFonts w:ascii="Arial" w:hAnsi="Arial" w:cs="Arial"/>
      </w:rPr>
      <w:instrText xml:space="preserve"> PAGE   \* MERGEFORMAT </w:instrText>
    </w:r>
    <w:r w:rsidR="00A80D8D" w:rsidRPr="009D16E7">
      <w:rPr>
        <w:rFonts w:ascii="Arial" w:hAnsi="Arial" w:cs="Arial"/>
      </w:rPr>
      <w:fldChar w:fldCharType="separate"/>
    </w:r>
    <w:r w:rsidR="00777D0F">
      <w:rPr>
        <w:rFonts w:ascii="Arial" w:hAnsi="Arial" w:cs="Arial"/>
        <w:noProof/>
      </w:rPr>
      <w:t>9</w:t>
    </w:r>
    <w:r w:rsidR="00A80D8D" w:rsidRPr="009D16E7">
      <w:rPr>
        <w:rFonts w:ascii="Arial" w:hAnsi="Arial" w:cs="Arial"/>
      </w:rPr>
      <w:fldChar w:fldCharType="end"/>
    </w:r>
  </w:p>
  <w:p w:rsidR="003C3D3F" w:rsidRDefault="003C3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7B8" w:rsidRDefault="003E57B8" w:rsidP="0078669D">
      <w:r>
        <w:separator/>
      </w:r>
    </w:p>
  </w:footnote>
  <w:footnote w:type="continuationSeparator" w:id="0">
    <w:p w:rsidR="003E57B8" w:rsidRDefault="003E57B8" w:rsidP="0078669D">
      <w:r>
        <w:continuationSeparator/>
      </w:r>
    </w:p>
  </w:footnote>
  <w:footnote w:id="1">
    <w:p w:rsidR="003C3D3F" w:rsidRPr="001B4E4A" w:rsidRDefault="003C3D3F" w:rsidP="006773B5">
      <w:pPr>
        <w:pStyle w:val="FootnoteText"/>
        <w:rPr>
          <w:rFonts w:ascii="Arial" w:hAnsi="Arial" w:cs="Arial"/>
          <w:sz w:val="16"/>
          <w:szCs w:val="16"/>
        </w:rPr>
      </w:pPr>
      <w:r w:rsidRPr="001B4E4A">
        <w:rPr>
          <w:rStyle w:val="FootnoteReference"/>
          <w:rFonts w:ascii="Arial" w:hAnsi="Arial" w:cs="Arial"/>
          <w:sz w:val="16"/>
          <w:szCs w:val="16"/>
        </w:rPr>
        <w:footnoteRef/>
      </w:r>
      <w:r w:rsidRPr="001B4E4A">
        <w:rPr>
          <w:rFonts w:ascii="Arial" w:hAnsi="Arial" w:cs="Arial"/>
          <w:sz w:val="16"/>
          <w:szCs w:val="16"/>
        </w:rPr>
        <w:t xml:space="preserve"> A template SSSS and guidelines are available on the National Health and Safety Function/H&amp;S web-pages</w:t>
      </w:r>
    </w:p>
  </w:footnote>
  <w:footnote w:id="2">
    <w:p w:rsidR="003C3D3F" w:rsidRDefault="003C3D3F" w:rsidP="006773B5">
      <w:pPr>
        <w:pStyle w:val="FootnoteText"/>
      </w:pPr>
      <w:r w:rsidRPr="001B4E4A">
        <w:rPr>
          <w:rStyle w:val="FootnoteReference"/>
          <w:rFonts w:ascii="Arial" w:hAnsi="Arial" w:cs="Arial"/>
          <w:sz w:val="16"/>
          <w:szCs w:val="16"/>
        </w:rPr>
        <w:footnoteRef/>
      </w:r>
      <w:r w:rsidRPr="001B4E4A">
        <w:rPr>
          <w:rFonts w:ascii="Arial" w:hAnsi="Arial" w:cs="Arial"/>
          <w:sz w:val="16"/>
          <w:szCs w:val="16"/>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2197"/>
    <w:multiLevelType w:val="hybridMultilevel"/>
    <w:tmpl w:val="5D9229D4"/>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AB48EE"/>
    <w:multiLevelType w:val="hybridMultilevel"/>
    <w:tmpl w:val="0B6443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081BD1"/>
    <w:multiLevelType w:val="multilevel"/>
    <w:tmpl w:val="898C4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9E56283"/>
    <w:multiLevelType w:val="hybridMultilevel"/>
    <w:tmpl w:val="A984B51C"/>
    <w:lvl w:ilvl="0" w:tplc="779E7882">
      <w:start w:val="1"/>
      <w:numFmt w:val="lowerRoman"/>
      <w:lvlText w:val="(%1)"/>
      <w:lvlJc w:val="left"/>
      <w:pPr>
        <w:ind w:left="765" w:hanging="72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57E5375"/>
    <w:multiLevelType w:val="hybridMultilevel"/>
    <w:tmpl w:val="C46022F0"/>
    <w:lvl w:ilvl="0" w:tplc="1F125C8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B75378C"/>
    <w:multiLevelType w:val="hybridMultilevel"/>
    <w:tmpl w:val="12CC6CD4"/>
    <w:lvl w:ilvl="0" w:tplc="6F823486">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9B29C7"/>
    <w:multiLevelType w:val="multilevel"/>
    <w:tmpl w:val="F2A8B2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E82882"/>
    <w:multiLevelType w:val="hybridMultilevel"/>
    <w:tmpl w:val="2938C0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E473D86"/>
    <w:multiLevelType w:val="hybridMultilevel"/>
    <w:tmpl w:val="10586D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3AC2209"/>
    <w:multiLevelType w:val="hybridMultilevel"/>
    <w:tmpl w:val="DABC1466"/>
    <w:lvl w:ilvl="0" w:tplc="0804F948">
      <w:numFmt w:val="bullet"/>
      <w:lvlText w:val="•"/>
      <w:lvlJc w:val="left"/>
      <w:pPr>
        <w:ind w:left="829" w:hanging="357"/>
      </w:pPr>
      <w:rPr>
        <w:rFonts w:ascii="Arial" w:eastAsia="Arial" w:hAnsi="Arial" w:cs="Arial" w:hint="default"/>
        <w:color w:val="464646"/>
        <w:w w:val="105"/>
        <w:sz w:val="20"/>
        <w:szCs w:val="20"/>
      </w:rPr>
    </w:lvl>
    <w:lvl w:ilvl="1" w:tplc="D23265B8">
      <w:numFmt w:val="bullet"/>
      <w:lvlText w:val="•"/>
      <w:lvlJc w:val="left"/>
      <w:pPr>
        <w:ind w:left="1567" w:hanging="357"/>
      </w:pPr>
      <w:rPr>
        <w:rFonts w:hint="default"/>
      </w:rPr>
    </w:lvl>
    <w:lvl w:ilvl="2" w:tplc="A7A28466">
      <w:numFmt w:val="bullet"/>
      <w:lvlText w:val="•"/>
      <w:lvlJc w:val="left"/>
      <w:pPr>
        <w:ind w:left="2314" w:hanging="357"/>
      </w:pPr>
      <w:rPr>
        <w:rFonts w:hint="default"/>
      </w:rPr>
    </w:lvl>
    <w:lvl w:ilvl="3" w:tplc="AF922124">
      <w:numFmt w:val="bullet"/>
      <w:lvlText w:val="•"/>
      <w:lvlJc w:val="left"/>
      <w:pPr>
        <w:ind w:left="3061" w:hanging="357"/>
      </w:pPr>
      <w:rPr>
        <w:rFonts w:hint="default"/>
      </w:rPr>
    </w:lvl>
    <w:lvl w:ilvl="4" w:tplc="B9DCC27E">
      <w:numFmt w:val="bullet"/>
      <w:lvlText w:val="•"/>
      <w:lvlJc w:val="left"/>
      <w:pPr>
        <w:ind w:left="3808" w:hanging="357"/>
      </w:pPr>
      <w:rPr>
        <w:rFonts w:hint="default"/>
      </w:rPr>
    </w:lvl>
    <w:lvl w:ilvl="5" w:tplc="E44A9B6C">
      <w:numFmt w:val="bullet"/>
      <w:lvlText w:val="•"/>
      <w:lvlJc w:val="left"/>
      <w:pPr>
        <w:ind w:left="4555" w:hanging="357"/>
      </w:pPr>
      <w:rPr>
        <w:rFonts w:hint="default"/>
      </w:rPr>
    </w:lvl>
    <w:lvl w:ilvl="6" w:tplc="24425806">
      <w:numFmt w:val="bullet"/>
      <w:lvlText w:val="•"/>
      <w:lvlJc w:val="left"/>
      <w:pPr>
        <w:ind w:left="5302" w:hanging="357"/>
      </w:pPr>
      <w:rPr>
        <w:rFonts w:hint="default"/>
      </w:rPr>
    </w:lvl>
    <w:lvl w:ilvl="7" w:tplc="52724CCA">
      <w:numFmt w:val="bullet"/>
      <w:lvlText w:val="•"/>
      <w:lvlJc w:val="left"/>
      <w:pPr>
        <w:ind w:left="6049" w:hanging="357"/>
      </w:pPr>
      <w:rPr>
        <w:rFonts w:hint="default"/>
      </w:rPr>
    </w:lvl>
    <w:lvl w:ilvl="8" w:tplc="6DC24B76">
      <w:numFmt w:val="bullet"/>
      <w:lvlText w:val="•"/>
      <w:lvlJc w:val="left"/>
      <w:pPr>
        <w:ind w:left="6796" w:hanging="357"/>
      </w:pPr>
      <w:rPr>
        <w:rFonts w:hint="default"/>
      </w:rPr>
    </w:lvl>
  </w:abstractNum>
  <w:abstractNum w:abstractNumId="16" w15:restartNumberingAfterBreak="0">
    <w:nsid w:val="5A117880"/>
    <w:multiLevelType w:val="hybridMultilevel"/>
    <w:tmpl w:val="3D6CB0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B17581F"/>
    <w:multiLevelType w:val="hybridMultilevel"/>
    <w:tmpl w:val="F096440E"/>
    <w:lvl w:ilvl="0" w:tplc="04090001">
      <w:start w:val="1"/>
      <w:numFmt w:val="bullet"/>
      <w:lvlText w:val=""/>
      <w:lvlJc w:val="left"/>
      <w:pPr>
        <w:tabs>
          <w:tab w:val="num" w:pos="360"/>
        </w:tabs>
        <w:ind w:left="360" w:hanging="360"/>
      </w:pPr>
      <w:rPr>
        <w:rFonts w:ascii="Symbol" w:hAnsi="Symbol" w:hint="default"/>
      </w:rPr>
    </w:lvl>
    <w:lvl w:ilvl="1" w:tplc="18090001">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690465"/>
    <w:multiLevelType w:val="hybridMultilevel"/>
    <w:tmpl w:val="B2026B00"/>
    <w:lvl w:ilvl="0" w:tplc="18090001">
      <w:start w:val="1"/>
      <w:numFmt w:val="bullet"/>
      <w:lvlText w:val=""/>
      <w:lvlJc w:val="left"/>
      <w:pPr>
        <w:ind w:left="1191" w:hanging="360"/>
      </w:pPr>
      <w:rPr>
        <w:rFonts w:ascii="Symbol" w:hAnsi="Symbol" w:hint="default"/>
      </w:rPr>
    </w:lvl>
    <w:lvl w:ilvl="1" w:tplc="18090003">
      <w:start w:val="1"/>
      <w:numFmt w:val="bullet"/>
      <w:lvlText w:val="o"/>
      <w:lvlJc w:val="left"/>
      <w:pPr>
        <w:ind w:left="1911" w:hanging="360"/>
      </w:pPr>
      <w:rPr>
        <w:rFonts w:ascii="Courier New" w:hAnsi="Courier New" w:cs="Courier New" w:hint="default"/>
      </w:rPr>
    </w:lvl>
    <w:lvl w:ilvl="2" w:tplc="18090005" w:tentative="1">
      <w:start w:val="1"/>
      <w:numFmt w:val="bullet"/>
      <w:lvlText w:val=""/>
      <w:lvlJc w:val="left"/>
      <w:pPr>
        <w:ind w:left="2631" w:hanging="360"/>
      </w:pPr>
      <w:rPr>
        <w:rFonts w:ascii="Wingdings" w:hAnsi="Wingdings" w:hint="default"/>
      </w:rPr>
    </w:lvl>
    <w:lvl w:ilvl="3" w:tplc="18090001" w:tentative="1">
      <w:start w:val="1"/>
      <w:numFmt w:val="bullet"/>
      <w:lvlText w:val=""/>
      <w:lvlJc w:val="left"/>
      <w:pPr>
        <w:ind w:left="3351" w:hanging="360"/>
      </w:pPr>
      <w:rPr>
        <w:rFonts w:ascii="Symbol" w:hAnsi="Symbol" w:hint="default"/>
      </w:rPr>
    </w:lvl>
    <w:lvl w:ilvl="4" w:tplc="18090003" w:tentative="1">
      <w:start w:val="1"/>
      <w:numFmt w:val="bullet"/>
      <w:lvlText w:val="o"/>
      <w:lvlJc w:val="left"/>
      <w:pPr>
        <w:ind w:left="4071" w:hanging="360"/>
      </w:pPr>
      <w:rPr>
        <w:rFonts w:ascii="Courier New" w:hAnsi="Courier New" w:cs="Courier New" w:hint="default"/>
      </w:rPr>
    </w:lvl>
    <w:lvl w:ilvl="5" w:tplc="18090005" w:tentative="1">
      <w:start w:val="1"/>
      <w:numFmt w:val="bullet"/>
      <w:lvlText w:val=""/>
      <w:lvlJc w:val="left"/>
      <w:pPr>
        <w:ind w:left="4791" w:hanging="360"/>
      </w:pPr>
      <w:rPr>
        <w:rFonts w:ascii="Wingdings" w:hAnsi="Wingdings" w:hint="default"/>
      </w:rPr>
    </w:lvl>
    <w:lvl w:ilvl="6" w:tplc="18090001" w:tentative="1">
      <w:start w:val="1"/>
      <w:numFmt w:val="bullet"/>
      <w:lvlText w:val=""/>
      <w:lvlJc w:val="left"/>
      <w:pPr>
        <w:ind w:left="5511" w:hanging="360"/>
      </w:pPr>
      <w:rPr>
        <w:rFonts w:ascii="Symbol" w:hAnsi="Symbol" w:hint="default"/>
      </w:rPr>
    </w:lvl>
    <w:lvl w:ilvl="7" w:tplc="18090003" w:tentative="1">
      <w:start w:val="1"/>
      <w:numFmt w:val="bullet"/>
      <w:lvlText w:val="o"/>
      <w:lvlJc w:val="left"/>
      <w:pPr>
        <w:ind w:left="6231" w:hanging="360"/>
      </w:pPr>
      <w:rPr>
        <w:rFonts w:ascii="Courier New" w:hAnsi="Courier New" w:cs="Courier New" w:hint="default"/>
      </w:rPr>
    </w:lvl>
    <w:lvl w:ilvl="8" w:tplc="18090005" w:tentative="1">
      <w:start w:val="1"/>
      <w:numFmt w:val="bullet"/>
      <w:lvlText w:val=""/>
      <w:lvlJc w:val="left"/>
      <w:pPr>
        <w:ind w:left="6951" w:hanging="360"/>
      </w:pPr>
      <w:rPr>
        <w:rFonts w:ascii="Wingdings" w:hAnsi="Wingdings" w:hint="default"/>
      </w:rPr>
    </w:lvl>
  </w:abstractNum>
  <w:abstractNum w:abstractNumId="20" w15:restartNumberingAfterBreak="0">
    <w:nsid w:val="667D171F"/>
    <w:multiLevelType w:val="hybridMultilevel"/>
    <w:tmpl w:val="5C300EE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B93C59"/>
    <w:multiLevelType w:val="hybridMultilevel"/>
    <w:tmpl w:val="34B450FA"/>
    <w:lvl w:ilvl="0" w:tplc="18090001">
      <w:start w:val="1"/>
      <w:numFmt w:val="bullet"/>
      <w:lvlText w:val=""/>
      <w:lvlJc w:val="left"/>
      <w:pPr>
        <w:tabs>
          <w:tab w:val="num" w:pos="397"/>
        </w:tabs>
        <w:ind w:left="397" w:hanging="397"/>
      </w:pPr>
      <w:rPr>
        <w:rFonts w:ascii="Symbol" w:hAnsi="Symbol" w:hint="default"/>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cs="Wingdings" w:hint="default"/>
      </w:rPr>
    </w:lvl>
    <w:lvl w:ilvl="3" w:tplc="18090001">
      <w:start w:val="1"/>
      <w:numFmt w:val="bullet"/>
      <w:lvlText w:val=""/>
      <w:lvlJc w:val="left"/>
      <w:pPr>
        <w:tabs>
          <w:tab w:val="num" w:pos="2880"/>
        </w:tabs>
        <w:ind w:left="2880" w:hanging="360"/>
      </w:pPr>
      <w:rPr>
        <w:rFonts w:ascii="Symbol" w:hAnsi="Symbol" w:cs="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cs="Wingdings" w:hint="default"/>
      </w:rPr>
    </w:lvl>
    <w:lvl w:ilvl="6" w:tplc="18090001">
      <w:start w:val="1"/>
      <w:numFmt w:val="bullet"/>
      <w:lvlText w:val=""/>
      <w:lvlJc w:val="left"/>
      <w:pPr>
        <w:tabs>
          <w:tab w:val="num" w:pos="5040"/>
        </w:tabs>
        <w:ind w:left="5040" w:hanging="360"/>
      </w:pPr>
      <w:rPr>
        <w:rFonts w:ascii="Symbol" w:hAnsi="Symbol" w:cs="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01B26"/>
    <w:multiLevelType w:val="hybridMultilevel"/>
    <w:tmpl w:val="2B445006"/>
    <w:lvl w:ilvl="0" w:tplc="1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251EE7"/>
    <w:multiLevelType w:val="hybridMultilevel"/>
    <w:tmpl w:val="62224B9C"/>
    <w:lvl w:ilvl="0" w:tplc="FF32D1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CB74AE"/>
    <w:multiLevelType w:val="hybridMultilevel"/>
    <w:tmpl w:val="EF74C908"/>
    <w:lvl w:ilvl="0" w:tplc="EF3C733E">
      <w:numFmt w:val="bullet"/>
      <w:lvlText w:val="•"/>
      <w:lvlJc w:val="left"/>
      <w:pPr>
        <w:ind w:left="1254" w:hanging="357"/>
      </w:pPr>
      <w:rPr>
        <w:rFonts w:hint="default"/>
        <w:w w:val="107"/>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4"/>
  </w:num>
  <w:num w:numId="2">
    <w:abstractNumId w:val="10"/>
  </w:num>
  <w:num w:numId="3">
    <w:abstractNumId w:val="18"/>
  </w:num>
  <w:num w:numId="4">
    <w:abstractNumId w:val="1"/>
  </w:num>
  <w:num w:numId="5">
    <w:abstractNumId w:val="22"/>
  </w:num>
  <w:num w:numId="6">
    <w:abstractNumId w:val="23"/>
  </w:num>
  <w:num w:numId="7">
    <w:abstractNumId w:val="20"/>
  </w:num>
  <w:num w:numId="8">
    <w:abstractNumId w:val="24"/>
  </w:num>
  <w:num w:numId="9">
    <w:abstractNumId w:val="0"/>
  </w:num>
  <w:num w:numId="10">
    <w:abstractNumId w:val="12"/>
  </w:num>
  <w:num w:numId="11">
    <w:abstractNumId w:val="17"/>
  </w:num>
  <w:num w:numId="12">
    <w:abstractNumId w:val="3"/>
  </w:num>
  <w:num w:numId="13">
    <w:abstractNumId w:val="9"/>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3"/>
  </w:num>
  <w:num w:numId="18">
    <w:abstractNumId w:val="4"/>
  </w:num>
  <w:num w:numId="19">
    <w:abstractNumId w:val="15"/>
  </w:num>
  <w:num w:numId="20">
    <w:abstractNumId w:val="19"/>
  </w:num>
  <w:num w:numId="21">
    <w:abstractNumId w:val="26"/>
  </w:num>
  <w:num w:numId="22">
    <w:abstractNumId w:val="21"/>
  </w:num>
  <w:num w:numId="23">
    <w:abstractNumId w:val="25"/>
  </w:num>
  <w:num w:numId="24">
    <w:abstractNumId w:val="8"/>
  </w:num>
  <w:num w:numId="25">
    <w:abstractNumId w:val="11"/>
  </w:num>
  <w:num w:numId="26">
    <w:abstractNumId w:val="5"/>
  </w:num>
  <w:num w:numId="2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65"/>
    <w:rsid w:val="0000451F"/>
    <w:rsid w:val="00015A0F"/>
    <w:rsid w:val="00023AC6"/>
    <w:rsid w:val="000461F7"/>
    <w:rsid w:val="000628C1"/>
    <w:rsid w:val="00096FB1"/>
    <w:rsid w:val="000B3610"/>
    <w:rsid w:val="000B50E6"/>
    <w:rsid w:val="000C3E72"/>
    <w:rsid w:val="000C655E"/>
    <w:rsid w:val="000E016F"/>
    <w:rsid w:val="000E28A5"/>
    <w:rsid w:val="000F1A99"/>
    <w:rsid w:val="000F4DD6"/>
    <w:rsid w:val="001009FF"/>
    <w:rsid w:val="00102431"/>
    <w:rsid w:val="0015194C"/>
    <w:rsid w:val="00155517"/>
    <w:rsid w:val="001756E2"/>
    <w:rsid w:val="00176573"/>
    <w:rsid w:val="00190ED0"/>
    <w:rsid w:val="00191C51"/>
    <w:rsid w:val="00197693"/>
    <w:rsid w:val="001C0309"/>
    <w:rsid w:val="001C422E"/>
    <w:rsid w:val="001C74AD"/>
    <w:rsid w:val="001E610A"/>
    <w:rsid w:val="00215C04"/>
    <w:rsid w:val="00216FB9"/>
    <w:rsid w:val="00225AC2"/>
    <w:rsid w:val="00236A79"/>
    <w:rsid w:val="0025192C"/>
    <w:rsid w:val="00257A57"/>
    <w:rsid w:val="002629DE"/>
    <w:rsid w:val="00274B6D"/>
    <w:rsid w:val="0029014C"/>
    <w:rsid w:val="00293478"/>
    <w:rsid w:val="002969F7"/>
    <w:rsid w:val="002A261E"/>
    <w:rsid w:val="002B43B6"/>
    <w:rsid w:val="002C285A"/>
    <w:rsid w:val="002D2C70"/>
    <w:rsid w:val="002D2E01"/>
    <w:rsid w:val="002D5737"/>
    <w:rsid w:val="002D7FCF"/>
    <w:rsid w:val="002E66DA"/>
    <w:rsid w:val="00305765"/>
    <w:rsid w:val="00323DB6"/>
    <w:rsid w:val="00343065"/>
    <w:rsid w:val="0036145E"/>
    <w:rsid w:val="0036469B"/>
    <w:rsid w:val="003814B4"/>
    <w:rsid w:val="003A6C4A"/>
    <w:rsid w:val="003B2AF1"/>
    <w:rsid w:val="003C3D3F"/>
    <w:rsid w:val="003C4849"/>
    <w:rsid w:val="003C54E5"/>
    <w:rsid w:val="003E233D"/>
    <w:rsid w:val="003E57B8"/>
    <w:rsid w:val="003F02E6"/>
    <w:rsid w:val="003F3D3A"/>
    <w:rsid w:val="0043439C"/>
    <w:rsid w:val="00437F32"/>
    <w:rsid w:val="00444CC2"/>
    <w:rsid w:val="00485465"/>
    <w:rsid w:val="00494BF2"/>
    <w:rsid w:val="004C2D19"/>
    <w:rsid w:val="004C65F3"/>
    <w:rsid w:val="004D7470"/>
    <w:rsid w:val="004E22C4"/>
    <w:rsid w:val="004F513B"/>
    <w:rsid w:val="004F6127"/>
    <w:rsid w:val="00511E4B"/>
    <w:rsid w:val="00542A8B"/>
    <w:rsid w:val="0054607C"/>
    <w:rsid w:val="00552A64"/>
    <w:rsid w:val="0056462A"/>
    <w:rsid w:val="00565BA6"/>
    <w:rsid w:val="005B5DD1"/>
    <w:rsid w:val="005E07E8"/>
    <w:rsid w:val="005E44EE"/>
    <w:rsid w:val="00605DEC"/>
    <w:rsid w:val="00610716"/>
    <w:rsid w:val="00617882"/>
    <w:rsid w:val="00620249"/>
    <w:rsid w:val="0063377C"/>
    <w:rsid w:val="006773B5"/>
    <w:rsid w:val="006903CB"/>
    <w:rsid w:val="00691C65"/>
    <w:rsid w:val="00696830"/>
    <w:rsid w:val="006B26C9"/>
    <w:rsid w:val="006C66FC"/>
    <w:rsid w:val="006E7E12"/>
    <w:rsid w:val="007106F6"/>
    <w:rsid w:val="007270D0"/>
    <w:rsid w:val="00743D78"/>
    <w:rsid w:val="00752774"/>
    <w:rsid w:val="00753CDE"/>
    <w:rsid w:val="007669F4"/>
    <w:rsid w:val="00767C29"/>
    <w:rsid w:val="00771025"/>
    <w:rsid w:val="00776506"/>
    <w:rsid w:val="00777D0F"/>
    <w:rsid w:val="0078210E"/>
    <w:rsid w:val="00786542"/>
    <w:rsid w:val="0078669D"/>
    <w:rsid w:val="007B2A93"/>
    <w:rsid w:val="007B3447"/>
    <w:rsid w:val="007B6259"/>
    <w:rsid w:val="007E0363"/>
    <w:rsid w:val="00807FA9"/>
    <w:rsid w:val="0082456E"/>
    <w:rsid w:val="00826E18"/>
    <w:rsid w:val="0083226C"/>
    <w:rsid w:val="00842F0A"/>
    <w:rsid w:val="00863FE7"/>
    <w:rsid w:val="00880D7E"/>
    <w:rsid w:val="0089019E"/>
    <w:rsid w:val="008960D1"/>
    <w:rsid w:val="008A1F7A"/>
    <w:rsid w:val="008A4926"/>
    <w:rsid w:val="008B11D6"/>
    <w:rsid w:val="008B55BB"/>
    <w:rsid w:val="008C2B31"/>
    <w:rsid w:val="008C37C8"/>
    <w:rsid w:val="008D0017"/>
    <w:rsid w:val="008E277F"/>
    <w:rsid w:val="008E4F78"/>
    <w:rsid w:val="009121D3"/>
    <w:rsid w:val="00915D13"/>
    <w:rsid w:val="00953ABC"/>
    <w:rsid w:val="009630D9"/>
    <w:rsid w:val="0097717F"/>
    <w:rsid w:val="00980800"/>
    <w:rsid w:val="0098440D"/>
    <w:rsid w:val="00984953"/>
    <w:rsid w:val="00987C46"/>
    <w:rsid w:val="009B3DFE"/>
    <w:rsid w:val="009B4E9B"/>
    <w:rsid w:val="009C771C"/>
    <w:rsid w:val="009E70AA"/>
    <w:rsid w:val="00A034B6"/>
    <w:rsid w:val="00A2261C"/>
    <w:rsid w:val="00A432F0"/>
    <w:rsid w:val="00A44F47"/>
    <w:rsid w:val="00A472D9"/>
    <w:rsid w:val="00A477BB"/>
    <w:rsid w:val="00A67674"/>
    <w:rsid w:val="00A80D8D"/>
    <w:rsid w:val="00A9640C"/>
    <w:rsid w:val="00AA4379"/>
    <w:rsid w:val="00AD094E"/>
    <w:rsid w:val="00AD2381"/>
    <w:rsid w:val="00B00289"/>
    <w:rsid w:val="00B22D75"/>
    <w:rsid w:val="00B27ACB"/>
    <w:rsid w:val="00B31A0F"/>
    <w:rsid w:val="00B32C73"/>
    <w:rsid w:val="00B45420"/>
    <w:rsid w:val="00B53FA2"/>
    <w:rsid w:val="00B77E69"/>
    <w:rsid w:val="00B870C3"/>
    <w:rsid w:val="00B87B37"/>
    <w:rsid w:val="00B92E22"/>
    <w:rsid w:val="00B9596E"/>
    <w:rsid w:val="00BA6656"/>
    <w:rsid w:val="00BC2D77"/>
    <w:rsid w:val="00BC3069"/>
    <w:rsid w:val="00C006FE"/>
    <w:rsid w:val="00C1351A"/>
    <w:rsid w:val="00C14EA6"/>
    <w:rsid w:val="00C271B3"/>
    <w:rsid w:val="00C45A23"/>
    <w:rsid w:val="00C604FB"/>
    <w:rsid w:val="00C801A2"/>
    <w:rsid w:val="00C829DF"/>
    <w:rsid w:val="00CA2B05"/>
    <w:rsid w:val="00CA6660"/>
    <w:rsid w:val="00CA6B7C"/>
    <w:rsid w:val="00CE33B3"/>
    <w:rsid w:val="00CF1766"/>
    <w:rsid w:val="00CF63C2"/>
    <w:rsid w:val="00D0492C"/>
    <w:rsid w:val="00D06636"/>
    <w:rsid w:val="00D127AA"/>
    <w:rsid w:val="00D345CA"/>
    <w:rsid w:val="00D40861"/>
    <w:rsid w:val="00D62F3E"/>
    <w:rsid w:val="00D65571"/>
    <w:rsid w:val="00D91774"/>
    <w:rsid w:val="00D92950"/>
    <w:rsid w:val="00DA6D17"/>
    <w:rsid w:val="00DC52CA"/>
    <w:rsid w:val="00DC7964"/>
    <w:rsid w:val="00DD520C"/>
    <w:rsid w:val="00DE0942"/>
    <w:rsid w:val="00E14D93"/>
    <w:rsid w:val="00E16DA7"/>
    <w:rsid w:val="00E17CBC"/>
    <w:rsid w:val="00E213F4"/>
    <w:rsid w:val="00E575F5"/>
    <w:rsid w:val="00E62E4A"/>
    <w:rsid w:val="00EA726E"/>
    <w:rsid w:val="00EB1114"/>
    <w:rsid w:val="00ED299B"/>
    <w:rsid w:val="00ED34CA"/>
    <w:rsid w:val="00EE1F34"/>
    <w:rsid w:val="00EE72D4"/>
    <w:rsid w:val="00EF084C"/>
    <w:rsid w:val="00F00E88"/>
    <w:rsid w:val="00F00F98"/>
    <w:rsid w:val="00F6035E"/>
    <w:rsid w:val="00F6462E"/>
    <w:rsid w:val="00F81F3F"/>
    <w:rsid w:val="00F84A29"/>
    <w:rsid w:val="00F8764F"/>
    <w:rsid w:val="00FA4306"/>
    <w:rsid w:val="00FB3887"/>
    <w:rsid w:val="00FB3CA8"/>
    <w:rsid w:val="00FD0A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71F97690"/>
  <w15:docId w15:val="{87BC0C06-CCAF-4C6F-80FD-263AD74B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10A"/>
    <w:rPr>
      <w:rFonts w:ascii="Times New Roman" w:eastAsia="Times New Roman" w:hAnsi="Times New Roman"/>
      <w:lang w:val="en-GB" w:eastAsia="en-GB"/>
    </w:rPr>
  </w:style>
  <w:style w:type="paragraph" w:styleId="Heading1">
    <w:name w:val="heading 1"/>
    <w:basedOn w:val="Normal"/>
    <w:next w:val="Normal"/>
    <w:link w:val="Heading1Char"/>
    <w:uiPriority w:val="9"/>
    <w:qFormat/>
    <w:rsid w:val="00D066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F6462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343065"/>
    <w:pPr>
      <w:keepNext/>
      <w:tabs>
        <w:tab w:val="left" w:pos="-720"/>
        <w:tab w:val="left" w:pos="0"/>
        <w:tab w:val="left" w:pos="720"/>
      </w:tabs>
      <w:suppressAutoHyphens/>
      <w:jc w:val="both"/>
      <w:outlineLvl w:val="6"/>
    </w:pPr>
    <w:rPr>
      <w:rFonts w:ascii="Arial" w:hAnsi="Arial"/>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343065"/>
    <w:rPr>
      <w:rFonts w:ascii="Arial" w:eastAsia="Times New Roman" w:hAnsi="Arial" w:cs="Times New Roman"/>
      <w:b/>
      <w:spacing w:val="-3"/>
      <w:sz w:val="24"/>
      <w:szCs w:val="20"/>
      <w:lang w:val="en-GB"/>
    </w:rPr>
  </w:style>
  <w:style w:type="paragraph" w:styleId="Footer">
    <w:name w:val="footer"/>
    <w:basedOn w:val="Normal"/>
    <w:link w:val="FooterChar"/>
    <w:uiPriority w:val="99"/>
    <w:rsid w:val="00343065"/>
    <w:pPr>
      <w:tabs>
        <w:tab w:val="center" w:pos="4320"/>
        <w:tab w:val="right" w:pos="8640"/>
      </w:tabs>
    </w:pPr>
  </w:style>
  <w:style w:type="character" w:customStyle="1" w:styleId="FooterChar">
    <w:name w:val="Footer Char"/>
    <w:link w:val="Footer"/>
    <w:uiPriority w:val="99"/>
    <w:rsid w:val="00343065"/>
    <w:rPr>
      <w:rFonts w:ascii="Times New Roman" w:eastAsia="Times New Roman" w:hAnsi="Times New Roman" w:cs="Times New Roman"/>
      <w:sz w:val="20"/>
      <w:szCs w:val="20"/>
      <w:lang w:val="en-GB" w:eastAsia="en-GB"/>
    </w:rPr>
  </w:style>
  <w:style w:type="character" w:styleId="PageNumber">
    <w:name w:val="page number"/>
    <w:basedOn w:val="DefaultParagraphFont"/>
    <w:rsid w:val="00343065"/>
  </w:style>
  <w:style w:type="character" w:styleId="Hyperlink">
    <w:name w:val="Hyperlink"/>
    <w:uiPriority w:val="99"/>
    <w:rsid w:val="00343065"/>
    <w:rPr>
      <w:color w:val="0000FF"/>
      <w:u w:val="single"/>
    </w:rPr>
  </w:style>
  <w:style w:type="paragraph" w:styleId="NormalWeb">
    <w:name w:val="Normal (Web)"/>
    <w:basedOn w:val="Normal"/>
    <w:rsid w:val="00343065"/>
    <w:rPr>
      <w:rFonts w:ascii="Verdana, Helvetica" w:hAnsi="Verdana, Helvetica"/>
      <w:lang w:eastAsia="en-US"/>
    </w:rPr>
  </w:style>
  <w:style w:type="paragraph" w:customStyle="1" w:styleId="Default">
    <w:name w:val="Default"/>
    <w:rsid w:val="00343065"/>
    <w:pPr>
      <w:autoSpaceDE w:val="0"/>
      <w:autoSpaceDN w:val="0"/>
      <w:adjustRightInd w:val="0"/>
    </w:pPr>
    <w:rPr>
      <w:rFonts w:ascii="Verdana" w:eastAsia="Times New Roman" w:hAnsi="Verdana" w:cs="Verdana"/>
      <w:color w:val="000000"/>
      <w:sz w:val="24"/>
      <w:szCs w:val="24"/>
      <w:lang w:val="en-GB" w:eastAsia="en-GB"/>
    </w:rPr>
  </w:style>
  <w:style w:type="paragraph" w:styleId="BalloonText">
    <w:name w:val="Balloon Text"/>
    <w:basedOn w:val="Normal"/>
    <w:link w:val="BalloonTextChar"/>
    <w:uiPriority w:val="99"/>
    <w:semiHidden/>
    <w:unhideWhenUsed/>
    <w:rsid w:val="004C65F3"/>
    <w:rPr>
      <w:rFonts w:ascii="Tahoma" w:hAnsi="Tahoma"/>
      <w:sz w:val="16"/>
      <w:szCs w:val="16"/>
    </w:rPr>
  </w:style>
  <w:style w:type="character" w:customStyle="1" w:styleId="BalloonTextChar">
    <w:name w:val="Balloon Text Char"/>
    <w:link w:val="BalloonText"/>
    <w:uiPriority w:val="99"/>
    <w:semiHidden/>
    <w:rsid w:val="004C65F3"/>
    <w:rPr>
      <w:rFonts w:ascii="Tahoma" w:eastAsia="Times New Roman" w:hAnsi="Tahoma" w:cs="Tahoma"/>
      <w:sz w:val="16"/>
      <w:szCs w:val="16"/>
      <w:lang w:val="en-GB" w:eastAsia="en-GB"/>
    </w:rPr>
  </w:style>
  <w:style w:type="table" w:styleId="TableGrid">
    <w:name w:val="Table Grid"/>
    <w:basedOn w:val="TableNormal"/>
    <w:rsid w:val="00E16D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2B31"/>
    <w:pPr>
      <w:tabs>
        <w:tab w:val="center" w:pos="4513"/>
        <w:tab w:val="right" w:pos="9026"/>
      </w:tabs>
    </w:pPr>
  </w:style>
  <w:style w:type="character" w:customStyle="1" w:styleId="HeaderChar">
    <w:name w:val="Header Char"/>
    <w:link w:val="Header"/>
    <w:uiPriority w:val="99"/>
    <w:rsid w:val="008C2B31"/>
    <w:rPr>
      <w:rFonts w:ascii="Times New Roman" w:eastAsia="Times New Roman" w:hAnsi="Times New Roman" w:cs="Times New Roman"/>
      <w:sz w:val="20"/>
      <w:szCs w:val="20"/>
      <w:lang w:val="en-GB" w:eastAsia="en-GB"/>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3C54E5"/>
    <w:pPr>
      <w:ind w:left="720"/>
    </w:pPr>
  </w:style>
  <w:style w:type="paragraph" w:styleId="FootnoteText">
    <w:name w:val="footnote text"/>
    <w:basedOn w:val="Normal"/>
    <w:link w:val="FootnoteTextChar"/>
    <w:uiPriority w:val="99"/>
    <w:semiHidden/>
    <w:unhideWhenUsed/>
    <w:rsid w:val="003C54E5"/>
    <w:rPr>
      <w:rFonts w:ascii="Calibri" w:eastAsia="Calibri" w:hAnsi="Calibri"/>
    </w:rPr>
  </w:style>
  <w:style w:type="character" w:customStyle="1" w:styleId="FootnoteTextChar">
    <w:name w:val="Footnote Text Char"/>
    <w:link w:val="FootnoteText"/>
    <w:uiPriority w:val="99"/>
    <w:semiHidden/>
    <w:rsid w:val="003C54E5"/>
    <w:rPr>
      <w:sz w:val="20"/>
      <w:szCs w:val="20"/>
    </w:rPr>
  </w:style>
  <w:style w:type="character" w:styleId="FootnoteReference">
    <w:name w:val="footnote reference"/>
    <w:uiPriority w:val="99"/>
    <w:semiHidden/>
    <w:unhideWhenUsed/>
    <w:rsid w:val="003C54E5"/>
    <w:rPr>
      <w:vertAlign w:val="superscript"/>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7106F6"/>
    <w:rPr>
      <w:rFonts w:ascii="Times New Roman" w:eastAsia="Times New Roman" w:hAnsi="Times New Roman"/>
      <w:lang w:val="en-GB" w:eastAsia="en-GB"/>
    </w:rPr>
  </w:style>
  <w:style w:type="paragraph" w:styleId="NoSpacing">
    <w:name w:val="No Spacing"/>
    <w:uiPriority w:val="1"/>
    <w:qFormat/>
    <w:rsid w:val="00EF084C"/>
    <w:rPr>
      <w:rFonts w:ascii="Times New Roman" w:eastAsia="Times New Roman" w:hAnsi="Times New Roman"/>
      <w:lang w:val="en-GB" w:eastAsia="en-GB"/>
    </w:rPr>
  </w:style>
  <w:style w:type="character" w:customStyle="1" w:styleId="Heading1Char">
    <w:name w:val="Heading 1 Char"/>
    <w:basedOn w:val="DefaultParagraphFont"/>
    <w:link w:val="Heading1"/>
    <w:uiPriority w:val="9"/>
    <w:rsid w:val="00D06636"/>
    <w:rPr>
      <w:rFonts w:asciiTheme="majorHAnsi" w:eastAsiaTheme="majorEastAsia" w:hAnsiTheme="majorHAnsi" w:cstheme="majorBidi"/>
      <w:b/>
      <w:bCs/>
      <w:color w:val="365F91" w:themeColor="accent1" w:themeShade="BF"/>
      <w:sz w:val="28"/>
      <w:szCs w:val="28"/>
      <w:lang w:val="en-GB" w:eastAsia="en-GB"/>
    </w:rPr>
  </w:style>
  <w:style w:type="paragraph" w:customStyle="1" w:styleId="TableParagraph">
    <w:name w:val="Table Paragraph"/>
    <w:basedOn w:val="Normal"/>
    <w:uiPriority w:val="1"/>
    <w:qFormat/>
    <w:rsid w:val="0015194C"/>
    <w:pPr>
      <w:widowControl w:val="0"/>
      <w:autoSpaceDE w:val="0"/>
      <w:autoSpaceDN w:val="0"/>
    </w:pPr>
    <w:rPr>
      <w:rFonts w:ascii="Arial" w:eastAsia="Arial" w:hAnsi="Arial" w:cs="Arial"/>
      <w:sz w:val="22"/>
      <w:szCs w:val="22"/>
      <w:lang w:val="en-US" w:eastAsia="en-US"/>
    </w:rPr>
  </w:style>
  <w:style w:type="character" w:customStyle="1" w:styleId="Heading3Char">
    <w:name w:val="Heading 3 Char"/>
    <w:basedOn w:val="DefaultParagraphFont"/>
    <w:link w:val="Heading3"/>
    <w:uiPriority w:val="9"/>
    <w:semiHidden/>
    <w:rsid w:val="00F6462E"/>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11302">
      <w:bodyDiv w:val="1"/>
      <w:marLeft w:val="0"/>
      <w:marRight w:val="0"/>
      <w:marTop w:val="0"/>
      <w:marBottom w:val="0"/>
      <w:divBdr>
        <w:top w:val="none" w:sz="0" w:space="0" w:color="auto"/>
        <w:left w:val="none" w:sz="0" w:space="0" w:color="auto"/>
        <w:bottom w:val="none" w:sz="0" w:space="0" w:color="auto"/>
        <w:right w:val="none" w:sz="0" w:space="0" w:color="auto"/>
      </w:divBdr>
    </w:div>
    <w:div w:id="82401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se.ie/eng/staff/job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AB146-3A93-47AF-8FCF-B1066BD5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3946</Words>
  <Characters>22493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HSE SOUTH</Company>
  <LinksUpToDate>false</LinksUpToDate>
  <CharactersWithSpaces>26387</CharactersWithSpaces>
  <SharedDoc>false</SharedDoc>
  <HLinks>
    <vt:vector size="18" baseType="variant">
      <vt:variant>
        <vt:i4>7340072</vt:i4>
      </vt:variant>
      <vt:variant>
        <vt:i4>6</vt:i4>
      </vt:variant>
      <vt:variant>
        <vt:i4>0</vt:i4>
      </vt:variant>
      <vt:variant>
        <vt:i4>5</vt:i4>
      </vt:variant>
      <vt:variant>
        <vt:lpwstr>http://www.cpsa.ie/</vt:lpwstr>
      </vt:variant>
      <vt:variant>
        <vt:lpwstr/>
      </vt:variant>
      <vt:variant>
        <vt:i4>22</vt:i4>
      </vt:variant>
      <vt:variant>
        <vt:i4>3</vt:i4>
      </vt:variant>
      <vt:variant>
        <vt:i4>0</vt:i4>
      </vt:variant>
      <vt:variant>
        <vt:i4>5</vt:i4>
      </vt:variant>
      <vt:variant>
        <vt:lpwstr>http://www.hse.ie/eng/staff/jobs</vt:lpwstr>
      </vt:variant>
      <vt:variant>
        <vt:lpwstr/>
      </vt:variant>
      <vt:variant>
        <vt:i4>3276885</vt:i4>
      </vt:variant>
      <vt:variant>
        <vt:i4>0</vt:i4>
      </vt:variant>
      <vt:variant>
        <vt:i4>0</vt:i4>
      </vt:variant>
      <vt:variant>
        <vt:i4>5</vt:i4>
      </vt:variant>
      <vt:variant>
        <vt:lpwstr>mailto:vera.nicholson@hse.ie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Trudy Cunnane</cp:lastModifiedBy>
  <cp:revision>5</cp:revision>
  <cp:lastPrinted>2023-07-07T08:42:00Z</cp:lastPrinted>
  <dcterms:created xsi:type="dcterms:W3CDTF">2024-11-13T09:29:00Z</dcterms:created>
  <dcterms:modified xsi:type="dcterms:W3CDTF">2024-11-15T09:36:00Z</dcterms:modified>
</cp:coreProperties>
</file>