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A1" w:rsidRPr="00BD51A1" w:rsidRDefault="00BD51A1" w:rsidP="00BD51A1">
      <w:pPr>
        <w:pStyle w:val="Heading2"/>
        <w:numPr>
          <w:ilvl w:val="0"/>
          <w:numId w:val="0"/>
        </w:numPr>
        <w:rPr>
          <w:i w:val="0"/>
          <w:color w:val="FFFFFF"/>
          <w:sz w:val="20"/>
          <w:szCs w:val="20"/>
        </w:rPr>
      </w:pPr>
      <w:r w:rsidRPr="00BD51A1">
        <w:rPr>
          <w:color w:val="008000"/>
          <w:sz w:val="20"/>
          <w:szCs w:val="20"/>
          <w:u w:val="single"/>
        </w:rPr>
        <w:t xml:space="preserve"> All sections to be completed in full</w:t>
      </w:r>
    </w:p>
    <w:p w:rsidR="00A13568" w:rsidRDefault="00A13568" w:rsidP="00BD51A1">
      <w:pPr>
        <w:jc w:val="both"/>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tbl>
      <w:tblPr>
        <w:tblW w:w="9990" w:type="dxa"/>
        <w:tblInd w:w="-222"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BD51A1" w:rsidTr="00A205A1">
        <w:trPr>
          <w:trHeight w:val="1193"/>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rsidR="00BD51A1" w:rsidRDefault="00BD51A1" w:rsidP="00BD51A1">
            <w:pPr>
              <w:pStyle w:val="Heading2"/>
              <w:jc w:val="center"/>
              <w:rPr>
                <w:i w:val="0"/>
                <w:color w:val="FFFFFF"/>
                <w:sz w:val="20"/>
                <w:szCs w:val="20"/>
              </w:rPr>
            </w:pPr>
            <w:r>
              <w:rPr>
                <w:i w:val="0"/>
                <w:color w:val="FFFFFF"/>
                <w:sz w:val="20"/>
                <w:szCs w:val="20"/>
              </w:rPr>
              <w:t>APPLICATION FORM</w:t>
            </w:r>
          </w:p>
          <w:p w:rsidR="00BD51A1" w:rsidRDefault="00BD51A1" w:rsidP="00BD51A1">
            <w:pPr>
              <w:tabs>
                <w:tab w:val="left" w:pos="1418"/>
              </w:tabs>
              <w:jc w:val="center"/>
              <w:rPr>
                <w:b/>
                <w:color w:val="FFFFFF" w:themeColor="background1"/>
              </w:rPr>
            </w:pPr>
            <w:r>
              <w:rPr>
                <w:b/>
                <w:color w:val="FFFFFF" w:themeColor="background1"/>
              </w:rPr>
              <w:t xml:space="preserve">L8263 Director of Nursing (Band 1) Acute </w:t>
            </w:r>
          </w:p>
          <w:p w:rsidR="00BD51A1" w:rsidRDefault="00BD51A1" w:rsidP="00BD51A1">
            <w:pPr>
              <w:tabs>
                <w:tab w:val="left" w:pos="1418"/>
              </w:tabs>
              <w:jc w:val="center"/>
              <w:rPr>
                <w:b/>
                <w:color w:val="FFFFFF"/>
              </w:rPr>
            </w:pPr>
            <w:r>
              <w:rPr>
                <w:b/>
                <w:color w:val="FFFFFF" w:themeColor="background1"/>
              </w:rPr>
              <w:t>Letterkenny University Hospital</w:t>
            </w:r>
          </w:p>
        </w:tc>
      </w:tr>
    </w:tbl>
    <w:p w:rsidR="00553354" w:rsidRDefault="00553354" w:rsidP="00656D74">
      <w:pPr>
        <w:pStyle w:val="TextBody"/>
        <w:spacing w:after="120"/>
        <w:rPr>
          <w:rFonts w:ascii="Arial" w:hAnsi="Arial" w:cs="Arial"/>
          <w:sz w:val="20"/>
        </w:rPr>
      </w:pPr>
    </w:p>
    <w:p w:rsidR="00BD51A1" w:rsidRPr="00062381" w:rsidRDefault="00BD51A1" w:rsidP="00BD51A1">
      <w:pPr>
        <w:widowControl w:val="0"/>
        <w:numPr>
          <w:ilvl w:val="0"/>
          <w:numId w:val="9"/>
        </w:numPr>
        <w:tabs>
          <w:tab w:val="num" w:pos="426"/>
        </w:tabs>
        <w:suppressAutoHyphens w:val="0"/>
        <w:autoSpaceDE w:val="0"/>
        <w:autoSpaceDN w:val="0"/>
        <w:adjustRightInd w:val="0"/>
        <w:spacing w:after="120"/>
        <w:ind w:left="426" w:hanging="426"/>
        <w:jc w:val="both"/>
        <w:rPr>
          <w:rFonts w:cs="Calibri"/>
          <w:lang w:eastAsia="en-IE"/>
        </w:rPr>
      </w:pPr>
      <w:r w:rsidRPr="00062381">
        <w:rPr>
          <w:rFonts w:cs="Calibri"/>
          <w:lang w:eastAsia="en-IE"/>
        </w:rPr>
        <w:t xml:space="preserve">Please read the Job Specification which provides useful information about the requirements of this role. </w:t>
      </w:r>
    </w:p>
    <w:p w:rsidR="00BD51A1" w:rsidRPr="00062381" w:rsidRDefault="00BD51A1" w:rsidP="00BD51A1">
      <w:pPr>
        <w:widowControl w:val="0"/>
        <w:numPr>
          <w:ilvl w:val="0"/>
          <w:numId w:val="9"/>
        </w:numPr>
        <w:tabs>
          <w:tab w:val="num" w:pos="426"/>
        </w:tabs>
        <w:suppressAutoHyphens w:val="0"/>
        <w:autoSpaceDE w:val="0"/>
        <w:autoSpaceDN w:val="0"/>
        <w:adjustRightInd w:val="0"/>
        <w:spacing w:after="120"/>
        <w:ind w:left="426" w:hanging="426"/>
        <w:jc w:val="both"/>
        <w:rPr>
          <w:rFonts w:cs="Calibri"/>
          <w:lang w:eastAsia="en-IE"/>
        </w:rPr>
      </w:pPr>
      <w:r w:rsidRPr="00062381">
        <w:rPr>
          <w:rFonts w:cs="Calibri"/>
          <w:lang w:eastAsia="en-IE"/>
        </w:rPr>
        <w:t>Please ensure you download, read and fully understand the ‘Applicant Information Pack’ document specific to this campaign that is available</w:t>
      </w:r>
      <w:r w:rsidRPr="00062381">
        <w:rPr>
          <w:rFonts w:cs="Calibri"/>
          <w:color w:val="0000FF"/>
          <w:lang w:eastAsia="en-IE"/>
        </w:rPr>
        <w:t xml:space="preserve"> </w:t>
      </w:r>
    </w:p>
    <w:p w:rsidR="00BD51A1" w:rsidRPr="00062381" w:rsidRDefault="00BD51A1" w:rsidP="00BD51A1">
      <w:pPr>
        <w:keepNext/>
        <w:widowControl w:val="0"/>
        <w:numPr>
          <w:ilvl w:val="0"/>
          <w:numId w:val="15"/>
        </w:numPr>
        <w:tabs>
          <w:tab w:val="num" w:pos="426"/>
        </w:tabs>
        <w:suppressAutoHyphens w:val="0"/>
        <w:autoSpaceDE w:val="0"/>
        <w:autoSpaceDN w:val="0"/>
        <w:adjustRightInd w:val="0"/>
        <w:spacing w:after="120"/>
        <w:ind w:left="426" w:hanging="426"/>
        <w:jc w:val="both"/>
        <w:outlineLvl w:val="0"/>
        <w:rPr>
          <w:rFonts w:cs="Calibri"/>
          <w:bCs/>
          <w:kern w:val="32"/>
          <w:lang w:val="x-none" w:eastAsia="x-none"/>
        </w:rPr>
      </w:pPr>
      <w:r w:rsidRPr="00062381">
        <w:rPr>
          <w:rFonts w:cs="Calibri"/>
          <w:bCs/>
          <w:kern w:val="32"/>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r w:rsidRPr="00062381">
        <w:rPr>
          <w:rFonts w:cs="Calibri"/>
          <w:bCs/>
          <w:kern w:val="32"/>
          <w:lang w:eastAsia="x-none"/>
        </w:rPr>
        <w:t xml:space="preserve">  </w:t>
      </w:r>
    </w:p>
    <w:p w:rsidR="00BD51A1" w:rsidRPr="00371536" w:rsidRDefault="00BD51A1" w:rsidP="00BD51A1">
      <w:pPr>
        <w:keepNext/>
        <w:widowControl w:val="0"/>
        <w:suppressAutoHyphens w:val="0"/>
        <w:autoSpaceDE w:val="0"/>
        <w:autoSpaceDN w:val="0"/>
        <w:adjustRightInd w:val="0"/>
        <w:spacing w:after="120"/>
        <w:ind w:left="426"/>
        <w:outlineLvl w:val="0"/>
        <w:rPr>
          <w:rFonts w:cs="Calibri"/>
          <w:bCs/>
          <w:kern w:val="32"/>
          <w:lang w:eastAsia="x-none"/>
        </w:rPr>
      </w:pPr>
      <w:r w:rsidRPr="00062381">
        <w:rPr>
          <w:rFonts w:cs="Calibri"/>
          <w:bCs/>
          <w:kern w:val="32"/>
          <w:lang w:eastAsia="x-none"/>
        </w:rPr>
        <w:t xml:space="preserve">Only fully completed application forms submitted via </w:t>
      </w:r>
      <w:proofErr w:type="spellStart"/>
      <w:r w:rsidRPr="00062381">
        <w:rPr>
          <w:rFonts w:cs="Calibri"/>
          <w:bCs/>
          <w:kern w:val="32"/>
          <w:lang w:eastAsia="x-none"/>
        </w:rPr>
        <w:t>Rezoomo</w:t>
      </w:r>
      <w:proofErr w:type="spellEnd"/>
      <w:r w:rsidRPr="00062381">
        <w:rPr>
          <w:rFonts w:cs="Calibri"/>
          <w:bCs/>
          <w:kern w:val="32"/>
          <w:lang w:eastAsia="x-none"/>
        </w:rPr>
        <w:t xml:space="preserve"> </w:t>
      </w:r>
      <w:r w:rsidRPr="00371536">
        <w:rPr>
          <w:rFonts w:cs="Calibri"/>
          <w:b/>
          <w:bCs/>
          <w:kern w:val="32"/>
          <w:lang w:eastAsia="x-none"/>
        </w:rPr>
        <w:t>https://www.rezoomo.com/job/72997/</w:t>
      </w:r>
      <w:r>
        <w:rPr>
          <w:rFonts w:cs="Calibri"/>
          <w:bCs/>
          <w:kern w:val="32"/>
          <w:lang w:eastAsia="x-none"/>
        </w:rPr>
        <w:t xml:space="preserve">   by </w:t>
      </w:r>
      <w:r w:rsidRPr="00062381">
        <w:rPr>
          <w:rFonts w:cs="Calibri"/>
          <w:bCs/>
          <w:kern w:val="32"/>
          <w:lang w:eastAsia="x-none"/>
        </w:rPr>
        <w:t>the closing time and date will be accepted.  There will be no exceptions made</w:t>
      </w:r>
    </w:p>
    <w:p w:rsidR="00BD51A1" w:rsidRPr="00062381" w:rsidRDefault="00BD51A1" w:rsidP="00BD51A1">
      <w:pPr>
        <w:widowControl w:val="0"/>
        <w:numPr>
          <w:ilvl w:val="0"/>
          <w:numId w:val="9"/>
        </w:numPr>
        <w:tabs>
          <w:tab w:val="num" w:pos="426"/>
        </w:tabs>
        <w:suppressAutoHyphens w:val="0"/>
        <w:autoSpaceDE w:val="0"/>
        <w:autoSpaceDN w:val="0"/>
        <w:adjustRightInd w:val="0"/>
        <w:spacing w:after="120"/>
        <w:ind w:left="426" w:hanging="426"/>
        <w:jc w:val="both"/>
        <w:rPr>
          <w:rFonts w:cs="Calibri"/>
          <w:lang w:eastAsia="en-IE"/>
        </w:rPr>
      </w:pPr>
      <w:r w:rsidRPr="00062381">
        <w:rPr>
          <w:rFonts w:cs="Calibri"/>
          <w:lang w:eastAsia="en-IE"/>
        </w:rPr>
        <w:t>In relation to details of employment, if the space provided is insufficient, please attach additional pages ensuring to use the same format.</w:t>
      </w:r>
    </w:p>
    <w:p w:rsidR="00BD51A1" w:rsidRPr="00062381" w:rsidRDefault="00BD51A1" w:rsidP="00BD51A1">
      <w:pPr>
        <w:widowControl w:val="0"/>
        <w:numPr>
          <w:ilvl w:val="0"/>
          <w:numId w:val="9"/>
        </w:numPr>
        <w:tabs>
          <w:tab w:val="num" w:pos="426"/>
        </w:tabs>
        <w:suppressAutoHyphens w:val="0"/>
        <w:autoSpaceDE w:val="0"/>
        <w:autoSpaceDN w:val="0"/>
        <w:adjustRightInd w:val="0"/>
        <w:spacing w:after="120"/>
        <w:ind w:left="426" w:hanging="426"/>
        <w:jc w:val="both"/>
        <w:rPr>
          <w:rFonts w:cs="Calibri"/>
          <w:lang w:eastAsia="en-IE"/>
        </w:rPr>
      </w:pPr>
      <w:r w:rsidRPr="00062381">
        <w:rPr>
          <w:rFonts w:cs="Calibri"/>
          <w:lang w:eastAsia="en-IE"/>
        </w:rPr>
        <w:t xml:space="preserve">Should you be invited for interview, you may have </w:t>
      </w:r>
      <w:r w:rsidRPr="00062381">
        <w:rPr>
          <w:rFonts w:eastAsia="SimSun" w:cs="Calibri"/>
          <w:color w:val="000000"/>
          <w:lang w:eastAsia="en-IE"/>
        </w:rPr>
        <w:t xml:space="preserve">a 'hard' copy (i.e. paper copy) of your Application Form with you.  Mobile devices are not permitted for use during your interview. </w:t>
      </w:r>
    </w:p>
    <w:p w:rsidR="00BD51A1" w:rsidRPr="00062381" w:rsidRDefault="00BD51A1" w:rsidP="00BD51A1">
      <w:pPr>
        <w:widowControl w:val="0"/>
        <w:numPr>
          <w:ilvl w:val="0"/>
          <w:numId w:val="9"/>
        </w:numPr>
        <w:tabs>
          <w:tab w:val="num" w:pos="426"/>
        </w:tabs>
        <w:suppressAutoHyphens w:val="0"/>
        <w:autoSpaceDE w:val="0"/>
        <w:autoSpaceDN w:val="0"/>
        <w:adjustRightInd w:val="0"/>
        <w:spacing w:after="120"/>
        <w:ind w:left="426" w:hanging="426"/>
        <w:jc w:val="both"/>
        <w:rPr>
          <w:rFonts w:cs="Calibri"/>
          <w:lang w:eastAsia="en-IE"/>
        </w:rPr>
      </w:pPr>
      <w:r w:rsidRPr="00062381">
        <w:rPr>
          <w:rFonts w:cs="Calibri"/>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8">
        <w:r w:rsidRPr="00062381">
          <w:rPr>
            <w:rFonts w:cs="Calibri"/>
            <w:color w:val="000000"/>
            <w:u w:val="single"/>
            <w:lang w:eastAsia="en-IE"/>
          </w:rPr>
          <w:t>www.cpsa.ie</w:t>
        </w:r>
      </w:hyperlink>
      <w:r w:rsidRPr="00062381">
        <w:rPr>
          <w:rFonts w:cs="Calibri"/>
          <w:lang w:eastAsia="en-IE"/>
        </w:rPr>
        <w:t xml:space="preserve">. Further information is also available in the Applicant Information Pack document. </w:t>
      </w:r>
    </w:p>
    <w:p w:rsidR="00BD51A1" w:rsidRPr="00062381" w:rsidRDefault="00BD51A1" w:rsidP="00BD51A1">
      <w:pPr>
        <w:widowControl w:val="0"/>
        <w:numPr>
          <w:ilvl w:val="0"/>
          <w:numId w:val="9"/>
        </w:numPr>
        <w:tabs>
          <w:tab w:val="num" w:pos="426"/>
        </w:tabs>
        <w:suppressAutoHyphens w:val="0"/>
        <w:autoSpaceDE w:val="0"/>
        <w:autoSpaceDN w:val="0"/>
        <w:adjustRightInd w:val="0"/>
        <w:spacing w:after="120"/>
        <w:ind w:left="426" w:hanging="426"/>
        <w:jc w:val="both"/>
        <w:rPr>
          <w:rFonts w:cs="Calibri"/>
          <w:lang w:eastAsia="en-IE"/>
        </w:rPr>
      </w:pPr>
      <w:r w:rsidRPr="00062381">
        <w:rPr>
          <w:rFonts w:cs="Calibri"/>
          <w:lang w:eastAsia="en-IE"/>
        </w:rPr>
        <w:t>The Health Service Executive is an Equal Opportunities Employer.</w:t>
      </w:r>
    </w:p>
    <w:p w:rsidR="00BD51A1" w:rsidRPr="00062381" w:rsidRDefault="00BD51A1" w:rsidP="00BD51A1">
      <w:pPr>
        <w:widowControl w:val="0"/>
        <w:numPr>
          <w:ilvl w:val="0"/>
          <w:numId w:val="9"/>
        </w:numPr>
        <w:tabs>
          <w:tab w:val="num" w:pos="426"/>
        </w:tabs>
        <w:suppressAutoHyphens w:val="0"/>
        <w:autoSpaceDE w:val="0"/>
        <w:autoSpaceDN w:val="0"/>
        <w:adjustRightInd w:val="0"/>
        <w:spacing w:after="120"/>
        <w:ind w:left="426" w:hanging="426"/>
        <w:jc w:val="both"/>
        <w:rPr>
          <w:rFonts w:cs="Calibri"/>
          <w:b/>
          <w:bCs/>
          <w:i/>
          <w:color w:val="008000"/>
          <w:lang w:eastAsia="en-IE"/>
        </w:rPr>
      </w:pPr>
      <w:r w:rsidRPr="00062381">
        <w:rPr>
          <w:rFonts w:cs="Calibri"/>
          <w:lang w:eastAsia="en-IE"/>
        </w:rPr>
        <w:t>The Health Service Executive recognises its responsibilities under the Data Protection Acts 1988 to 2018 and the Freedom of Information Act 2014.</w:t>
      </w:r>
    </w:p>
    <w:p w:rsidR="00BD51A1" w:rsidRDefault="00BD51A1" w:rsidP="00BD51A1">
      <w:pPr>
        <w:widowControl w:val="0"/>
        <w:tabs>
          <w:tab w:val="num" w:pos="720"/>
        </w:tabs>
        <w:autoSpaceDE w:val="0"/>
        <w:autoSpaceDN w:val="0"/>
        <w:adjustRightInd w:val="0"/>
        <w:spacing w:after="120"/>
        <w:jc w:val="both"/>
        <w:rPr>
          <w:rFonts w:cs="Calibri"/>
          <w:lang w:eastAsia="en-IE"/>
        </w:rPr>
      </w:pPr>
    </w:p>
    <w:p w:rsidR="00BD51A1" w:rsidRPr="00062381" w:rsidRDefault="00BD51A1" w:rsidP="00BD51A1">
      <w:pPr>
        <w:widowControl w:val="0"/>
        <w:tabs>
          <w:tab w:val="num" w:pos="720"/>
        </w:tabs>
        <w:autoSpaceDE w:val="0"/>
        <w:autoSpaceDN w:val="0"/>
        <w:adjustRightInd w:val="0"/>
        <w:spacing w:after="120"/>
        <w:jc w:val="both"/>
        <w:rPr>
          <w:rFonts w:cs="Calibri"/>
          <w:b/>
          <w:bCs/>
          <w:i/>
          <w:color w:val="008000"/>
          <w:lang w:eastAsia="en-IE"/>
        </w:rPr>
      </w:pPr>
    </w:p>
    <w:p w:rsidR="00BD51A1" w:rsidRPr="00350FC2" w:rsidRDefault="00BD51A1" w:rsidP="00BD51A1">
      <w:pPr>
        <w:rPr>
          <w:b/>
          <w:bCs/>
          <w:i/>
        </w:rPr>
      </w:pPr>
      <w:r w:rsidRPr="00350FC2">
        <w:rPr>
          <w:b/>
          <w:bCs/>
          <w:i/>
        </w:rPr>
        <w:t>Please return completed application form to:</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BD51A1" w:rsidRPr="00350FC2" w:rsidTr="00BD51A1">
        <w:tc>
          <w:tcPr>
            <w:tcW w:w="10188" w:type="dxa"/>
            <w:vAlign w:val="center"/>
          </w:tcPr>
          <w:p w:rsidR="00BD51A1" w:rsidRDefault="00BD51A1" w:rsidP="00BD51A1">
            <w:pPr>
              <w:widowControl w:val="0"/>
              <w:autoSpaceDE w:val="0"/>
              <w:autoSpaceDN w:val="0"/>
              <w:adjustRightInd w:val="0"/>
              <w:rPr>
                <w:rFonts w:cs="Calibri"/>
                <w:b/>
                <w:bCs/>
                <w:i/>
                <w:color w:val="000000"/>
                <w:lang w:eastAsia="en-IE"/>
              </w:rPr>
            </w:pPr>
            <w:bookmarkStart w:id="0" w:name="new"/>
            <w:bookmarkEnd w:id="0"/>
          </w:p>
          <w:p w:rsidR="00BD51A1" w:rsidRDefault="00BD51A1" w:rsidP="00BD51A1">
            <w:pPr>
              <w:widowControl w:val="0"/>
              <w:autoSpaceDE w:val="0"/>
              <w:autoSpaceDN w:val="0"/>
              <w:adjustRightInd w:val="0"/>
              <w:rPr>
                <w:rFonts w:cs="Calibri"/>
                <w:b/>
                <w:bCs/>
                <w:i/>
                <w:color w:val="000000"/>
                <w:lang w:eastAsia="en-IE"/>
              </w:rPr>
            </w:pPr>
            <w:r>
              <w:rPr>
                <w:rFonts w:cs="Calibri"/>
                <w:b/>
                <w:bCs/>
                <w:i/>
                <w:color w:val="000000"/>
                <w:lang w:eastAsia="en-IE"/>
              </w:rPr>
              <w:t xml:space="preserve">Applications must be submitted via </w:t>
            </w:r>
            <w:proofErr w:type="spellStart"/>
            <w:r>
              <w:rPr>
                <w:rFonts w:cs="Calibri"/>
                <w:b/>
                <w:bCs/>
                <w:i/>
                <w:color w:val="000000"/>
                <w:lang w:eastAsia="en-IE"/>
              </w:rPr>
              <w:t>Rezoomo</w:t>
            </w:r>
            <w:proofErr w:type="spellEnd"/>
            <w:r>
              <w:rPr>
                <w:rFonts w:cs="Calibri"/>
                <w:b/>
                <w:bCs/>
                <w:i/>
                <w:color w:val="000000"/>
                <w:lang w:eastAsia="en-IE"/>
              </w:rPr>
              <w:t xml:space="preserve"> only.  </w:t>
            </w:r>
          </w:p>
          <w:p w:rsidR="00BD51A1" w:rsidRDefault="00BD51A1" w:rsidP="00BD51A1">
            <w:pPr>
              <w:widowControl w:val="0"/>
              <w:autoSpaceDE w:val="0"/>
              <w:autoSpaceDN w:val="0"/>
              <w:adjustRightInd w:val="0"/>
              <w:rPr>
                <w:rFonts w:cs="Calibri"/>
                <w:b/>
                <w:bCs/>
                <w:i/>
                <w:color w:val="000000"/>
                <w:lang w:eastAsia="en-IE"/>
              </w:rPr>
            </w:pPr>
          </w:p>
          <w:p w:rsidR="00BD51A1" w:rsidRDefault="00BD51A1" w:rsidP="00BD51A1">
            <w:pPr>
              <w:widowControl w:val="0"/>
              <w:autoSpaceDE w:val="0"/>
              <w:autoSpaceDN w:val="0"/>
              <w:adjustRightInd w:val="0"/>
              <w:rPr>
                <w:rFonts w:cs="Calibri"/>
                <w:b/>
                <w:bCs/>
                <w:i/>
                <w:color w:val="000000"/>
                <w:lang w:eastAsia="en-IE"/>
              </w:rPr>
            </w:pPr>
            <w:r>
              <w:rPr>
                <w:rFonts w:cs="Calibri"/>
                <w:b/>
                <w:bCs/>
                <w:i/>
                <w:color w:val="000000"/>
                <w:lang w:eastAsia="en-IE"/>
              </w:rPr>
              <w:t>Applications received in any other way will not be accepted. There will be no exceptions made</w:t>
            </w:r>
          </w:p>
          <w:p w:rsidR="00BD51A1" w:rsidRDefault="00BD51A1" w:rsidP="00BD51A1">
            <w:pPr>
              <w:widowControl w:val="0"/>
              <w:autoSpaceDE w:val="0"/>
              <w:autoSpaceDN w:val="0"/>
              <w:adjustRightInd w:val="0"/>
              <w:rPr>
                <w:rFonts w:cs="Calibri"/>
                <w:b/>
                <w:bCs/>
                <w:i/>
                <w:color w:val="000000"/>
                <w:lang w:eastAsia="en-IE"/>
              </w:rPr>
            </w:pPr>
          </w:p>
          <w:p w:rsidR="00BD51A1" w:rsidRDefault="00FE436C" w:rsidP="00BD51A1">
            <w:pPr>
              <w:widowControl w:val="0"/>
              <w:autoSpaceDE w:val="0"/>
              <w:autoSpaceDN w:val="0"/>
              <w:adjustRightInd w:val="0"/>
            </w:pPr>
            <w:hyperlink r:id="rId9" w:history="1">
              <w:r w:rsidRPr="00461F7F">
                <w:rPr>
                  <w:rStyle w:val="Hyperlink"/>
                </w:rPr>
                <w:t>https://www.rezoomo.com/job/73546/</w:t>
              </w:r>
            </w:hyperlink>
          </w:p>
          <w:p w:rsidR="00BD51A1" w:rsidRPr="0049278B" w:rsidRDefault="00BD51A1" w:rsidP="00BD51A1">
            <w:pPr>
              <w:widowControl w:val="0"/>
              <w:autoSpaceDE w:val="0"/>
              <w:autoSpaceDN w:val="0"/>
              <w:adjustRightInd w:val="0"/>
              <w:rPr>
                <w:rFonts w:cs="Calibri"/>
                <w:b/>
                <w:bCs/>
                <w:i/>
                <w:color w:val="000000"/>
                <w:lang w:eastAsia="en-IE"/>
              </w:rPr>
            </w:pPr>
            <w:bookmarkStart w:id="1" w:name="_GoBack"/>
            <w:bookmarkEnd w:id="1"/>
          </w:p>
        </w:tc>
      </w:tr>
      <w:tr w:rsidR="00BD51A1" w:rsidRPr="00350FC2" w:rsidTr="00BD51A1">
        <w:tc>
          <w:tcPr>
            <w:tcW w:w="10188" w:type="dxa"/>
            <w:tcBorders>
              <w:top w:val="nil"/>
              <w:left w:val="single" w:sz="4" w:space="0" w:color="auto"/>
              <w:bottom w:val="single" w:sz="4" w:space="0" w:color="auto"/>
            </w:tcBorders>
          </w:tcPr>
          <w:p w:rsidR="00BD51A1" w:rsidRDefault="00BD51A1" w:rsidP="00BD51A1">
            <w:pPr>
              <w:spacing w:before="40" w:after="40"/>
              <w:rPr>
                <w:b/>
                <w:bCs/>
                <w:color w:val="000000"/>
              </w:rPr>
            </w:pPr>
          </w:p>
          <w:p w:rsidR="00BD51A1" w:rsidRPr="0071435C" w:rsidRDefault="00BD51A1" w:rsidP="00BD51A1">
            <w:pPr>
              <w:spacing w:before="40" w:after="40"/>
              <w:rPr>
                <w:b/>
                <w:color w:val="FF0000"/>
              </w:rPr>
            </w:pPr>
            <w:r w:rsidRPr="00350FC2">
              <w:rPr>
                <w:b/>
                <w:bCs/>
                <w:color w:val="000000"/>
              </w:rPr>
              <w:t>Closing date for applications:</w:t>
            </w:r>
            <w:r w:rsidRPr="00350FC2">
              <w:rPr>
                <w:color w:val="000000"/>
              </w:rPr>
              <w:t xml:space="preserve"> </w:t>
            </w:r>
            <w:r w:rsidR="0071435C" w:rsidRPr="0071435C">
              <w:rPr>
                <w:b/>
              </w:rPr>
              <w:t>1pm on Monday 6</w:t>
            </w:r>
            <w:r w:rsidR="0071435C" w:rsidRPr="0071435C">
              <w:rPr>
                <w:b/>
                <w:vertAlign w:val="superscript"/>
              </w:rPr>
              <w:t>th</w:t>
            </w:r>
            <w:r w:rsidR="0071435C" w:rsidRPr="0071435C">
              <w:rPr>
                <w:b/>
              </w:rPr>
              <w:t xml:space="preserve"> January 2025.</w:t>
            </w:r>
          </w:p>
          <w:p w:rsidR="00BD51A1" w:rsidRPr="00350FC2" w:rsidRDefault="00BD51A1" w:rsidP="00BD51A1">
            <w:pPr>
              <w:spacing w:before="40" w:after="40"/>
              <w:rPr>
                <w:color w:val="000000"/>
              </w:rPr>
            </w:pPr>
          </w:p>
        </w:tc>
      </w:tr>
      <w:tr w:rsidR="00BD51A1" w:rsidRPr="00350FC2" w:rsidTr="00BD51A1">
        <w:trPr>
          <w:trHeight w:val="382"/>
        </w:trPr>
        <w:tc>
          <w:tcPr>
            <w:tcW w:w="10188" w:type="dxa"/>
            <w:tcBorders>
              <w:top w:val="single" w:sz="4" w:space="0" w:color="auto"/>
              <w:left w:val="single" w:sz="4" w:space="0" w:color="auto"/>
              <w:bottom w:val="single" w:sz="4" w:space="0" w:color="auto"/>
              <w:right w:val="single" w:sz="4" w:space="0" w:color="auto"/>
            </w:tcBorders>
          </w:tcPr>
          <w:p w:rsidR="00BD51A1" w:rsidRDefault="00BD51A1" w:rsidP="00BD51A1">
            <w:pPr>
              <w:spacing w:before="40" w:after="40"/>
              <w:rPr>
                <w:b/>
                <w:color w:val="000000"/>
              </w:rPr>
            </w:pPr>
          </w:p>
          <w:p w:rsidR="00BD51A1" w:rsidRPr="00A205A1" w:rsidRDefault="00BD51A1" w:rsidP="00BD51A1">
            <w:pPr>
              <w:spacing w:before="40" w:after="40"/>
              <w:rPr>
                <w:b/>
                <w:color w:val="000000"/>
              </w:rPr>
            </w:pPr>
            <w:r w:rsidRPr="00350FC2">
              <w:rPr>
                <w:b/>
                <w:color w:val="000000"/>
              </w:rPr>
              <w:t>It is anticipated that interviews will be held as soon as possible after the closing date</w:t>
            </w:r>
            <w:r w:rsidR="00A205A1" w:rsidRPr="00A205A1">
              <w:rPr>
                <w:color w:val="000000"/>
              </w:rPr>
              <w:t>.</w:t>
            </w:r>
            <w:r w:rsidR="00A205A1" w:rsidRPr="00A205A1">
              <w:rPr>
                <w:rFonts w:ascii="Calibri" w:hAnsi="Calibri"/>
                <w:color w:val="000000"/>
                <w:sz w:val="22"/>
                <w:szCs w:val="22"/>
              </w:rPr>
              <w:t xml:space="preserve"> </w:t>
            </w:r>
            <w:r w:rsidR="00A205A1" w:rsidRPr="00A205A1">
              <w:rPr>
                <w:b/>
                <w:color w:val="000000"/>
              </w:rPr>
              <w:t xml:space="preserve">Candidates will normally be given at least one weeks' notice of interview. The timescale may be reduced in exceptional circumstances.  </w:t>
            </w:r>
          </w:p>
          <w:p w:rsidR="00BD51A1" w:rsidRPr="00350FC2" w:rsidRDefault="00BD51A1" w:rsidP="00BD51A1">
            <w:pPr>
              <w:spacing w:before="40" w:after="40"/>
              <w:rPr>
                <w:b/>
                <w:bCs/>
                <w:color w:val="000000"/>
              </w:rPr>
            </w:pPr>
          </w:p>
        </w:tc>
      </w:tr>
    </w:tbl>
    <w:p w:rsidR="00553354" w:rsidRPr="00D4134F" w:rsidRDefault="00BD51A1" w:rsidP="00895DEB">
      <w:pPr>
        <w:suppressAutoHyphens w:val="0"/>
        <w:rPr>
          <w:b/>
          <w:bCs/>
          <w:sz w:val="22"/>
          <w:szCs w:val="22"/>
        </w:rPr>
      </w:pPr>
      <w:r>
        <w:br w:type="page"/>
      </w:r>
      <w:r w:rsidR="00553354">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553354" w:rsidRDefault="00CC2D92" w:rsidP="00BB26A5">
            <w:pPr>
              <w:tabs>
                <w:tab w:val="left" w:pos="1418"/>
              </w:tabs>
              <w:rPr>
                <w:b/>
              </w:rPr>
            </w:pPr>
            <w:r>
              <w:rPr>
                <w:b/>
              </w:rPr>
              <w:t>Director of Nursing, (Band 1) Acute</w:t>
            </w:r>
          </w:p>
          <w:p w:rsidR="00895DEB" w:rsidRPr="00DD68B4" w:rsidRDefault="00895DEB" w:rsidP="00BB26A5">
            <w:pPr>
              <w:tabs>
                <w:tab w:val="left" w:pos="1418"/>
              </w:tabs>
              <w:rPr>
                <w:b/>
                <w:sz w:val="16"/>
                <w:szCs w:val="16"/>
              </w:rPr>
            </w:pPr>
            <w:r>
              <w:rPr>
                <w:b/>
              </w:rPr>
              <w:t>Letterkenny University Hospital</w:t>
            </w: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71435C" w:rsidP="00DD68B4">
            <w:pPr>
              <w:spacing w:before="40" w:after="40"/>
              <w:rPr>
                <w:b/>
              </w:rPr>
            </w:pPr>
            <w:r>
              <w:rPr>
                <w:b/>
              </w:rPr>
              <w:t>L8263</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DD68B4">
            <w:pPr>
              <w:spacing w:before="40" w:after="40"/>
              <w:rPr>
                <w:b/>
              </w:rPr>
            </w:pP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7F525B">
        <w:fldChar w:fldCharType="begin">
          <w:ffData>
            <w:name w:val=""/>
            <w:enabled/>
            <w:calcOnExit w:val="0"/>
            <w:checkBox>
              <w:sizeAuto/>
              <w:default w:val="0"/>
            </w:checkBox>
          </w:ffData>
        </w:fldChar>
      </w:r>
      <w:r>
        <w:instrText xml:space="preserve"> FORMCHECKBOX </w:instrText>
      </w:r>
      <w:r w:rsidR="00FE436C">
        <w:fldChar w:fldCharType="separate"/>
      </w:r>
      <w:r w:rsidR="007F525B">
        <w:fldChar w:fldCharType="end"/>
      </w:r>
      <w:r>
        <w:t xml:space="preserve">   No  </w:t>
      </w:r>
      <w:r w:rsidR="007F525B">
        <w:fldChar w:fldCharType="begin">
          <w:ffData>
            <w:name w:val=""/>
            <w:enabled/>
            <w:calcOnExit w:val="0"/>
            <w:checkBox>
              <w:sizeAuto/>
              <w:default w:val="0"/>
            </w:checkBox>
          </w:ffData>
        </w:fldChar>
      </w:r>
      <w:r>
        <w:instrText>FORMCHECKBOX</w:instrText>
      </w:r>
      <w:r w:rsidR="00FE436C">
        <w:fldChar w:fldCharType="separate"/>
      </w:r>
      <w:r w:rsidR="007F525B">
        <w:fldChar w:fldCharType="end"/>
      </w:r>
    </w:p>
    <w:p w:rsidR="000019D0" w:rsidRDefault="000019D0" w:rsidP="000019D0">
      <w:pPr>
        <w:ind w:right="2862"/>
      </w:pPr>
    </w:p>
    <w:p w:rsidR="000019D0" w:rsidRDefault="000019D0" w:rsidP="000019D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p>
    <w:p w:rsidR="0064344B" w:rsidRDefault="0064344B" w:rsidP="000019D0">
      <w:pPr>
        <w:autoSpaceDE w:val="0"/>
        <w:spacing w:line="240" w:lineRule="atLeast"/>
        <w:ind w:right="140"/>
        <w:jc w:val="both"/>
        <w:rPr>
          <w:bCs/>
          <w:color w:val="000000"/>
          <w:lang w:eastAsia="en-GB"/>
        </w:rPr>
      </w:pPr>
    </w:p>
    <w:p w:rsidR="000019D0" w:rsidRPr="00484489" w:rsidRDefault="000019D0" w:rsidP="000019D0">
      <w:pPr>
        <w:rPr>
          <w:b/>
          <w:bCs/>
          <w:color w:val="000000" w:themeColor="text1"/>
        </w:rPr>
      </w:pPr>
    </w:p>
    <w:p w:rsidR="000019D0" w:rsidRPr="00484489" w:rsidRDefault="000019D0" w:rsidP="000019D0">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0019D0" w:rsidRPr="00484489" w:rsidRDefault="000019D0" w:rsidP="000019D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7F525B"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 xml:space="preserve"> FORMCHECKBOX </w:instrText>
            </w:r>
            <w:r w:rsidR="00FE436C">
              <w:rPr>
                <w:color w:val="000000" w:themeColor="text1"/>
              </w:rPr>
            </w:r>
            <w:r w:rsidR="00FE436C">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7F525B"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FE436C">
              <w:rPr>
                <w:color w:val="000000" w:themeColor="text1"/>
              </w:rPr>
            </w:r>
            <w:r w:rsidR="00FE436C">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7F525B"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FE436C">
              <w:rPr>
                <w:color w:val="000000" w:themeColor="text1"/>
              </w:rPr>
            </w:r>
            <w:r w:rsidR="00FE436C">
              <w:rPr>
                <w:color w:val="000000" w:themeColor="text1"/>
              </w:rPr>
              <w:fldChar w:fldCharType="separate"/>
            </w:r>
            <w:r w:rsidRPr="00484489">
              <w:rPr>
                <w:color w:val="000000" w:themeColor="text1"/>
              </w:rPr>
              <w:fldChar w:fldCharType="end"/>
            </w:r>
          </w:p>
        </w:tc>
      </w:tr>
    </w:tbl>
    <w:p w:rsidR="000019D0" w:rsidRPr="00484489" w:rsidRDefault="000019D0" w:rsidP="000019D0">
      <w:pPr>
        <w:autoSpaceDE w:val="0"/>
        <w:rPr>
          <w:bCs/>
          <w:color w:val="000000" w:themeColor="text1"/>
          <w:lang w:eastAsia="en-IE"/>
        </w:rPr>
      </w:pPr>
    </w:p>
    <w:p w:rsidR="000019D0" w:rsidRPr="000E2A16" w:rsidRDefault="000019D0" w:rsidP="000019D0">
      <w:pPr>
        <w:autoSpaceDE w:val="0"/>
        <w:rPr>
          <w:bCs/>
          <w:i/>
          <w:color w:val="000000" w:themeColor="text1"/>
          <w:lang w:val="en-IE" w:eastAsia="en-IE"/>
        </w:rPr>
      </w:pPr>
      <w:r w:rsidRPr="00484489">
        <w:rPr>
          <w:i/>
          <w:color w:val="000000" w:themeColor="text1"/>
          <w:lang w:eastAsia="en-IE"/>
        </w:rPr>
        <w:t>+ More than one indication is allowed.</w:t>
      </w: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64344B" w:rsidRPr="00553160" w:rsidRDefault="0064344B" w:rsidP="009F780A">
      <w:pPr>
        <w:rPr>
          <w:bCs/>
        </w:rPr>
      </w:pPr>
    </w:p>
    <w:p w:rsidR="00553160" w:rsidRDefault="00553160" w:rsidP="009F780A">
      <w:pPr>
        <w:rPr>
          <w:bCs/>
        </w:rPr>
      </w:pPr>
    </w:p>
    <w:p w:rsidR="000019D0" w:rsidRDefault="000019D0" w:rsidP="009F780A">
      <w:pPr>
        <w:rPr>
          <w:bCs/>
        </w:rPr>
      </w:pPr>
    </w:p>
    <w:p w:rsidR="000019D0" w:rsidRDefault="000019D0"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F525B">
        <w:fldChar w:fldCharType="begin">
          <w:ffData>
            <w:name w:val=""/>
            <w:enabled/>
            <w:calcOnExit w:val="0"/>
            <w:checkBox>
              <w:sizeAuto/>
              <w:default w:val="0"/>
            </w:checkBox>
          </w:ffData>
        </w:fldChar>
      </w:r>
      <w:r>
        <w:instrText xml:space="preserve"> FORMCHECKBOX </w:instrText>
      </w:r>
      <w:r w:rsidR="00FE436C">
        <w:fldChar w:fldCharType="separate"/>
      </w:r>
      <w:r w:rsidR="007F525B">
        <w:fldChar w:fldCharType="end"/>
      </w:r>
      <w:r>
        <w:rPr>
          <w:b/>
          <w:color w:val="000000"/>
          <w:lang w:eastAsia="en-GB"/>
        </w:rPr>
        <w:t xml:space="preserve"> </w:t>
      </w:r>
      <w:r>
        <w:rPr>
          <w:b/>
          <w:color w:val="000000"/>
          <w:lang w:eastAsia="en-GB"/>
        </w:rPr>
        <w:tab/>
      </w:r>
      <w:r>
        <w:rPr>
          <w:b/>
          <w:color w:val="000000"/>
          <w:lang w:eastAsia="en-GB"/>
        </w:rPr>
        <w:tab/>
        <w:t xml:space="preserve">No </w:t>
      </w:r>
      <w:r w:rsidR="007F525B">
        <w:fldChar w:fldCharType="begin">
          <w:ffData>
            <w:name w:val=""/>
            <w:enabled/>
            <w:calcOnExit w:val="0"/>
            <w:checkBox>
              <w:sizeAuto/>
              <w:default w:val="0"/>
            </w:checkBox>
          </w:ffData>
        </w:fldChar>
      </w:r>
      <w:r>
        <w:instrText>FORMCHECKBOX</w:instrText>
      </w:r>
      <w:r w:rsidR="00FE436C">
        <w:fldChar w:fldCharType="separate"/>
      </w:r>
      <w:r w:rsidR="007F525B">
        <w:fldChar w:fldCharType="end"/>
      </w:r>
      <w:bookmarkStart w:id="2" w:name="__Fieldmark__11_753329702"/>
      <w:bookmarkEnd w:id="2"/>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7F525B">
        <w:fldChar w:fldCharType="begin">
          <w:ffData>
            <w:name w:val=""/>
            <w:enabled/>
            <w:calcOnExit w:val="0"/>
            <w:checkBox>
              <w:sizeAuto/>
              <w:default w:val="0"/>
            </w:checkBox>
          </w:ffData>
        </w:fldChar>
      </w:r>
      <w:r>
        <w:instrText xml:space="preserve"> FORMCHECKBOX </w:instrText>
      </w:r>
      <w:r w:rsidR="00FE436C">
        <w:fldChar w:fldCharType="separate"/>
      </w:r>
      <w:r w:rsidR="007F525B">
        <w:fldChar w:fldCharType="end"/>
      </w:r>
      <w:r>
        <w:rPr>
          <w:b/>
          <w:color w:val="000000"/>
          <w:lang w:eastAsia="en-GB"/>
        </w:rPr>
        <w:t xml:space="preserve"> </w:t>
      </w:r>
      <w:r>
        <w:rPr>
          <w:b/>
          <w:color w:val="000000"/>
          <w:lang w:eastAsia="en-GB"/>
        </w:rPr>
        <w:tab/>
      </w:r>
      <w:r>
        <w:rPr>
          <w:b/>
          <w:color w:val="000000"/>
          <w:lang w:eastAsia="en-GB"/>
        </w:rPr>
        <w:tab/>
        <w:t xml:space="preserve">No </w:t>
      </w:r>
      <w:r w:rsidR="007F525B">
        <w:fldChar w:fldCharType="begin">
          <w:ffData>
            <w:name w:val=""/>
            <w:enabled/>
            <w:calcOnExit w:val="0"/>
            <w:checkBox>
              <w:sizeAuto/>
              <w:default w:val="0"/>
            </w:checkBox>
          </w:ffData>
        </w:fldChar>
      </w:r>
      <w:r>
        <w:instrText>FORMCHECKBOX</w:instrText>
      </w:r>
      <w:r w:rsidR="00FE436C">
        <w:fldChar w:fldCharType="separate"/>
      </w:r>
      <w:r w:rsidR="007F525B">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F525B">
        <w:fldChar w:fldCharType="begin">
          <w:ffData>
            <w:name w:val=""/>
            <w:enabled/>
            <w:calcOnExit w:val="0"/>
            <w:checkBox>
              <w:sizeAuto/>
              <w:default w:val="0"/>
            </w:checkBox>
          </w:ffData>
        </w:fldChar>
      </w:r>
      <w:r>
        <w:instrText>FORMCHECKBOX</w:instrText>
      </w:r>
      <w:r w:rsidR="00FE436C">
        <w:fldChar w:fldCharType="separate"/>
      </w:r>
      <w:r w:rsidR="007F525B">
        <w:fldChar w:fldCharType="end"/>
      </w:r>
      <w:bookmarkStart w:id="3" w:name="__Fieldmark__12_753329702"/>
      <w:bookmarkEnd w:id="3"/>
    </w:p>
    <w:p w:rsidR="000019D0" w:rsidRDefault="000019D0" w:rsidP="000019D0">
      <w:pPr>
        <w:autoSpaceDE w:val="0"/>
        <w:spacing w:line="240" w:lineRule="atLeast"/>
        <w:ind w:left="360"/>
        <w:jc w:val="both"/>
        <w:rPr>
          <w:b/>
          <w:color w:val="000000"/>
          <w:lang w:eastAsia="en-GB"/>
        </w:rPr>
      </w:pPr>
      <w:proofErr w:type="gramStart"/>
      <w:r>
        <w:rPr>
          <w:b/>
          <w:color w:val="000000"/>
          <w:lang w:eastAsia="en-GB"/>
        </w:rPr>
        <w:t>or</w:t>
      </w:r>
      <w:proofErr w:type="gramEnd"/>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F525B">
        <w:fldChar w:fldCharType="begin">
          <w:ffData>
            <w:name w:val=""/>
            <w:enabled/>
            <w:calcOnExit w:val="0"/>
            <w:checkBox>
              <w:sizeAuto/>
              <w:default w:val="0"/>
            </w:checkBox>
          </w:ffData>
        </w:fldChar>
      </w:r>
      <w:r>
        <w:instrText xml:space="preserve"> FORMCHECKBOX </w:instrText>
      </w:r>
      <w:r w:rsidR="00FE436C">
        <w:fldChar w:fldCharType="separate"/>
      </w:r>
      <w:r w:rsidR="007F525B">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7F525B">
        <w:fldChar w:fldCharType="begin">
          <w:ffData>
            <w:name w:val=""/>
            <w:enabled/>
            <w:calcOnExit w:val="0"/>
            <w:checkBox>
              <w:sizeAuto/>
              <w:default w:val="0"/>
            </w:checkBox>
          </w:ffData>
        </w:fldChar>
      </w:r>
      <w:r>
        <w:instrText>FORMCHECKBOX</w:instrText>
      </w:r>
      <w:r w:rsidR="00FE436C">
        <w:fldChar w:fldCharType="separate"/>
      </w:r>
      <w:r w:rsidR="007F525B">
        <w:fldChar w:fldCharType="end"/>
      </w:r>
      <w:bookmarkStart w:id="4" w:name="__Fieldmark__14_753329702"/>
      <w:bookmarkEnd w:id="4"/>
      <w:r>
        <w:t xml:space="preserve">   / No  </w:t>
      </w:r>
      <w:r w:rsidR="007F525B">
        <w:fldChar w:fldCharType="begin">
          <w:ffData>
            <w:name w:val=""/>
            <w:enabled/>
            <w:calcOnExit w:val="0"/>
            <w:checkBox>
              <w:sizeAuto/>
              <w:default w:val="0"/>
            </w:checkBox>
          </w:ffData>
        </w:fldChar>
      </w:r>
      <w:r>
        <w:instrText xml:space="preserve"> FORMCHECKBOX </w:instrText>
      </w:r>
      <w:r w:rsidR="00FE436C">
        <w:fldChar w:fldCharType="separate"/>
      </w:r>
      <w:r w:rsidR="007F525B">
        <w:fldChar w:fldCharType="end"/>
      </w:r>
    </w:p>
    <w:p w:rsidR="00A235F8" w:rsidRDefault="000019D0" w:rsidP="000019D0">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0019D0" w:rsidRDefault="000019D0" w:rsidP="000019D0">
      <w:pPr>
        <w:suppressAutoHyphens w:val="0"/>
        <w:jc w:val="both"/>
        <w:rPr>
          <w:rFonts w:cs="Times New Roman"/>
          <w:bCs/>
          <w:lang w:val="en-US" w:eastAsia="en-US"/>
        </w:rPr>
      </w:pPr>
    </w:p>
    <w:p w:rsidR="008F4E2D" w:rsidRPr="00710124" w:rsidRDefault="008F4E2D" w:rsidP="008F4E2D">
      <w:pPr>
        <w:jc w:val="both"/>
        <w:rPr>
          <w:bCs/>
        </w:rPr>
      </w:pPr>
      <w:r w:rsidRPr="00710124">
        <w:rPr>
          <w:bCs/>
        </w:rPr>
        <w:t xml:space="preserve">Please indicate below how your qualifications and professional experience meet the eligibility criteria for the role.  </w:t>
      </w:r>
      <w:r w:rsidRPr="00710124">
        <w:rPr>
          <w:b/>
          <w:bCs/>
        </w:rPr>
        <w:t>Please note that if you omit information in this section pertinent to the eligibility criteria you will be deemed ineligible and subsequently not called forward to interview.</w:t>
      </w:r>
      <w:r w:rsidRPr="00710124">
        <w:rPr>
          <w:bCs/>
        </w:rPr>
        <w:t xml:space="preserve"> </w:t>
      </w:r>
    </w:p>
    <w:p w:rsidR="008F4E2D" w:rsidRPr="00710124" w:rsidRDefault="008F4E2D" w:rsidP="008F4E2D">
      <w:pPr>
        <w:suppressAutoHyphens w:val="0"/>
        <w:ind w:right="-154"/>
        <w:jc w:val="both"/>
        <w:rPr>
          <w:b/>
        </w:rPr>
      </w:pPr>
    </w:p>
    <w:p w:rsidR="00D277B8" w:rsidRDefault="00D277B8" w:rsidP="00D277B8">
      <w:pPr>
        <w:ind w:right="-24"/>
        <w:jc w:val="both"/>
        <w:rPr>
          <w:b/>
          <w:bCs/>
        </w:rPr>
      </w:pPr>
      <w:r w:rsidRPr="00833931">
        <w:rPr>
          <w:b/>
          <w:bCs/>
        </w:rPr>
        <w:t xml:space="preserve">Please indicate the date of receipt of your </w:t>
      </w:r>
      <w:r w:rsidRPr="00833931">
        <w:rPr>
          <w:b/>
          <w:bCs/>
          <w:u w:val="single"/>
        </w:rPr>
        <w:t>first</w:t>
      </w:r>
      <w:r w:rsidRPr="00833931">
        <w:rPr>
          <w:b/>
          <w:bCs/>
        </w:rPr>
        <w:t xml:space="preserve"> nursing registration in the format DD/MM/YY: ________/_______/_______ </w:t>
      </w:r>
    </w:p>
    <w:p w:rsidR="000E399D" w:rsidRPr="00484489" w:rsidRDefault="000E399D" w:rsidP="000E399D">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1603"/>
        <w:gridCol w:w="1809"/>
        <w:gridCol w:w="1763"/>
      </w:tblGrid>
      <w:tr w:rsidR="00D277B8" w:rsidRPr="00833931" w:rsidTr="00BB26A5">
        <w:tc>
          <w:tcPr>
            <w:tcW w:w="5439" w:type="dxa"/>
            <w:shd w:val="clear" w:color="auto" w:fill="D9D9D9" w:themeFill="background1" w:themeFillShade="D9"/>
          </w:tcPr>
          <w:p w:rsidR="00D277B8" w:rsidRPr="00833931" w:rsidRDefault="00D277B8" w:rsidP="00BB26A5">
            <w:pPr>
              <w:jc w:val="center"/>
              <w:rPr>
                <w:b/>
                <w:bCs/>
              </w:rPr>
            </w:pPr>
            <w:r w:rsidRPr="00833931">
              <w:rPr>
                <w:b/>
                <w:bCs/>
              </w:rPr>
              <w:t>Registration</w:t>
            </w:r>
          </w:p>
          <w:p w:rsidR="00D277B8" w:rsidRPr="00833931" w:rsidRDefault="00D277B8" w:rsidP="00BB26A5">
            <w:pPr>
              <w:jc w:val="center"/>
              <w:rPr>
                <w:b/>
                <w:bCs/>
              </w:rPr>
            </w:pPr>
          </w:p>
        </w:tc>
        <w:tc>
          <w:tcPr>
            <w:tcW w:w="1615" w:type="dxa"/>
            <w:shd w:val="clear" w:color="auto" w:fill="D9D9D9" w:themeFill="background1" w:themeFillShade="D9"/>
          </w:tcPr>
          <w:p w:rsidR="00D277B8" w:rsidRPr="00833931" w:rsidRDefault="00D277B8" w:rsidP="00BB26A5">
            <w:pPr>
              <w:jc w:val="center"/>
              <w:rPr>
                <w:b/>
                <w:bCs/>
              </w:rPr>
            </w:pPr>
            <w:r w:rsidRPr="00833931">
              <w:rPr>
                <w:b/>
                <w:bCs/>
              </w:rPr>
              <w:t>Please tick as appropriate</w:t>
            </w:r>
          </w:p>
          <w:p w:rsidR="00D277B8" w:rsidRPr="00833931" w:rsidRDefault="00D277B8" w:rsidP="00BB26A5">
            <w:pPr>
              <w:jc w:val="center"/>
              <w:rPr>
                <w:b/>
                <w:bCs/>
              </w:rPr>
            </w:pPr>
            <w:r w:rsidRPr="00833931">
              <w:rPr>
                <w:b/>
                <w:bCs/>
              </w:rPr>
              <w:t>to your current</w:t>
            </w:r>
          </w:p>
          <w:p w:rsidR="00D277B8" w:rsidRPr="00833931" w:rsidRDefault="00D277B8" w:rsidP="00BB26A5">
            <w:pPr>
              <w:jc w:val="center"/>
              <w:rPr>
                <w:b/>
                <w:bCs/>
              </w:rPr>
            </w:pPr>
            <w:r w:rsidRPr="00833931">
              <w:rPr>
                <w:b/>
                <w:bCs/>
              </w:rPr>
              <w:t>status</w:t>
            </w:r>
          </w:p>
        </w:tc>
        <w:tc>
          <w:tcPr>
            <w:tcW w:w="1843" w:type="dxa"/>
            <w:shd w:val="clear" w:color="auto" w:fill="D9D9D9" w:themeFill="background1" w:themeFillShade="D9"/>
          </w:tcPr>
          <w:p w:rsidR="00D277B8" w:rsidRPr="00833931" w:rsidRDefault="00D277B8" w:rsidP="00BB26A5">
            <w:pPr>
              <w:jc w:val="center"/>
              <w:rPr>
                <w:b/>
                <w:bCs/>
              </w:rPr>
            </w:pPr>
            <w:r w:rsidRPr="00833931">
              <w:rPr>
                <w:b/>
                <w:bCs/>
              </w:rPr>
              <w:t>Pin Number</w:t>
            </w:r>
          </w:p>
        </w:tc>
        <w:tc>
          <w:tcPr>
            <w:tcW w:w="1785" w:type="dxa"/>
            <w:shd w:val="clear" w:color="auto" w:fill="D9D9D9" w:themeFill="background1" w:themeFillShade="D9"/>
          </w:tcPr>
          <w:p w:rsidR="00D277B8" w:rsidRPr="00833931" w:rsidRDefault="00D277B8" w:rsidP="00BB26A5">
            <w:pPr>
              <w:jc w:val="center"/>
              <w:rPr>
                <w:b/>
                <w:bCs/>
              </w:rPr>
            </w:pPr>
            <w:r w:rsidRPr="00833931">
              <w:rPr>
                <w:b/>
                <w:bCs/>
              </w:rPr>
              <w:t>Date entered on the register DD/MM/YY</w:t>
            </w:r>
          </w:p>
        </w:tc>
      </w:tr>
      <w:tr w:rsidR="00D277B8" w:rsidRPr="00833931" w:rsidTr="00BB26A5">
        <w:tc>
          <w:tcPr>
            <w:tcW w:w="5439" w:type="dxa"/>
          </w:tcPr>
          <w:p w:rsidR="00D277B8" w:rsidRPr="00833931" w:rsidRDefault="00D277B8" w:rsidP="00BB26A5">
            <w:pPr>
              <w:spacing w:before="120" w:after="120"/>
              <w:rPr>
                <w:bCs/>
              </w:rPr>
            </w:pPr>
            <w:r w:rsidRPr="00833931">
              <w:rPr>
                <w:bCs/>
              </w:rPr>
              <w:t>I am a fully qualified General Nurse with active NMBI registration in the General Division</w:t>
            </w:r>
            <w:r w:rsidRPr="00833931">
              <w:t xml:space="preserve"> of the Register of Nurses kept by </w:t>
            </w:r>
            <w:r w:rsidRPr="00833931">
              <w:rPr>
                <w:rFonts w:eastAsia="SimSun"/>
                <w:lang w:val="en-IE"/>
              </w:rPr>
              <w:t>NMBI</w:t>
            </w:r>
          </w:p>
        </w:tc>
        <w:tc>
          <w:tcPr>
            <w:tcW w:w="1615" w:type="dxa"/>
          </w:tcPr>
          <w:p w:rsidR="00D277B8" w:rsidRPr="00833931" w:rsidRDefault="00D277B8" w:rsidP="00BB26A5">
            <w:pPr>
              <w:spacing w:before="120" w:after="120"/>
              <w:rPr>
                <w:b/>
                <w:bCs/>
              </w:rPr>
            </w:pPr>
          </w:p>
        </w:tc>
        <w:tc>
          <w:tcPr>
            <w:tcW w:w="1843" w:type="dxa"/>
          </w:tcPr>
          <w:p w:rsidR="00D277B8" w:rsidRPr="00833931" w:rsidRDefault="00D277B8" w:rsidP="00BB26A5">
            <w:pPr>
              <w:spacing w:before="120" w:after="120"/>
              <w:rPr>
                <w:b/>
                <w:bCs/>
              </w:rPr>
            </w:pPr>
          </w:p>
        </w:tc>
        <w:tc>
          <w:tcPr>
            <w:tcW w:w="1785" w:type="dxa"/>
          </w:tcPr>
          <w:p w:rsidR="00D277B8" w:rsidRPr="00833931" w:rsidRDefault="00D277B8" w:rsidP="00BB26A5">
            <w:pPr>
              <w:spacing w:before="120" w:after="120"/>
              <w:rPr>
                <w:b/>
                <w:bCs/>
              </w:rPr>
            </w:pPr>
          </w:p>
        </w:tc>
      </w:tr>
      <w:tr w:rsidR="00D277B8" w:rsidRPr="00833931" w:rsidTr="00BB26A5">
        <w:tc>
          <w:tcPr>
            <w:tcW w:w="5439" w:type="dxa"/>
          </w:tcPr>
          <w:p w:rsidR="00D277B8" w:rsidRPr="00833931" w:rsidRDefault="00D277B8" w:rsidP="00BB26A5">
            <w:pPr>
              <w:spacing w:before="120" w:after="120"/>
              <w:rPr>
                <w:bCs/>
              </w:rPr>
            </w:pPr>
            <w:r w:rsidRPr="00833931">
              <w:rPr>
                <w:bCs/>
              </w:rPr>
              <w:t xml:space="preserve">I am a fully qualified General Nurse registered with a European Authority other than the NMBI </w:t>
            </w:r>
          </w:p>
        </w:tc>
        <w:tc>
          <w:tcPr>
            <w:tcW w:w="1615" w:type="dxa"/>
          </w:tcPr>
          <w:p w:rsidR="00D277B8" w:rsidRPr="00833931" w:rsidRDefault="00D277B8" w:rsidP="00BB26A5">
            <w:pPr>
              <w:spacing w:before="120" w:after="120"/>
              <w:rPr>
                <w:b/>
                <w:bCs/>
              </w:rPr>
            </w:pPr>
          </w:p>
        </w:tc>
        <w:tc>
          <w:tcPr>
            <w:tcW w:w="1843" w:type="dxa"/>
          </w:tcPr>
          <w:p w:rsidR="00D277B8" w:rsidRPr="00833931" w:rsidRDefault="00D277B8" w:rsidP="00BB26A5">
            <w:pPr>
              <w:spacing w:before="120" w:after="120"/>
              <w:rPr>
                <w:b/>
                <w:bCs/>
              </w:rPr>
            </w:pPr>
          </w:p>
        </w:tc>
        <w:tc>
          <w:tcPr>
            <w:tcW w:w="1785" w:type="dxa"/>
          </w:tcPr>
          <w:p w:rsidR="00D277B8" w:rsidRPr="00833931" w:rsidRDefault="00D277B8" w:rsidP="00BB26A5">
            <w:pPr>
              <w:spacing w:before="120" w:after="120"/>
              <w:rPr>
                <w:b/>
                <w:bCs/>
              </w:rPr>
            </w:pPr>
          </w:p>
        </w:tc>
      </w:tr>
      <w:tr w:rsidR="00D277B8" w:rsidRPr="00833931" w:rsidTr="00BB26A5">
        <w:tc>
          <w:tcPr>
            <w:tcW w:w="5439" w:type="dxa"/>
          </w:tcPr>
          <w:p w:rsidR="00D277B8" w:rsidRPr="00833931" w:rsidRDefault="00D277B8" w:rsidP="00BB26A5">
            <w:pPr>
              <w:spacing w:before="120" w:after="120"/>
              <w:rPr>
                <w:bCs/>
              </w:rPr>
            </w:pPr>
            <w:r w:rsidRPr="00833931">
              <w:rPr>
                <w:bCs/>
              </w:rPr>
              <w:t xml:space="preserve">I am a fully qualified General Nurse registered with a non-European Authority </w:t>
            </w:r>
          </w:p>
        </w:tc>
        <w:tc>
          <w:tcPr>
            <w:tcW w:w="1615" w:type="dxa"/>
          </w:tcPr>
          <w:p w:rsidR="00D277B8" w:rsidRPr="00833931" w:rsidRDefault="00D277B8" w:rsidP="00BB26A5">
            <w:pPr>
              <w:spacing w:before="120" w:after="120"/>
              <w:rPr>
                <w:b/>
                <w:bCs/>
              </w:rPr>
            </w:pPr>
          </w:p>
        </w:tc>
        <w:tc>
          <w:tcPr>
            <w:tcW w:w="1843" w:type="dxa"/>
          </w:tcPr>
          <w:p w:rsidR="00D277B8" w:rsidRPr="00833931" w:rsidRDefault="00D277B8" w:rsidP="00BB26A5">
            <w:pPr>
              <w:spacing w:before="120" w:after="120"/>
              <w:rPr>
                <w:b/>
                <w:bCs/>
              </w:rPr>
            </w:pPr>
          </w:p>
        </w:tc>
        <w:tc>
          <w:tcPr>
            <w:tcW w:w="1785" w:type="dxa"/>
          </w:tcPr>
          <w:p w:rsidR="00D277B8" w:rsidRPr="00833931" w:rsidRDefault="00D277B8" w:rsidP="00BB26A5">
            <w:pPr>
              <w:spacing w:before="120" w:after="120"/>
              <w:rPr>
                <w:b/>
                <w:bCs/>
              </w:rPr>
            </w:pPr>
          </w:p>
        </w:tc>
      </w:tr>
    </w:tbl>
    <w:p w:rsidR="000E399D" w:rsidRDefault="000E399D" w:rsidP="000E399D">
      <w:pPr>
        <w:rPr>
          <w:i/>
          <w:iCs/>
          <w:color w:val="FF0000"/>
          <w:sz w:val="12"/>
          <w:szCs w:val="12"/>
        </w:rPr>
      </w:pPr>
    </w:p>
    <w:p w:rsidR="00710124" w:rsidRPr="00484489" w:rsidRDefault="00710124" w:rsidP="000E399D">
      <w:pPr>
        <w:rPr>
          <w:i/>
          <w:iCs/>
          <w:color w:val="FF0000"/>
          <w:sz w:val="12"/>
          <w:szCs w:val="12"/>
        </w:rPr>
      </w:pPr>
    </w:p>
    <w:p w:rsidR="000E399D" w:rsidRDefault="000E399D" w:rsidP="000019D0">
      <w:pPr>
        <w:ind w:left="-142" w:right="-143"/>
        <w:jc w:val="both"/>
        <w:rPr>
          <w:b/>
          <w:bCs/>
        </w:rPr>
      </w:pPr>
      <w:r w:rsidRPr="00710124">
        <w:rPr>
          <w:i/>
          <w:iCs/>
        </w:rPr>
        <w:t xml:space="preserve">Note: Seeking registration with </w:t>
      </w:r>
      <w:proofErr w:type="spellStart"/>
      <w:r w:rsidRPr="00710124">
        <w:rPr>
          <w:i/>
          <w:lang w:val="en-IE" w:eastAsia="en-IE"/>
        </w:rPr>
        <w:t>Bord</w:t>
      </w:r>
      <w:proofErr w:type="spellEnd"/>
      <w:r w:rsidRPr="00710124">
        <w:rPr>
          <w:i/>
          <w:lang w:val="en-IE" w:eastAsia="en-IE"/>
        </w:rPr>
        <w:t xml:space="preserve"> </w:t>
      </w:r>
      <w:proofErr w:type="spellStart"/>
      <w:r w:rsidRPr="00710124">
        <w:rPr>
          <w:i/>
          <w:lang w:val="en-IE" w:eastAsia="en-IE"/>
        </w:rPr>
        <w:t>Altranais</w:t>
      </w:r>
      <w:proofErr w:type="spellEnd"/>
      <w:r w:rsidRPr="00710124">
        <w:rPr>
          <w:i/>
          <w:lang w:val="en-IE" w:eastAsia="en-IE"/>
        </w:rPr>
        <w:t xml:space="preserve"> </w:t>
      </w:r>
      <w:proofErr w:type="spellStart"/>
      <w:r w:rsidRPr="00710124">
        <w:rPr>
          <w:i/>
          <w:lang w:val="en-IE" w:eastAsia="en-IE"/>
        </w:rPr>
        <w:t>agus</w:t>
      </w:r>
      <w:proofErr w:type="spellEnd"/>
      <w:r w:rsidRPr="00710124">
        <w:rPr>
          <w:i/>
          <w:lang w:val="en-IE" w:eastAsia="en-IE"/>
        </w:rPr>
        <w:t xml:space="preserve"> </w:t>
      </w:r>
      <w:proofErr w:type="spellStart"/>
      <w:r w:rsidRPr="00710124">
        <w:rPr>
          <w:i/>
          <w:lang w:val="en-IE" w:eastAsia="en-IE"/>
        </w:rPr>
        <w:t>Cnáimhseachais</w:t>
      </w:r>
      <w:proofErr w:type="spellEnd"/>
      <w:r w:rsidRPr="00710124">
        <w:rPr>
          <w:i/>
          <w:lang w:val="en-IE" w:eastAsia="en-IE"/>
        </w:rPr>
        <w:t xml:space="preserve"> </w:t>
      </w:r>
      <w:proofErr w:type="spellStart"/>
      <w:proofErr w:type="gramStart"/>
      <w:r w:rsidRPr="00710124">
        <w:rPr>
          <w:i/>
          <w:lang w:val="en-IE" w:eastAsia="en-IE"/>
        </w:rPr>
        <w:t>na</w:t>
      </w:r>
      <w:proofErr w:type="spellEnd"/>
      <w:proofErr w:type="gramEnd"/>
      <w:r w:rsidRPr="00710124">
        <w:rPr>
          <w:i/>
          <w:lang w:val="en-IE" w:eastAsia="en-IE"/>
        </w:rPr>
        <w:t xml:space="preserve"> </w:t>
      </w:r>
      <w:proofErr w:type="spellStart"/>
      <w:r w:rsidRPr="00710124">
        <w:rPr>
          <w:i/>
          <w:lang w:val="en-IE" w:eastAsia="en-IE"/>
        </w:rPr>
        <w:t>hÉireann</w:t>
      </w:r>
      <w:proofErr w:type="spellEnd"/>
      <w:r w:rsidRPr="00710124">
        <w:rPr>
          <w:i/>
          <w:lang w:val="en-IE" w:eastAsia="en-IE"/>
        </w:rPr>
        <w:t xml:space="preserve"> (Nursing and Midwifery Board of Ireland) </w:t>
      </w:r>
      <w:r w:rsidRPr="00710124">
        <w:rPr>
          <w:i/>
          <w:iCs/>
        </w:rPr>
        <w:t xml:space="preserve">is the responsibility of the applicant.  </w:t>
      </w:r>
    </w:p>
    <w:p w:rsidR="00EA0254" w:rsidRDefault="000019D0" w:rsidP="000019D0">
      <w:pPr>
        <w:spacing w:after="120"/>
        <w:jc w:val="center"/>
        <w:rPr>
          <w:b/>
          <w:bCs/>
        </w:rPr>
      </w:pPr>
      <w:r>
        <w:rPr>
          <w:b/>
          <w:bCs/>
        </w:rPr>
        <w:t>A</w:t>
      </w:r>
      <w:r w:rsidR="001758A1" w:rsidRPr="00672AA5">
        <w:rPr>
          <w:b/>
          <w:bCs/>
        </w:rPr>
        <w:t>nd</w:t>
      </w:r>
    </w:p>
    <w:p w:rsidR="001758A1" w:rsidRPr="00672AA5" w:rsidRDefault="00EA0254" w:rsidP="0096013D">
      <w:pPr>
        <w:spacing w:after="120"/>
        <w:rPr>
          <w:bCs/>
        </w:rPr>
      </w:pPr>
      <w:r w:rsidRPr="0079731E">
        <w:rPr>
          <w:rFonts w:cs="Times New Roman"/>
          <w:b/>
          <w:bCs/>
          <w:lang w:val="en-US" w:eastAsia="en-US"/>
        </w:rPr>
        <w:t>2</w:t>
      </w:r>
      <w:r w:rsidR="006C5923">
        <w:rPr>
          <w:rFonts w:cs="Times New Roman"/>
          <w:b/>
          <w:bCs/>
          <w:lang w:val="en-US" w:eastAsia="en-US"/>
        </w:rPr>
        <w:t>a</w:t>
      </w:r>
      <w:r w:rsidRPr="0079731E">
        <w:rPr>
          <w:rFonts w:cs="Times New Roman"/>
          <w:b/>
          <w:bCs/>
          <w:lang w:val="en-US" w:eastAsia="en-US"/>
        </w:rPr>
        <w:t xml:space="preserve">. </w:t>
      </w:r>
      <w:r w:rsidR="00CC2D92">
        <w:rPr>
          <w:rFonts w:cs="Times New Roman"/>
          <w:b/>
          <w:bCs/>
          <w:lang w:val="en-US" w:eastAsia="en-US"/>
        </w:rPr>
        <w:t>Please indicate your 10</w:t>
      </w:r>
      <w:r w:rsidRPr="0079731E">
        <w:rPr>
          <w:rFonts w:cs="Times New Roman"/>
          <w:b/>
          <w:bCs/>
          <w:lang w:val="en-US" w:eastAsia="en-US"/>
        </w:rPr>
        <w:t xml:space="preserve"> years post</w:t>
      </w:r>
      <w:r w:rsidR="006C5923">
        <w:rPr>
          <w:rFonts w:cs="Times New Roman"/>
          <w:b/>
          <w:bCs/>
          <w:lang w:val="en-US" w:eastAsia="en-US"/>
        </w:rPr>
        <w:t xml:space="preserve"> registration nursing experience</w:t>
      </w:r>
      <w:r>
        <w:rPr>
          <w:rFonts w:cs="Times New Roman"/>
          <w:b/>
          <w:bCs/>
          <w:lang w:val="en-US" w:eastAsia="en-US"/>
        </w:rPr>
        <w:t>.</w:t>
      </w:r>
      <w:r w:rsidRPr="0079731E">
        <w:rPr>
          <w:rFonts w:cs="Times New Roman"/>
          <w:color w:val="17365D" w:themeColor="text2" w:themeShade="BF"/>
          <w:lang w:eastAsia="en-GB"/>
        </w:rPr>
        <w:t xml:space="preserve"> </w:t>
      </w:r>
      <w:r w:rsidRPr="0079731E">
        <w:rPr>
          <w:rFonts w:cs="Times New Roman"/>
          <w:b/>
          <w:bCs/>
          <w:lang w:val="en-US" w:eastAsia="en-US"/>
        </w:rPr>
        <w:t>Please note t</w:t>
      </w:r>
      <w:r w:rsidR="00CC2D92">
        <w:rPr>
          <w:rFonts w:cs="Times New Roman"/>
          <w:b/>
          <w:bCs/>
          <w:lang w:val="en-US" w:eastAsia="en-US"/>
        </w:rPr>
        <w:t>hat you must have achieved the 10 years (120</w:t>
      </w:r>
      <w:r w:rsidRPr="0079731E">
        <w:rPr>
          <w:rFonts w:cs="Times New Roman"/>
          <w:b/>
          <w:bCs/>
          <w:lang w:val="en-US" w:eastAsia="en-US"/>
        </w:rPr>
        <w:t xml:space="preserve"> Months) experience no later </w:t>
      </w:r>
      <w:r w:rsidRPr="00042B8E">
        <w:rPr>
          <w:rFonts w:cs="Times New Roman"/>
          <w:b/>
          <w:bCs/>
          <w:lang w:val="en-US" w:eastAsia="en-US"/>
        </w:rPr>
        <w:t xml:space="preserve">than </w:t>
      </w:r>
      <w:r w:rsidR="000019D0">
        <w:rPr>
          <w:b/>
        </w:rPr>
        <w:t>the closing date of this campaign</w:t>
      </w:r>
      <w:r w:rsidRPr="00724B5D">
        <w:rPr>
          <w:b/>
          <w:bCs/>
        </w:rPr>
        <w:t>.</w:t>
      </w:r>
      <w:r w:rsidRPr="0079731E">
        <w:rPr>
          <w:rFonts w:cs="Times New Roman"/>
          <w:b/>
          <w:bCs/>
          <w:lang w:val="en-US" w:eastAsia="en-US"/>
        </w:rPr>
        <w:t xml:space="preserve">  </w:t>
      </w:r>
    </w:p>
    <w:p w:rsidR="001758A1" w:rsidRDefault="001758A1" w:rsidP="001758A1">
      <w:pPr>
        <w:spacing w:after="120"/>
        <w:jc w:val="both"/>
        <w:rPr>
          <w:lang w:eastAsia="en-GB"/>
        </w:rPr>
      </w:pPr>
      <w:r w:rsidRPr="00672AA5">
        <w:t>Please detail below (in months) your experience to date that demonstrates your fulfilling of the above eligibility criteria.</w:t>
      </w:r>
      <w:r w:rsidRPr="00672AA5">
        <w:rPr>
          <w:b/>
        </w:rPr>
        <w:t xml:space="preserve">  </w:t>
      </w:r>
      <w:r w:rsidRPr="00672AA5">
        <w:rPr>
          <w:b/>
          <w:u w:val="single"/>
          <w:lang w:eastAsia="en-GB"/>
        </w:rPr>
        <w:t>Please note that the information supplied here will be used to determine your eligibility for this campaign.</w:t>
      </w:r>
      <w:r w:rsidRPr="00672AA5">
        <w:rPr>
          <w:b/>
          <w:lang w:eastAsia="en-GB"/>
        </w:rPr>
        <w:t xml:space="preserve">  </w:t>
      </w:r>
      <w:r w:rsidRPr="00672AA5">
        <w:rPr>
          <w:lang w:eastAsia="en-GB"/>
        </w:rPr>
        <w:t>If you work in a part-time capacity please list your monthly hours and total months of work as they are.  Please do not make whole time equivalent calculations.</w:t>
      </w:r>
    </w:p>
    <w:p w:rsidR="00D277B8" w:rsidRPr="00672AA5" w:rsidRDefault="00D277B8" w:rsidP="001758A1">
      <w:pPr>
        <w:spacing w:after="120"/>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277B8" w:rsidRPr="008C63C7" w:rsidTr="00BB26A5">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277B8" w:rsidRPr="008C63C7" w:rsidRDefault="00D277B8" w:rsidP="00BB26A5">
            <w:pPr>
              <w:jc w:val="center"/>
              <w:rPr>
                <w:b/>
                <w:bCs/>
              </w:rPr>
            </w:pPr>
            <w:r w:rsidRPr="008C63C7">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277B8" w:rsidRPr="008C63C7" w:rsidRDefault="00D277B8" w:rsidP="00BB26A5">
            <w:pPr>
              <w:jc w:val="center"/>
              <w:rPr>
                <w:b/>
                <w:bCs/>
              </w:rPr>
            </w:pPr>
            <w:r w:rsidRPr="008C63C7">
              <w:rPr>
                <w:b/>
                <w:bCs/>
              </w:rPr>
              <w:t>To Date</w:t>
            </w:r>
          </w:p>
          <w:p w:rsidR="00D277B8" w:rsidRPr="008C63C7" w:rsidRDefault="00D277B8" w:rsidP="00BB26A5">
            <w:pPr>
              <w:jc w:val="center"/>
              <w:rPr>
                <w:b/>
                <w:bCs/>
              </w:rPr>
            </w:pPr>
            <w:r w:rsidRPr="008C63C7">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277B8" w:rsidRPr="008C63C7" w:rsidRDefault="00D277B8" w:rsidP="00BB26A5">
            <w:pPr>
              <w:jc w:val="center"/>
              <w:rPr>
                <w:b/>
                <w:bCs/>
              </w:rPr>
            </w:pPr>
            <w:r w:rsidRPr="008C63C7">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277B8" w:rsidRPr="008C63C7" w:rsidRDefault="00D277B8" w:rsidP="00BB26A5">
            <w:pPr>
              <w:jc w:val="center"/>
              <w:rPr>
                <w:b/>
                <w:bCs/>
              </w:rPr>
            </w:pPr>
            <w:r w:rsidRPr="008C63C7">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277B8" w:rsidRPr="008C63C7" w:rsidRDefault="00D277B8" w:rsidP="00BB26A5">
            <w:pPr>
              <w:jc w:val="center"/>
              <w:rPr>
                <w:b/>
                <w:bCs/>
              </w:rPr>
            </w:pPr>
            <w:r w:rsidRPr="008C63C7">
              <w:rPr>
                <w:b/>
                <w:bCs/>
              </w:rPr>
              <w:t>Employer</w:t>
            </w:r>
          </w:p>
          <w:p w:rsidR="00D277B8" w:rsidRPr="008C63C7" w:rsidRDefault="00D277B8" w:rsidP="00BB26A5">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277B8" w:rsidRPr="008C63C7" w:rsidRDefault="00D277B8" w:rsidP="00BB26A5">
            <w:pPr>
              <w:jc w:val="center"/>
              <w:rPr>
                <w:b/>
                <w:bCs/>
              </w:rPr>
            </w:pPr>
            <w:r w:rsidRPr="008C63C7">
              <w:rPr>
                <w:b/>
                <w:bCs/>
              </w:rPr>
              <w:t>Title of Post*</w:t>
            </w:r>
          </w:p>
          <w:p w:rsidR="00D277B8" w:rsidRPr="008C63C7" w:rsidRDefault="00D277B8" w:rsidP="00BB26A5">
            <w:pPr>
              <w:jc w:val="center"/>
              <w:rPr>
                <w:b/>
                <w:bCs/>
              </w:rPr>
            </w:pPr>
          </w:p>
        </w:tc>
      </w:tr>
      <w:tr w:rsidR="00D277B8" w:rsidRPr="008C63C7" w:rsidTr="00BB26A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 w:rsidR="00D277B8" w:rsidRPr="008C63C7" w:rsidRDefault="00D277B8" w:rsidP="00BB26A5"/>
          <w:p w:rsidR="00D277B8" w:rsidRPr="008C63C7" w:rsidRDefault="00D277B8" w:rsidP="00BB26A5"/>
          <w:p w:rsidR="00D277B8" w:rsidRPr="008C63C7" w:rsidRDefault="00D277B8" w:rsidP="00BB26A5"/>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277B8" w:rsidRPr="008C63C7" w:rsidRDefault="00D277B8" w:rsidP="00BB26A5"/>
        </w:tc>
      </w:tr>
      <w:tr w:rsidR="00D277B8" w:rsidRPr="008C63C7" w:rsidTr="00BB26A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p w:rsidR="00D277B8" w:rsidRPr="008C63C7" w:rsidRDefault="00D277B8" w:rsidP="00BB26A5">
            <w:pPr>
              <w:rPr>
                <w:b/>
              </w:rPr>
            </w:pPr>
          </w:p>
          <w:p w:rsidR="00D277B8" w:rsidRPr="008C63C7" w:rsidRDefault="00D277B8" w:rsidP="00BB26A5">
            <w:pPr>
              <w:rPr>
                <w:b/>
              </w:rPr>
            </w:pPr>
          </w:p>
          <w:p w:rsidR="00D277B8" w:rsidRPr="008C63C7" w:rsidRDefault="00D277B8" w:rsidP="00BB26A5">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277B8" w:rsidRPr="008C63C7" w:rsidRDefault="00D277B8" w:rsidP="00BB26A5">
            <w:pPr>
              <w:snapToGrid w:val="0"/>
              <w:rPr>
                <w:b/>
              </w:rPr>
            </w:pPr>
          </w:p>
        </w:tc>
      </w:tr>
      <w:tr w:rsidR="00D277B8" w:rsidRPr="008C63C7" w:rsidTr="00BB26A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p w:rsidR="00D277B8" w:rsidRPr="008C63C7" w:rsidRDefault="00D277B8" w:rsidP="00BB26A5">
            <w:pPr>
              <w:rPr>
                <w:b/>
              </w:rPr>
            </w:pPr>
          </w:p>
          <w:p w:rsidR="00D277B8" w:rsidRPr="008C63C7" w:rsidRDefault="00D277B8" w:rsidP="00BB26A5">
            <w:pPr>
              <w:rPr>
                <w:b/>
              </w:rPr>
            </w:pPr>
          </w:p>
          <w:p w:rsidR="00D277B8" w:rsidRPr="008C63C7" w:rsidRDefault="00D277B8" w:rsidP="00BB26A5">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277B8" w:rsidRPr="008C63C7" w:rsidRDefault="00D277B8" w:rsidP="00BB26A5">
            <w:pPr>
              <w:snapToGrid w:val="0"/>
              <w:rPr>
                <w:b/>
              </w:rPr>
            </w:pPr>
          </w:p>
        </w:tc>
      </w:tr>
      <w:tr w:rsidR="00D277B8" w:rsidRPr="008C63C7" w:rsidTr="00BB26A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p w:rsidR="00D277B8" w:rsidRPr="008C63C7" w:rsidRDefault="00D277B8" w:rsidP="00BB26A5">
            <w:pPr>
              <w:rPr>
                <w:b/>
              </w:rPr>
            </w:pPr>
          </w:p>
          <w:p w:rsidR="00D277B8" w:rsidRPr="008C63C7" w:rsidRDefault="00D277B8" w:rsidP="00BB26A5">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277B8" w:rsidRPr="008C63C7" w:rsidRDefault="00D277B8" w:rsidP="00BB26A5">
            <w:pPr>
              <w:snapToGrid w:val="0"/>
              <w:rPr>
                <w:b/>
              </w:rPr>
            </w:pPr>
          </w:p>
        </w:tc>
      </w:tr>
      <w:tr w:rsidR="00D277B8" w:rsidRPr="008C63C7" w:rsidTr="00BB26A5">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D277B8" w:rsidRPr="008C63C7" w:rsidRDefault="00D277B8" w:rsidP="00BB26A5">
            <w:pPr>
              <w:snapToGrid w:val="0"/>
              <w:rPr>
                <w:b/>
              </w:rPr>
            </w:pPr>
          </w:p>
          <w:p w:rsidR="00D277B8" w:rsidRPr="008C63C7" w:rsidRDefault="00D277B8" w:rsidP="00BB26A5">
            <w:pPr>
              <w:rPr>
                <w:b/>
              </w:rPr>
            </w:pPr>
            <w:r w:rsidRPr="008C63C7">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277B8" w:rsidRPr="008C63C7" w:rsidRDefault="00D277B8" w:rsidP="00BB26A5">
            <w:pPr>
              <w:ind w:right="252"/>
              <w:rPr>
                <w:b/>
              </w:rPr>
            </w:pPr>
          </w:p>
        </w:tc>
      </w:tr>
    </w:tbl>
    <w:p w:rsidR="00EA0254" w:rsidRDefault="00EA0254" w:rsidP="005B0F49">
      <w:pPr>
        <w:jc w:val="center"/>
        <w:rPr>
          <w:b/>
          <w:bCs/>
        </w:rPr>
      </w:pPr>
    </w:p>
    <w:p w:rsidR="006C5923" w:rsidRDefault="006C5923" w:rsidP="005B0F49">
      <w:pPr>
        <w:jc w:val="center"/>
        <w:rPr>
          <w:b/>
          <w:bCs/>
        </w:rPr>
      </w:pPr>
    </w:p>
    <w:p w:rsidR="006C5923" w:rsidRDefault="006C5923" w:rsidP="006C5923">
      <w:pPr>
        <w:jc w:val="center"/>
        <w:rPr>
          <w:b/>
          <w:color w:val="000000" w:themeColor="text1"/>
        </w:rPr>
      </w:pPr>
    </w:p>
    <w:p w:rsidR="0055780B" w:rsidRDefault="0055780B" w:rsidP="006C5923">
      <w:pPr>
        <w:jc w:val="center"/>
        <w:rPr>
          <w:b/>
          <w:color w:val="000000" w:themeColor="text1"/>
        </w:rPr>
      </w:pPr>
    </w:p>
    <w:p w:rsidR="00E83919" w:rsidRDefault="00E83919" w:rsidP="006C5923">
      <w:pPr>
        <w:jc w:val="center"/>
        <w:rPr>
          <w:b/>
          <w:color w:val="000000" w:themeColor="text1"/>
        </w:rPr>
      </w:pPr>
    </w:p>
    <w:p w:rsidR="0055780B" w:rsidRDefault="0055780B" w:rsidP="006C5923">
      <w:pPr>
        <w:jc w:val="center"/>
        <w:rPr>
          <w:b/>
          <w:color w:val="000000" w:themeColor="text1"/>
        </w:rPr>
      </w:pPr>
    </w:p>
    <w:p w:rsidR="0055780B" w:rsidRDefault="0055780B" w:rsidP="0055780B">
      <w:pPr>
        <w:jc w:val="center"/>
        <w:rPr>
          <w:b/>
          <w:color w:val="000000" w:themeColor="text1"/>
        </w:rPr>
      </w:pPr>
      <w:r w:rsidRPr="000312B9">
        <w:rPr>
          <w:b/>
          <w:color w:val="000000" w:themeColor="text1"/>
        </w:rPr>
        <w:lastRenderedPageBreak/>
        <w:t>AND</w:t>
      </w:r>
    </w:p>
    <w:p w:rsidR="0055780B" w:rsidRDefault="0055780B" w:rsidP="006C5923">
      <w:pPr>
        <w:ind w:left="-142" w:right="-143"/>
        <w:jc w:val="both"/>
        <w:rPr>
          <w:b/>
          <w:bCs/>
          <w:color w:val="000000" w:themeColor="text1"/>
        </w:rPr>
      </w:pPr>
    </w:p>
    <w:p w:rsidR="006C5923" w:rsidRPr="000312B9" w:rsidRDefault="006C5923" w:rsidP="006C5923">
      <w:pPr>
        <w:ind w:left="-142" w:right="-143"/>
        <w:jc w:val="both"/>
        <w:rPr>
          <w:color w:val="000000" w:themeColor="text1"/>
        </w:rPr>
      </w:pPr>
      <w:r w:rsidRPr="000312B9">
        <w:rPr>
          <w:b/>
          <w:bCs/>
          <w:color w:val="000000" w:themeColor="text1"/>
        </w:rPr>
        <w:t xml:space="preserve">2b. </w:t>
      </w:r>
      <w:proofErr w:type="gramStart"/>
      <w:r w:rsidRPr="000312B9">
        <w:rPr>
          <w:b/>
          <w:bCs/>
          <w:color w:val="000000" w:themeColor="text1"/>
        </w:rPr>
        <w:t>The</w:t>
      </w:r>
      <w:proofErr w:type="gramEnd"/>
      <w:r w:rsidRPr="000312B9">
        <w:rPr>
          <w:b/>
          <w:bCs/>
          <w:color w:val="000000" w:themeColor="text1"/>
        </w:rPr>
        <w:t xml:space="preserve"> above </w:t>
      </w:r>
      <w:r w:rsidR="00CC2D92">
        <w:rPr>
          <w:b/>
          <w:bCs/>
          <w:color w:val="000000" w:themeColor="text1"/>
        </w:rPr>
        <w:t>years’ experience must include 5</w:t>
      </w:r>
      <w:r w:rsidRPr="000312B9">
        <w:rPr>
          <w:b/>
          <w:bCs/>
          <w:color w:val="000000" w:themeColor="text1"/>
        </w:rPr>
        <w:t xml:space="preserve"> years’ </w:t>
      </w:r>
      <w:r w:rsidR="00CC2D92">
        <w:rPr>
          <w:b/>
          <w:bCs/>
          <w:color w:val="000000" w:themeColor="text1"/>
        </w:rPr>
        <w:t xml:space="preserve">nursing management experience at a minimum of Clinical Nurse Manager 2 </w:t>
      </w:r>
      <w:r w:rsidR="0031403A">
        <w:rPr>
          <w:b/>
          <w:bCs/>
          <w:color w:val="000000" w:themeColor="text1"/>
        </w:rPr>
        <w:t>(CNM</w:t>
      </w:r>
      <w:r w:rsidR="00CC2D92">
        <w:rPr>
          <w:b/>
          <w:bCs/>
          <w:color w:val="000000" w:themeColor="text1"/>
        </w:rPr>
        <w:t xml:space="preserve"> 2) level of which 3 must have been in an acute setting. </w:t>
      </w:r>
      <w:r w:rsidR="0031403A">
        <w:rPr>
          <w:b/>
          <w:bCs/>
          <w:color w:val="000000" w:themeColor="text1"/>
        </w:rPr>
        <w:t>Please indicate below your 5</w:t>
      </w:r>
      <w:r w:rsidRPr="000312B9">
        <w:rPr>
          <w:b/>
          <w:bCs/>
          <w:color w:val="000000" w:themeColor="text1"/>
        </w:rPr>
        <w:t xml:space="preserve"> years’ in this area.  Please note t</w:t>
      </w:r>
      <w:r w:rsidR="0031403A">
        <w:rPr>
          <w:b/>
          <w:bCs/>
          <w:color w:val="000000" w:themeColor="text1"/>
        </w:rPr>
        <w:t>hat you must have achieved the 5</w:t>
      </w:r>
      <w:r w:rsidRPr="000312B9">
        <w:rPr>
          <w:b/>
          <w:bCs/>
          <w:color w:val="000000" w:themeColor="text1"/>
        </w:rPr>
        <w:t xml:space="preserve"> </w:t>
      </w:r>
      <w:r w:rsidR="00D277B8" w:rsidRPr="000312B9">
        <w:rPr>
          <w:b/>
          <w:bCs/>
          <w:color w:val="000000" w:themeColor="text1"/>
        </w:rPr>
        <w:t>years’</w:t>
      </w:r>
      <w:r w:rsidR="00D277B8">
        <w:rPr>
          <w:b/>
          <w:bCs/>
          <w:color w:val="000000" w:themeColor="text1"/>
        </w:rPr>
        <w:t xml:space="preserve"> (</w:t>
      </w:r>
      <w:r w:rsidR="0031403A">
        <w:rPr>
          <w:b/>
          <w:bCs/>
          <w:color w:val="000000" w:themeColor="text1"/>
        </w:rPr>
        <w:t>60</w:t>
      </w:r>
      <w:r w:rsidR="0055780B">
        <w:rPr>
          <w:b/>
          <w:bCs/>
          <w:color w:val="000000" w:themeColor="text1"/>
        </w:rPr>
        <w:t xml:space="preserve"> months)</w:t>
      </w:r>
      <w:r w:rsidRPr="000312B9">
        <w:rPr>
          <w:b/>
          <w:bCs/>
          <w:color w:val="000000" w:themeColor="text1"/>
        </w:rPr>
        <w:t xml:space="preserve"> no later than </w:t>
      </w:r>
      <w:r w:rsidRPr="000312B9">
        <w:rPr>
          <w:b/>
          <w:color w:val="000000" w:themeColor="text1"/>
        </w:rPr>
        <w:t xml:space="preserve">the closing date for this campaign. </w:t>
      </w:r>
    </w:p>
    <w:p w:rsidR="006C5923" w:rsidRPr="000312B9" w:rsidRDefault="006C5923" w:rsidP="006C5923">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6C5923" w:rsidRPr="000312B9" w:rsidTr="008F4E2D">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6C5923" w:rsidRPr="000312B9" w:rsidRDefault="006C5923" w:rsidP="008F4E2D">
            <w:pPr>
              <w:jc w:val="center"/>
              <w:rPr>
                <w:b/>
                <w:bCs/>
                <w:color w:val="000000" w:themeColor="text1"/>
              </w:rPr>
            </w:pPr>
            <w:r w:rsidRPr="000312B9">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6C5923" w:rsidRPr="000312B9" w:rsidRDefault="006C5923" w:rsidP="008F4E2D">
            <w:pPr>
              <w:jc w:val="center"/>
              <w:rPr>
                <w:b/>
                <w:bCs/>
                <w:color w:val="000000" w:themeColor="text1"/>
              </w:rPr>
            </w:pPr>
            <w:r w:rsidRPr="000312B9">
              <w:rPr>
                <w:b/>
                <w:bCs/>
                <w:color w:val="000000" w:themeColor="text1"/>
              </w:rPr>
              <w:t>To Date</w:t>
            </w:r>
          </w:p>
          <w:p w:rsidR="006C5923" w:rsidRPr="000312B9" w:rsidRDefault="006C5923" w:rsidP="008F4E2D">
            <w:pPr>
              <w:jc w:val="center"/>
              <w:rPr>
                <w:b/>
                <w:bCs/>
                <w:color w:val="000000" w:themeColor="text1"/>
              </w:rPr>
            </w:pPr>
            <w:r w:rsidRPr="000312B9">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6C5923" w:rsidRPr="000312B9" w:rsidRDefault="006C5923" w:rsidP="008F4E2D">
            <w:pPr>
              <w:jc w:val="center"/>
              <w:rPr>
                <w:b/>
                <w:bCs/>
                <w:color w:val="000000" w:themeColor="text1"/>
              </w:rPr>
            </w:pPr>
            <w:r w:rsidRPr="000312B9">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6C5923" w:rsidRPr="000312B9" w:rsidRDefault="006C5923" w:rsidP="008F4E2D">
            <w:pPr>
              <w:jc w:val="center"/>
              <w:rPr>
                <w:b/>
                <w:bCs/>
                <w:color w:val="000000" w:themeColor="text1"/>
              </w:rPr>
            </w:pPr>
            <w:r w:rsidRPr="000312B9">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6C5923" w:rsidRPr="000312B9" w:rsidRDefault="006C5923" w:rsidP="008F4E2D">
            <w:pPr>
              <w:jc w:val="center"/>
              <w:rPr>
                <w:b/>
                <w:bCs/>
                <w:color w:val="000000" w:themeColor="text1"/>
              </w:rPr>
            </w:pPr>
            <w:r w:rsidRPr="000312B9">
              <w:rPr>
                <w:b/>
                <w:bCs/>
                <w:color w:val="000000" w:themeColor="text1"/>
              </w:rPr>
              <w:t>Employer</w:t>
            </w:r>
          </w:p>
          <w:p w:rsidR="006C5923" w:rsidRPr="000312B9" w:rsidRDefault="006C5923" w:rsidP="008F4E2D">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6C5923" w:rsidRPr="000312B9" w:rsidRDefault="006C5923" w:rsidP="008F4E2D">
            <w:pPr>
              <w:jc w:val="center"/>
              <w:rPr>
                <w:b/>
                <w:bCs/>
                <w:color w:val="000000" w:themeColor="text1"/>
              </w:rPr>
            </w:pPr>
            <w:r w:rsidRPr="000312B9">
              <w:rPr>
                <w:b/>
                <w:bCs/>
                <w:color w:val="000000" w:themeColor="text1"/>
              </w:rPr>
              <w:t>Title of Post*</w:t>
            </w:r>
          </w:p>
          <w:p w:rsidR="006C5923" w:rsidRPr="000312B9" w:rsidRDefault="006C5923" w:rsidP="008F4E2D">
            <w:pPr>
              <w:jc w:val="center"/>
              <w:rPr>
                <w:b/>
                <w:bCs/>
                <w:color w:val="000000" w:themeColor="text1"/>
              </w:rPr>
            </w:pPr>
          </w:p>
        </w:tc>
      </w:tr>
      <w:tr w:rsidR="006C5923" w:rsidRPr="000312B9" w:rsidTr="008F4E2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rPr>
                <w:color w:val="000000" w:themeColor="text1"/>
              </w:rPr>
            </w:pPr>
          </w:p>
          <w:p w:rsidR="006C5923" w:rsidRPr="000312B9" w:rsidRDefault="006C5923" w:rsidP="008F4E2D">
            <w:pPr>
              <w:rPr>
                <w:color w:val="000000" w:themeColor="text1"/>
              </w:rPr>
            </w:pPr>
          </w:p>
          <w:p w:rsidR="006C5923" w:rsidRPr="000312B9" w:rsidRDefault="006C5923" w:rsidP="008F4E2D">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C5923" w:rsidRPr="000312B9" w:rsidRDefault="006C5923" w:rsidP="008F4E2D">
            <w:pPr>
              <w:rPr>
                <w:color w:val="000000" w:themeColor="text1"/>
              </w:rPr>
            </w:pPr>
          </w:p>
        </w:tc>
      </w:tr>
      <w:tr w:rsidR="006C5923" w:rsidRPr="000312B9" w:rsidTr="008F4E2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p w:rsidR="006C5923" w:rsidRPr="000312B9" w:rsidRDefault="006C5923" w:rsidP="008F4E2D">
            <w:pPr>
              <w:rPr>
                <w:b/>
                <w:color w:val="000000" w:themeColor="text1"/>
              </w:rPr>
            </w:pPr>
          </w:p>
          <w:p w:rsidR="006C5923" w:rsidRPr="000312B9" w:rsidRDefault="006C5923" w:rsidP="008F4E2D">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r>
      <w:tr w:rsidR="006C5923" w:rsidRPr="000312B9" w:rsidTr="008F4E2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p w:rsidR="006C5923" w:rsidRPr="000312B9" w:rsidRDefault="006C5923" w:rsidP="008F4E2D">
            <w:pPr>
              <w:rPr>
                <w:b/>
                <w:color w:val="000000" w:themeColor="text1"/>
              </w:rPr>
            </w:pPr>
          </w:p>
          <w:p w:rsidR="006C5923" w:rsidRPr="000312B9" w:rsidRDefault="006C5923" w:rsidP="008F4E2D">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tc>
      </w:tr>
      <w:tr w:rsidR="006C5923" w:rsidRPr="000312B9" w:rsidTr="008F4E2D">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6C5923" w:rsidRPr="000312B9" w:rsidRDefault="006C5923" w:rsidP="008F4E2D">
            <w:pPr>
              <w:snapToGrid w:val="0"/>
              <w:rPr>
                <w:b/>
                <w:color w:val="000000" w:themeColor="text1"/>
              </w:rPr>
            </w:pPr>
          </w:p>
          <w:p w:rsidR="006C5923" w:rsidRPr="000312B9" w:rsidRDefault="006C5923" w:rsidP="008F4E2D">
            <w:pPr>
              <w:rPr>
                <w:b/>
                <w:color w:val="000000" w:themeColor="text1"/>
              </w:rPr>
            </w:pPr>
            <w:r w:rsidRPr="000312B9">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C5923" w:rsidRPr="000312B9" w:rsidRDefault="006C5923" w:rsidP="008F4E2D">
            <w:pPr>
              <w:ind w:right="252"/>
              <w:rPr>
                <w:b/>
                <w:color w:val="000000" w:themeColor="text1"/>
              </w:rPr>
            </w:pPr>
          </w:p>
        </w:tc>
      </w:tr>
    </w:tbl>
    <w:p w:rsidR="006C5923" w:rsidRDefault="006C5923" w:rsidP="006C5923">
      <w:pPr>
        <w:rPr>
          <w:rFonts w:ascii="Helv" w:hAnsi="Helv" w:cs="Helv"/>
          <w:color w:val="000000"/>
          <w:lang w:eastAsia="en-GB"/>
        </w:rPr>
      </w:pPr>
    </w:p>
    <w:p w:rsidR="006C5923" w:rsidRPr="00C126C0" w:rsidRDefault="00C126C0" w:rsidP="00C126C0">
      <w:pPr>
        <w:suppressAutoHyphens w:val="0"/>
        <w:spacing w:after="200" w:line="276" w:lineRule="auto"/>
        <w:rPr>
          <w:color w:val="000000" w:themeColor="text1"/>
          <w:lang w:val="en-IE"/>
        </w:rPr>
      </w:pPr>
      <w:r w:rsidRPr="00986AC2">
        <w:rPr>
          <w:color w:val="000000" w:themeColor="text1"/>
          <w:lang w:val="en-IE"/>
        </w:rPr>
        <w:t>*If it is not clearly evident from the Title of the Post that it satisfies the eligibility criteria please provide further detail in the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5923" w:rsidRPr="00A04384" w:rsidTr="008F4E2D">
        <w:tc>
          <w:tcPr>
            <w:tcW w:w="10188" w:type="dxa"/>
          </w:tcPr>
          <w:p w:rsidR="006C5923" w:rsidRDefault="006C5923" w:rsidP="008F4E2D">
            <w:pPr>
              <w:rPr>
                <w:b/>
              </w:rPr>
            </w:pPr>
          </w:p>
          <w:p w:rsidR="006C5923" w:rsidRDefault="006C5923" w:rsidP="008F4E2D">
            <w:pPr>
              <w:rPr>
                <w:b/>
              </w:rPr>
            </w:pPr>
          </w:p>
          <w:p w:rsidR="006C5923" w:rsidRDefault="006C5923" w:rsidP="008F4E2D">
            <w:pPr>
              <w:rPr>
                <w:b/>
              </w:rPr>
            </w:pPr>
          </w:p>
          <w:p w:rsidR="006C5923" w:rsidRDefault="006C5923" w:rsidP="008F4E2D">
            <w:pPr>
              <w:rPr>
                <w:b/>
              </w:rPr>
            </w:pPr>
          </w:p>
          <w:p w:rsidR="006C5923" w:rsidRPr="00A04384" w:rsidRDefault="006C5923" w:rsidP="008F4E2D">
            <w:pPr>
              <w:rPr>
                <w:b/>
              </w:rPr>
            </w:pPr>
          </w:p>
        </w:tc>
      </w:tr>
    </w:tbl>
    <w:p w:rsidR="006C5923" w:rsidRDefault="006C5923" w:rsidP="005B0F49">
      <w:pPr>
        <w:jc w:val="center"/>
        <w:rPr>
          <w:b/>
          <w:bCs/>
        </w:rPr>
      </w:pPr>
    </w:p>
    <w:p w:rsidR="005B0F49" w:rsidRDefault="005B0F49" w:rsidP="00EA0254">
      <w:pPr>
        <w:jc w:val="center"/>
        <w:rPr>
          <w:b/>
          <w:color w:val="000000" w:themeColor="text1"/>
        </w:rPr>
      </w:pPr>
      <w:r>
        <w:rPr>
          <w:b/>
          <w:bCs/>
        </w:rPr>
        <w:t>AND</w:t>
      </w:r>
    </w:p>
    <w:p w:rsidR="005B0F49" w:rsidRPr="000E0904" w:rsidRDefault="005B0F49" w:rsidP="005B0F49">
      <w:pPr>
        <w:rPr>
          <w:b/>
          <w:color w:val="000000" w:themeColor="text1"/>
        </w:rPr>
      </w:pPr>
      <w:r w:rsidRPr="000E0904">
        <w:rPr>
          <w:b/>
          <w:color w:val="000000" w:themeColor="text1"/>
        </w:rPr>
        <w:t>3. CONTINUING PROFESSIONAL DEVELOPMENT</w:t>
      </w:r>
    </w:p>
    <w:p w:rsidR="005B0F49" w:rsidRPr="000E0904" w:rsidRDefault="005B0F49" w:rsidP="005B0F49">
      <w:pPr>
        <w:jc w:val="both"/>
        <w:rPr>
          <w:b/>
          <w:color w:val="000000" w:themeColor="text1"/>
        </w:rPr>
      </w:pPr>
    </w:p>
    <w:p w:rsidR="005B0F49" w:rsidRPr="000E0904" w:rsidRDefault="005B0F49" w:rsidP="005B0F49">
      <w:pPr>
        <w:jc w:val="both"/>
        <w:rPr>
          <w:b/>
          <w:color w:val="000000" w:themeColor="text1"/>
        </w:rPr>
      </w:pPr>
      <w:r w:rsidRPr="000E0904">
        <w:rPr>
          <w:b/>
          <w:color w:val="000000" w:themeColor="text1"/>
        </w:rPr>
        <w:t xml:space="preserve">Please provide details below of your continuing professional development e.g. training days, courses completed through </w:t>
      </w:r>
      <w:proofErr w:type="spellStart"/>
      <w:r w:rsidRPr="000E0904">
        <w:rPr>
          <w:b/>
          <w:color w:val="000000" w:themeColor="text1"/>
        </w:rPr>
        <w:t>HSELanD</w:t>
      </w:r>
      <w:proofErr w:type="spellEnd"/>
      <w:r w:rsidRPr="000E0904">
        <w:rPr>
          <w:b/>
          <w:color w:val="000000" w:themeColor="text1"/>
        </w:rPr>
        <w:t xml:space="preserve"> etc.</w:t>
      </w:r>
    </w:p>
    <w:p w:rsidR="005B0F49" w:rsidRPr="000E0904" w:rsidRDefault="005B0F49" w:rsidP="005B0F49">
      <w:pPr>
        <w:rPr>
          <w:b/>
          <w:color w:val="000000" w:themeColor="text1"/>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552"/>
      </w:tblGrid>
      <w:tr w:rsidR="005B0F49" w:rsidRPr="000E0904" w:rsidTr="00EA0254">
        <w:tc>
          <w:tcPr>
            <w:tcW w:w="1384"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Date Completed</w:t>
            </w:r>
          </w:p>
          <w:p w:rsidR="005B0F49" w:rsidRPr="000E0904" w:rsidRDefault="005B0F49" w:rsidP="000019D0">
            <w:pPr>
              <w:rPr>
                <w:b/>
                <w:color w:val="000000" w:themeColor="text1"/>
              </w:rPr>
            </w:pPr>
          </w:p>
          <w:p w:rsidR="005B0F49" w:rsidRPr="000E0904" w:rsidRDefault="005B0F49" w:rsidP="000019D0">
            <w:pPr>
              <w:rPr>
                <w:b/>
                <w:color w:val="000000" w:themeColor="text1"/>
              </w:rPr>
            </w:pPr>
            <w:r w:rsidRPr="000E0904">
              <w:rPr>
                <w:b/>
                <w:color w:val="000000" w:themeColor="text1"/>
              </w:rPr>
              <w:t xml:space="preserve">From MM/YY  </w:t>
            </w:r>
          </w:p>
        </w:tc>
        <w:tc>
          <w:tcPr>
            <w:tcW w:w="2126"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 xml:space="preserve">Educational Institution </w:t>
            </w:r>
          </w:p>
          <w:p w:rsidR="005B0F49" w:rsidRPr="000E0904" w:rsidRDefault="005B0F49" w:rsidP="000019D0">
            <w:pPr>
              <w:rPr>
                <w:b/>
                <w:color w:val="000000" w:themeColor="text1"/>
                <w:sz w:val="16"/>
                <w:szCs w:val="16"/>
              </w:rPr>
            </w:pPr>
            <w:r w:rsidRPr="000E0904">
              <w:rPr>
                <w:b/>
                <w:color w:val="000000" w:themeColor="text1"/>
                <w:sz w:val="16"/>
                <w:szCs w:val="16"/>
              </w:rPr>
              <w:t>(if applicable)</w:t>
            </w:r>
          </w:p>
        </w:tc>
        <w:tc>
          <w:tcPr>
            <w:tcW w:w="2552"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Name of Course / Training etc.</w:t>
            </w:r>
          </w:p>
        </w:tc>
        <w:tc>
          <w:tcPr>
            <w:tcW w:w="1984"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 xml:space="preserve">Course / Training Duration </w:t>
            </w:r>
          </w:p>
        </w:tc>
        <w:tc>
          <w:tcPr>
            <w:tcW w:w="2552"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 xml:space="preserve">Qualification Achieved </w:t>
            </w:r>
          </w:p>
          <w:p w:rsidR="005B0F49" w:rsidRPr="000E0904" w:rsidRDefault="005B0F49" w:rsidP="000019D0">
            <w:pPr>
              <w:rPr>
                <w:b/>
                <w:color w:val="000000" w:themeColor="text1"/>
                <w:sz w:val="16"/>
                <w:szCs w:val="16"/>
              </w:rPr>
            </w:pPr>
            <w:r w:rsidRPr="000E0904">
              <w:rPr>
                <w:b/>
                <w:color w:val="000000" w:themeColor="text1"/>
                <w:sz w:val="16"/>
                <w:szCs w:val="16"/>
              </w:rPr>
              <w:t>(if applicable)</w:t>
            </w:r>
          </w:p>
        </w:tc>
      </w:tr>
      <w:tr w:rsidR="005B0F49" w:rsidRPr="000E0904" w:rsidTr="00EA0254">
        <w:trPr>
          <w:trHeight w:val="934"/>
        </w:trPr>
        <w:tc>
          <w:tcPr>
            <w:tcW w:w="1384" w:type="dxa"/>
            <w:shd w:val="clear" w:color="auto" w:fill="auto"/>
          </w:tcPr>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r w:rsidR="005B0F49" w:rsidRPr="000E0904" w:rsidTr="00EA0254">
        <w:trPr>
          <w:trHeight w:val="976"/>
        </w:trPr>
        <w:tc>
          <w:tcPr>
            <w:tcW w:w="1384" w:type="dxa"/>
            <w:shd w:val="clear" w:color="auto" w:fill="auto"/>
          </w:tcPr>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r w:rsidR="005B0F49" w:rsidRPr="000E0904" w:rsidTr="00EA0254">
        <w:trPr>
          <w:trHeight w:val="848"/>
        </w:trPr>
        <w:tc>
          <w:tcPr>
            <w:tcW w:w="1384" w:type="dxa"/>
            <w:shd w:val="clear" w:color="auto" w:fill="auto"/>
          </w:tcPr>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r w:rsidR="005B0F49" w:rsidRPr="000E0904" w:rsidTr="00EA0254">
        <w:trPr>
          <w:trHeight w:val="848"/>
        </w:trPr>
        <w:tc>
          <w:tcPr>
            <w:tcW w:w="1384" w:type="dxa"/>
            <w:shd w:val="clear" w:color="auto" w:fill="auto"/>
          </w:tcPr>
          <w:p w:rsidR="005B0F49" w:rsidRPr="000E0904" w:rsidRDefault="005B0F49" w:rsidP="000019D0">
            <w:pPr>
              <w:rPr>
                <w:b/>
                <w:color w:val="000000" w:themeColor="text1"/>
              </w:rPr>
            </w:pPr>
          </w:p>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r w:rsidR="0055780B" w:rsidRPr="000E0904" w:rsidTr="00EA0254">
        <w:trPr>
          <w:trHeight w:val="848"/>
        </w:trPr>
        <w:tc>
          <w:tcPr>
            <w:tcW w:w="1384" w:type="dxa"/>
            <w:shd w:val="clear" w:color="auto" w:fill="auto"/>
          </w:tcPr>
          <w:p w:rsidR="0055780B" w:rsidRPr="000E0904" w:rsidRDefault="0055780B" w:rsidP="000019D0">
            <w:pPr>
              <w:rPr>
                <w:b/>
                <w:color w:val="000000" w:themeColor="text1"/>
              </w:rPr>
            </w:pPr>
          </w:p>
        </w:tc>
        <w:tc>
          <w:tcPr>
            <w:tcW w:w="2126" w:type="dxa"/>
            <w:shd w:val="clear" w:color="auto" w:fill="auto"/>
          </w:tcPr>
          <w:p w:rsidR="0055780B" w:rsidRPr="000E0904" w:rsidRDefault="0055780B" w:rsidP="000019D0">
            <w:pPr>
              <w:rPr>
                <w:b/>
                <w:color w:val="000000" w:themeColor="text1"/>
              </w:rPr>
            </w:pPr>
          </w:p>
        </w:tc>
        <w:tc>
          <w:tcPr>
            <w:tcW w:w="2552" w:type="dxa"/>
            <w:shd w:val="clear" w:color="auto" w:fill="auto"/>
          </w:tcPr>
          <w:p w:rsidR="0055780B" w:rsidRPr="000E0904" w:rsidRDefault="0055780B" w:rsidP="000019D0">
            <w:pPr>
              <w:rPr>
                <w:b/>
                <w:color w:val="000000" w:themeColor="text1"/>
              </w:rPr>
            </w:pPr>
          </w:p>
        </w:tc>
        <w:tc>
          <w:tcPr>
            <w:tcW w:w="1984" w:type="dxa"/>
            <w:shd w:val="clear" w:color="auto" w:fill="auto"/>
          </w:tcPr>
          <w:p w:rsidR="0055780B" w:rsidRPr="000E0904" w:rsidRDefault="0055780B" w:rsidP="000019D0">
            <w:pPr>
              <w:rPr>
                <w:b/>
                <w:color w:val="000000" w:themeColor="text1"/>
              </w:rPr>
            </w:pPr>
          </w:p>
        </w:tc>
        <w:tc>
          <w:tcPr>
            <w:tcW w:w="2552" w:type="dxa"/>
            <w:shd w:val="clear" w:color="auto" w:fill="auto"/>
          </w:tcPr>
          <w:p w:rsidR="0055780B" w:rsidRPr="000E0904" w:rsidRDefault="0055780B" w:rsidP="000019D0">
            <w:pPr>
              <w:rPr>
                <w:b/>
                <w:color w:val="000000" w:themeColor="text1"/>
              </w:rPr>
            </w:pPr>
          </w:p>
        </w:tc>
      </w:tr>
    </w:tbl>
    <w:p w:rsidR="00F771DF" w:rsidRDefault="00F771DF"/>
    <w:p w:rsidR="002A4A42" w:rsidRDefault="002A4A42"/>
    <w:p w:rsidR="002A4A42" w:rsidRDefault="002A4A42"/>
    <w:p w:rsidR="002A4A42" w:rsidRPr="007F5C3F" w:rsidRDefault="002A4A42" w:rsidP="002A4A42">
      <w:pPr>
        <w:jc w:val="center"/>
        <w:rPr>
          <w:i/>
          <w:iCs/>
        </w:rPr>
      </w:pPr>
      <w:r w:rsidRPr="007F5C3F">
        <w:rPr>
          <w:b/>
          <w:iCs/>
          <w:sz w:val="32"/>
          <w:szCs w:val="32"/>
        </w:rPr>
        <w:lastRenderedPageBreak/>
        <w:t>Section 1</w:t>
      </w:r>
    </w:p>
    <w:p w:rsidR="002A4A42" w:rsidRPr="008A7CC3" w:rsidRDefault="002A4A42" w:rsidP="002A4A42">
      <w:pPr>
        <w:rPr>
          <w:b/>
          <w:iCs/>
        </w:rPr>
      </w:pPr>
    </w:p>
    <w:p w:rsidR="002A4A42" w:rsidRPr="00CF17F3" w:rsidRDefault="002A4A42" w:rsidP="002A4A42">
      <w:pPr>
        <w:tabs>
          <w:tab w:val="num" w:pos="709"/>
        </w:tabs>
        <w:suppressAutoHyphens w:val="0"/>
        <w:jc w:val="both"/>
        <w:rPr>
          <w:i/>
          <w:lang w:val="en-US" w:eastAsia="en-US"/>
        </w:rPr>
      </w:pPr>
      <w:r w:rsidRPr="00CF17F3">
        <w:rPr>
          <w:i/>
          <w:lang w:val="en-US" w:eastAsia="en-US"/>
        </w:rPr>
        <w:t xml:space="preserve">A photocopy of your Level 8 </w:t>
      </w:r>
      <w:r>
        <w:rPr>
          <w:i/>
          <w:lang w:val="en-US" w:eastAsia="en-US"/>
        </w:rPr>
        <w:t xml:space="preserve">award </w:t>
      </w:r>
      <w:r w:rsidRPr="00CF17F3">
        <w:rPr>
          <w:i/>
          <w:lang w:val="en-US" w:eastAsia="en-US"/>
        </w:rPr>
        <w:t xml:space="preserve">(or higher) </w:t>
      </w:r>
      <w:r>
        <w:rPr>
          <w:i/>
          <w:lang w:val="en-US" w:eastAsia="en-US"/>
        </w:rPr>
        <w:t xml:space="preserve">post registration </w:t>
      </w:r>
      <w:proofErr w:type="spellStart"/>
      <w:r>
        <w:rPr>
          <w:i/>
          <w:lang w:val="en-US" w:eastAsia="en-US"/>
        </w:rPr>
        <w:t>programme</w:t>
      </w:r>
      <w:proofErr w:type="spellEnd"/>
      <w:r>
        <w:rPr>
          <w:i/>
          <w:lang w:val="en-US" w:eastAsia="en-US"/>
        </w:rPr>
        <w:t xml:space="preserve"> of s</w:t>
      </w:r>
      <w:r w:rsidRPr="00490858">
        <w:rPr>
          <w:i/>
          <w:lang w:val="en-US" w:eastAsia="en-US"/>
        </w:rPr>
        <w:t>tudy, as certified by the education provider, which verifies that you have achieved a Quality and Qualifications Ireland (QQI), National Framework of Qualifications (NFQ)</w:t>
      </w:r>
      <w:r w:rsidRPr="00DC2275">
        <w:rPr>
          <w:i/>
          <w:lang w:val="en-US" w:eastAsia="en-US"/>
        </w:rPr>
        <w:t xml:space="preserve"> </w:t>
      </w:r>
      <w:r w:rsidRPr="005453A1">
        <w:rPr>
          <w:i/>
          <w:lang w:val="en-US" w:eastAsia="en-US"/>
        </w:rPr>
        <w:t>major academic Level 8</w:t>
      </w:r>
      <w:r>
        <w:rPr>
          <w:i/>
          <w:lang w:val="en-US" w:eastAsia="en-US"/>
        </w:rPr>
        <w:t xml:space="preserve"> award or higher standard </w:t>
      </w:r>
      <w:r w:rsidRPr="0000757F">
        <w:rPr>
          <w:i/>
          <w:lang w:val="en-US" w:eastAsia="en-US"/>
        </w:rPr>
        <w:t xml:space="preserve">in a </w:t>
      </w:r>
      <w:r>
        <w:rPr>
          <w:i/>
          <w:lang w:val="en-US" w:eastAsia="en-US"/>
        </w:rPr>
        <w:t xml:space="preserve">health care or management related area, </w:t>
      </w:r>
      <w:r w:rsidRPr="00CF17F3">
        <w:rPr>
          <w:i/>
          <w:lang w:val="en-US" w:eastAsia="en-US"/>
        </w:rPr>
        <w:t>must be submitted with your Application Form.  Failure to submit a copy of your award will result in you not being brought forward to the next stage of the selection process.</w:t>
      </w:r>
    </w:p>
    <w:p w:rsidR="002A4A42" w:rsidRDefault="002A4A42" w:rsidP="002A4A42">
      <w:pPr>
        <w:suppressAutoHyphens w:val="0"/>
        <w:rPr>
          <w:b/>
          <w:lang w:val="en-US" w:eastAsia="en-US"/>
        </w:rPr>
      </w:pPr>
    </w:p>
    <w:p w:rsidR="002A4A42" w:rsidRDefault="002A4A42" w:rsidP="002A4A42">
      <w:pPr>
        <w:suppressAutoHyphens w:val="0"/>
      </w:pPr>
      <w:r w:rsidRPr="00317D30">
        <w:rPr>
          <w:b/>
          <w:lang w:val="en-US" w:eastAsia="en-US"/>
        </w:rPr>
        <w:t xml:space="preserve">Please detail below </w:t>
      </w:r>
      <w:r>
        <w:rPr>
          <w:b/>
          <w:lang w:val="en-US" w:eastAsia="en-US"/>
        </w:rPr>
        <w:t>your</w:t>
      </w:r>
      <w:r w:rsidRPr="00317D30">
        <w:rPr>
          <w:b/>
          <w:lang w:val="en-US" w:eastAsia="en-US"/>
        </w:rPr>
        <w:t xml:space="preserve"> formal Level 8 </w:t>
      </w:r>
      <w:r>
        <w:rPr>
          <w:b/>
          <w:lang w:val="en-US" w:eastAsia="en-US"/>
        </w:rPr>
        <w:t xml:space="preserve">award </w:t>
      </w:r>
      <w:r w:rsidRPr="00317D30">
        <w:rPr>
          <w:b/>
          <w:lang w:val="en-US" w:eastAsia="en-US"/>
        </w:rPr>
        <w:t>(or higher)</w:t>
      </w:r>
      <w:r>
        <w:rPr>
          <w:b/>
          <w:lang w:val="en-US" w:eastAsia="en-US"/>
        </w:rPr>
        <w:t xml:space="preserve"> </w:t>
      </w:r>
      <w:proofErr w:type="spellStart"/>
      <w:r w:rsidRPr="00317D30">
        <w:rPr>
          <w:b/>
          <w:lang w:val="en-US" w:eastAsia="en-US"/>
        </w:rPr>
        <w:t>recognised</w:t>
      </w:r>
      <w:proofErr w:type="spellEnd"/>
      <w:r w:rsidRPr="00317D30">
        <w:rPr>
          <w:b/>
          <w:lang w:val="en-US" w:eastAsia="en-US"/>
        </w:rPr>
        <w:t xml:space="preserve">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Qualifications (NFQ) major academic Level 8 </w:t>
      </w:r>
      <w:r>
        <w:rPr>
          <w:b/>
          <w:iCs/>
        </w:rPr>
        <w:t xml:space="preserve">award or higher standard </w:t>
      </w:r>
      <w:r w:rsidRPr="0000757F">
        <w:rPr>
          <w:b/>
          <w:iCs/>
        </w:rPr>
        <w:t>in a health care o</w:t>
      </w:r>
      <w:r>
        <w:rPr>
          <w:b/>
          <w:iCs/>
        </w:rPr>
        <w:t>r</w:t>
      </w:r>
      <w:r w:rsidRPr="0000757F">
        <w:rPr>
          <w:b/>
          <w:iCs/>
        </w:rPr>
        <w:t xml:space="preserve"> management related area</w:t>
      </w:r>
      <w:r>
        <w:rPr>
          <w:b/>
          <w:iCs/>
        </w:rPr>
        <w:t>.</w:t>
      </w:r>
    </w:p>
    <w:p w:rsidR="002A4A42" w:rsidRPr="00317D30" w:rsidRDefault="002A4A42" w:rsidP="002A4A42">
      <w:pPr>
        <w:suppressAutoHyphens w:val="0"/>
        <w:rPr>
          <w:b/>
          <w:lang w:val="en-US" w:eastAsia="en-US"/>
        </w:rPr>
      </w:pPr>
    </w:p>
    <w:p w:rsidR="002A4A42" w:rsidRPr="00317D30" w:rsidRDefault="002A4A42" w:rsidP="002A4A42">
      <w:pPr>
        <w:suppressAutoHyphens w:val="0"/>
        <w:ind w:right="-471"/>
        <w:jc w:val="both"/>
        <w:rPr>
          <w:b/>
          <w:lang w:val="en-US" w:eastAsia="en-US"/>
        </w:rPr>
      </w:pPr>
      <w:r w:rsidRPr="00317D30">
        <w:rPr>
          <w:b/>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p w:rsidR="002A4A42" w:rsidRPr="00CF17F3" w:rsidRDefault="002A4A42" w:rsidP="002A4A42">
      <w:pPr>
        <w:suppressAutoHyphens w:val="0"/>
        <w:ind w:right="-468"/>
        <w:rPr>
          <w:b/>
          <w:lang w:val="en-US" w:eastAsia="en-US"/>
        </w:rPr>
      </w:pPr>
    </w:p>
    <w:p w:rsidR="002A4A42" w:rsidRPr="00CF17F3" w:rsidRDefault="002A4A42" w:rsidP="002A4A42">
      <w:pPr>
        <w:suppressAutoHyphens w:val="0"/>
        <w:ind w:right="-468"/>
        <w:rPr>
          <w:b/>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2A4A42" w:rsidRPr="00CF17F3" w:rsidTr="00BD51A1">
        <w:tc>
          <w:tcPr>
            <w:tcW w:w="1728" w:type="dxa"/>
          </w:tcPr>
          <w:p w:rsidR="002A4A42" w:rsidRPr="00CF17F3" w:rsidRDefault="002A4A42" w:rsidP="00BD51A1">
            <w:pPr>
              <w:suppressAutoHyphens w:val="0"/>
              <w:jc w:val="center"/>
              <w:rPr>
                <w:b/>
                <w:lang w:val="en-US" w:eastAsia="en-US"/>
              </w:rPr>
            </w:pPr>
            <w:r w:rsidRPr="00CF17F3">
              <w:rPr>
                <w:b/>
                <w:lang w:val="en-US" w:eastAsia="en-US"/>
              </w:rPr>
              <w:t>Date of Award (00/00/00)</w:t>
            </w:r>
          </w:p>
          <w:p w:rsidR="002A4A42" w:rsidRPr="00CF17F3" w:rsidRDefault="002A4A42" w:rsidP="00BD51A1">
            <w:pPr>
              <w:suppressAutoHyphens w:val="0"/>
              <w:jc w:val="center"/>
              <w:rPr>
                <w:b/>
                <w:lang w:val="en-US" w:eastAsia="en-US"/>
              </w:rPr>
            </w:pPr>
          </w:p>
        </w:tc>
        <w:tc>
          <w:tcPr>
            <w:tcW w:w="3420" w:type="dxa"/>
          </w:tcPr>
          <w:p w:rsidR="002A4A42" w:rsidRPr="00CF17F3" w:rsidRDefault="002A4A42" w:rsidP="00BD51A1">
            <w:pPr>
              <w:suppressAutoHyphens w:val="0"/>
              <w:jc w:val="center"/>
              <w:rPr>
                <w:b/>
                <w:lang w:val="en-US" w:eastAsia="en-US"/>
              </w:rPr>
            </w:pPr>
            <w:r w:rsidRPr="00CF17F3">
              <w:rPr>
                <w:b/>
                <w:lang w:val="en-US" w:eastAsia="en-US"/>
              </w:rPr>
              <w:t>College / Educational Institution</w:t>
            </w:r>
          </w:p>
        </w:tc>
        <w:tc>
          <w:tcPr>
            <w:tcW w:w="3240" w:type="dxa"/>
          </w:tcPr>
          <w:p w:rsidR="002A4A42" w:rsidRPr="00CF17F3" w:rsidRDefault="002A4A42" w:rsidP="00BD51A1">
            <w:pPr>
              <w:suppressAutoHyphens w:val="0"/>
              <w:jc w:val="center"/>
              <w:rPr>
                <w:b/>
                <w:lang w:val="en-US" w:eastAsia="en-US"/>
              </w:rPr>
            </w:pPr>
            <w:r w:rsidRPr="00CF17F3">
              <w:rPr>
                <w:b/>
                <w:lang w:val="en-US" w:eastAsia="en-US"/>
              </w:rPr>
              <w:t>Name of Course</w:t>
            </w:r>
          </w:p>
        </w:tc>
        <w:tc>
          <w:tcPr>
            <w:tcW w:w="2160" w:type="dxa"/>
          </w:tcPr>
          <w:p w:rsidR="002A4A42" w:rsidRPr="00CF17F3" w:rsidRDefault="002A4A42" w:rsidP="00BD51A1">
            <w:pPr>
              <w:suppressAutoHyphens w:val="0"/>
              <w:jc w:val="center"/>
              <w:rPr>
                <w:b/>
                <w:lang w:val="en-US" w:eastAsia="en-US"/>
              </w:rPr>
            </w:pPr>
            <w:r w:rsidRPr="00CF17F3">
              <w:rPr>
                <w:b/>
                <w:lang w:val="en-US" w:eastAsia="en-US"/>
              </w:rPr>
              <w:t>Award</w:t>
            </w:r>
          </w:p>
        </w:tc>
      </w:tr>
      <w:tr w:rsidR="002A4A42" w:rsidRPr="00CF17F3" w:rsidTr="00BD51A1">
        <w:tc>
          <w:tcPr>
            <w:tcW w:w="1728" w:type="dxa"/>
          </w:tcPr>
          <w:p w:rsidR="002A4A42" w:rsidRPr="00CF17F3" w:rsidRDefault="002A4A42" w:rsidP="00BD51A1">
            <w:pPr>
              <w:suppressAutoHyphens w:val="0"/>
              <w:rPr>
                <w:b/>
                <w:lang w:val="en-US" w:eastAsia="en-US"/>
              </w:rPr>
            </w:pPr>
          </w:p>
          <w:p w:rsidR="002A4A42" w:rsidRPr="00CF17F3" w:rsidRDefault="002A4A42" w:rsidP="00BD51A1">
            <w:pPr>
              <w:suppressAutoHyphens w:val="0"/>
              <w:rPr>
                <w:b/>
                <w:lang w:val="en-US" w:eastAsia="en-US"/>
              </w:rPr>
            </w:pPr>
          </w:p>
          <w:p w:rsidR="002A4A42" w:rsidRPr="00CF17F3" w:rsidRDefault="002A4A42" w:rsidP="00BD51A1">
            <w:pPr>
              <w:suppressAutoHyphens w:val="0"/>
              <w:rPr>
                <w:b/>
                <w:lang w:val="en-US" w:eastAsia="en-US"/>
              </w:rPr>
            </w:pPr>
          </w:p>
        </w:tc>
        <w:tc>
          <w:tcPr>
            <w:tcW w:w="3420" w:type="dxa"/>
          </w:tcPr>
          <w:p w:rsidR="002A4A42" w:rsidRPr="00CF17F3" w:rsidRDefault="002A4A42" w:rsidP="00BD51A1">
            <w:pPr>
              <w:suppressAutoHyphens w:val="0"/>
              <w:rPr>
                <w:b/>
                <w:lang w:val="en-US" w:eastAsia="en-US"/>
              </w:rPr>
            </w:pPr>
          </w:p>
        </w:tc>
        <w:tc>
          <w:tcPr>
            <w:tcW w:w="3240" w:type="dxa"/>
          </w:tcPr>
          <w:p w:rsidR="002A4A42" w:rsidRPr="00CF17F3" w:rsidRDefault="002A4A42" w:rsidP="00BD51A1">
            <w:pPr>
              <w:suppressAutoHyphens w:val="0"/>
              <w:rPr>
                <w:b/>
                <w:lang w:val="en-US" w:eastAsia="en-US"/>
              </w:rPr>
            </w:pPr>
          </w:p>
        </w:tc>
        <w:tc>
          <w:tcPr>
            <w:tcW w:w="2160" w:type="dxa"/>
          </w:tcPr>
          <w:p w:rsidR="002A4A42" w:rsidRPr="00CF17F3" w:rsidRDefault="002A4A42" w:rsidP="00BD51A1">
            <w:pPr>
              <w:suppressAutoHyphens w:val="0"/>
              <w:rPr>
                <w:b/>
                <w:lang w:val="en-US" w:eastAsia="en-US"/>
              </w:rPr>
            </w:pPr>
          </w:p>
        </w:tc>
      </w:tr>
      <w:tr w:rsidR="002A4A42" w:rsidRPr="00CF17F3" w:rsidTr="00BD51A1">
        <w:tc>
          <w:tcPr>
            <w:tcW w:w="1728" w:type="dxa"/>
          </w:tcPr>
          <w:p w:rsidR="002A4A42" w:rsidRPr="00CF17F3" w:rsidRDefault="002A4A42" w:rsidP="00BD51A1">
            <w:pPr>
              <w:suppressAutoHyphens w:val="0"/>
              <w:rPr>
                <w:b/>
                <w:lang w:val="en-US" w:eastAsia="en-US"/>
              </w:rPr>
            </w:pPr>
          </w:p>
          <w:p w:rsidR="002A4A42" w:rsidRPr="00CF17F3" w:rsidRDefault="002A4A42" w:rsidP="00BD51A1">
            <w:pPr>
              <w:suppressAutoHyphens w:val="0"/>
              <w:rPr>
                <w:b/>
                <w:lang w:val="en-US" w:eastAsia="en-US"/>
              </w:rPr>
            </w:pPr>
          </w:p>
          <w:p w:rsidR="002A4A42" w:rsidRPr="00CF17F3" w:rsidRDefault="002A4A42" w:rsidP="00BD51A1">
            <w:pPr>
              <w:suppressAutoHyphens w:val="0"/>
              <w:rPr>
                <w:b/>
                <w:lang w:val="en-US" w:eastAsia="en-US"/>
              </w:rPr>
            </w:pPr>
          </w:p>
        </w:tc>
        <w:tc>
          <w:tcPr>
            <w:tcW w:w="3420" w:type="dxa"/>
          </w:tcPr>
          <w:p w:rsidR="002A4A42" w:rsidRPr="00CF17F3" w:rsidRDefault="002A4A42" w:rsidP="00BD51A1">
            <w:pPr>
              <w:suppressAutoHyphens w:val="0"/>
              <w:rPr>
                <w:b/>
                <w:lang w:val="en-US" w:eastAsia="en-US"/>
              </w:rPr>
            </w:pPr>
          </w:p>
        </w:tc>
        <w:tc>
          <w:tcPr>
            <w:tcW w:w="3240" w:type="dxa"/>
          </w:tcPr>
          <w:p w:rsidR="002A4A42" w:rsidRPr="00CF17F3" w:rsidRDefault="002A4A42" w:rsidP="00BD51A1">
            <w:pPr>
              <w:suppressAutoHyphens w:val="0"/>
              <w:rPr>
                <w:b/>
                <w:lang w:val="en-US" w:eastAsia="en-US"/>
              </w:rPr>
            </w:pPr>
          </w:p>
        </w:tc>
        <w:tc>
          <w:tcPr>
            <w:tcW w:w="2160" w:type="dxa"/>
          </w:tcPr>
          <w:p w:rsidR="002A4A42" w:rsidRPr="00CF17F3" w:rsidRDefault="002A4A42" w:rsidP="00BD51A1">
            <w:pPr>
              <w:suppressAutoHyphens w:val="0"/>
              <w:rPr>
                <w:b/>
                <w:lang w:val="en-US" w:eastAsia="en-US"/>
              </w:rPr>
            </w:pPr>
          </w:p>
        </w:tc>
      </w:tr>
      <w:tr w:rsidR="002A4A42" w:rsidRPr="00CF17F3" w:rsidTr="00BD51A1">
        <w:tc>
          <w:tcPr>
            <w:tcW w:w="1728" w:type="dxa"/>
          </w:tcPr>
          <w:p w:rsidR="002A4A42" w:rsidRPr="00CF17F3" w:rsidRDefault="002A4A42" w:rsidP="00BD51A1">
            <w:pPr>
              <w:suppressAutoHyphens w:val="0"/>
              <w:rPr>
                <w:b/>
                <w:lang w:val="en-US" w:eastAsia="en-US"/>
              </w:rPr>
            </w:pPr>
          </w:p>
          <w:p w:rsidR="002A4A42" w:rsidRPr="00CF17F3" w:rsidRDefault="002A4A42" w:rsidP="00BD51A1">
            <w:pPr>
              <w:suppressAutoHyphens w:val="0"/>
              <w:rPr>
                <w:b/>
                <w:lang w:val="en-US" w:eastAsia="en-US"/>
              </w:rPr>
            </w:pPr>
          </w:p>
          <w:p w:rsidR="002A4A42" w:rsidRPr="00CF17F3" w:rsidRDefault="002A4A42" w:rsidP="00BD51A1">
            <w:pPr>
              <w:suppressAutoHyphens w:val="0"/>
              <w:rPr>
                <w:b/>
                <w:lang w:val="en-US" w:eastAsia="en-US"/>
              </w:rPr>
            </w:pPr>
          </w:p>
        </w:tc>
        <w:tc>
          <w:tcPr>
            <w:tcW w:w="3420" w:type="dxa"/>
          </w:tcPr>
          <w:p w:rsidR="002A4A42" w:rsidRPr="00CF17F3" w:rsidRDefault="002A4A42" w:rsidP="00BD51A1">
            <w:pPr>
              <w:suppressAutoHyphens w:val="0"/>
              <w:rPr>
                <w:b/>
                <w:lang w:val="en-US" w:eastAsia="en-US"/>
              </w:rPr>
            </w:pPr>
          </w:p>
        </w:tc>
        <w:tc>
          <w:tcPr>
            <w:tcW w:w="3240" w:type="dxa"/>
          </w:tcPr>
          <w:p w:rsidR="002A4A42" w:rsidRPr="00CF17F3" w:rsidRDefault="002A4A42" w:rsidP="00BD51A1">
            <w:pPr>
              <w:suppressAutoHyphens w:val="0"/>
              <w:rPr>
                <w:b/>
                <w:lang w:val="en-US" w:eastAsia="en-US"/>
              </w:rPr>
            </w:pPr>
          </w:p>
        </w:tc>
        <w:tc>
          <w:tcPr>
            <w:tcW w:w="2160" w:type="dxa"/>
          </w:tcPr>
          <w:p w:rsidR="002A4A42" w:rsidRPr="00CF17F3" w:rsidRDefault="002A4A42" w:rsidP="00BD51A1">
            <w:pPr>
              <w:suppressAutoHyphens w:val="0"/>
              <w:rPr>
                <w:b/>
                <w:lang w:val="en-US" w:eastAsia="en-US"/>
              </w:rPr>
            </w:pPr>
          </w:p>
        </w:tc>
      </w:tr>
    </w:tbl>
    <w:p w:rsidR="002A4A42" w:rsidRPr="00CF17F3" w:rsidRDefault="002A4A42" w:rsidP="002A4A42">
      <w:pPr>
        <w:suppressAutoHyphens w:val="0"/>
        <w:rPr>
          <w:rFonts w:cs="Times New Roman"/>
          <w:b/>
          <w:bCs/>
          <w:color w:val="008000"/>
          <w:lang w:val="en-US" w:eastAsia="en-US"/>
        </w:rPr>
      </w:pPr>
    </w:p>
    <w:p w:rsidR="002A4A42" w:rsidRPr="003359B9" w:rsidRDefault="002A4A42" w:rsidP="002A4A42">
      <w:pPr>
        <w:suppressAutoHyphens w:val="0"/>
        <w:rPr>
          <w:lang w:val="en-US" w:eastAsia="en-US"/>
        </w:rPr>
      </w:pPr>
      <w:r w:rsidRPr="003359B9">
        <w:rPr>
          <w:rFonts w:cs="Times New Roman"/>
          <w:b/>
          <w:bCs/>
          <w:lang w:val="en-US" w:eastAsia="en-US"/>
        </w:rPr>
        <w:t>Note to Applicants:</w:t>
      </w:r>
      <w:r w:rsidRPr="003359B9">
        <w:rPr>
          <w:rFonts w:cs="Times New Roman"/>
          <w:bCs/>
          <w:color w:val="008000"/>
          <w:lang w:val="en-US" w:eastAsia="en-US"/>
        </w:rPr>
        <w:t xml:space="preserve"> </w:t>
      </w:r>
      <w:r w:rsidRPr="003359B9">
        <w:rPr>
          <w:rFonts w:cs="Times New Roman"/>
          <w:bCs/>
          <w:lang w:val="en-US" w:eastAsia="en-US"/>
        </w:rPr>
        <w:t>In relation to the Level 8 qualification(s) which you have listed above, please provide full details in relation to the modules completed</w:t>
      </w:r>
      <w:r>
        <w:rPr>
          <w:rFonts w:cs="Times New Roman"/>
          <w:bCs/>
          <w:lang w:val="en-US" w:eastAsia="en-US"/>
        </w:rPr>
        <w:t>.</w:t>
      </w:r>
    </w:p>
    <w:p w:rsidR="002A4A42" w:rsidRPr="003359B9" w:rsidRDefault="002A4A42" w:rsidP="002A4A42">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2A4A42" w:rsidRPr="003359B9" w:rsidTr="00BD51A1">
        <w:tc>
          <w:tcPr>
            <w:tcW w:w="3888" w:type="dxa"/>
          </w:tcPr>
          <w:p w:rsidR="002A4A42" w:rsidRPr="003359B9" w:rsidRDefault="002A4A42" w:rsidP="00BD51A1">
            <w:pPr>
              <w:suppressAutoHyphens w:val="0"/>
              <w:jc w:val="center"/>
              <w:rPr>
                <w:b/>
                <w:lang w:val="en-US" w:eastAsia="en-US"/>
              </w:rPr>
            </w:pPr>
            <w:r w:rsidRPr="003359B9">
              <w:rPr>
                <w:b/>
                <w:lang w:val="en-US" w:eastAsia="en-US"/>
              </w:rPr>
              <w:t>Name of Level 8 Qualification</w:t>
            </w:r>
          </w:p>
          <w:p w:rsidR="002A4A42" w:rsidRPr="003359B9" w:rsidRDefault="002A4A42" w:rsidP="00BD51A1">
            <w:pPr>
              <w:suppressAutoHyphens w:val="0"/>
              <w:jc w:val="center"/>
              <w:rPr>
                <w:b/>
                <w:lang w:val="en-US" w:eastAsia="en-US"/>
              </w:rPr>
            </w:pPr>
          </w:p>
        </w:tc>
        <w:tc>
          <w:tcPr>
            <w:tcW w:w="6710" w:type="dxa"/>
          </w:tcPr>
          <w:p w:rsidR="002A4A42" w:rsidRPr="003359B9" w:rsidRDefault="002A4A42" w:rsidP="00BD51A1">
            <w:pPr>
              <w:suppressAutoHyphens w:val="0"/>
              <w:jc w:val="center"/>
              <w:rPr>
                <w:b/>
                <w:lang w:val="en-US" w:eastAsia="en-US"/>
              </w:rPr>
            </w:pPr>
            <w:r w:rsidRPr="003359B9">
              <w:rPr>
                <w:b/>
                <w:lang w:val="en-US" w:eastAsia="en-US"/>
              </w:rPr>
              <w:t>List of modules as detailed on your Course Transcript</w:t>
            </w:r>
          </w:p>
        </w:tc>
      </w:tr>
      <w:tr w:rsidR="002A4A42" w:rsidRPr="003359B9" w:rsidTr="00BD51A1">
        <w:trPr>
          <w:trHeight w:val="1305"/>
        </w:trPr>
        <w:tc>
          <w:tcPr>
            <w:tcW w:w="3888" w:type="dxa"/>
          </w:tcPr>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tc>
        <w:tc>
          <w:tcPr>
            <w:tcW w:w="6710" w:type="dxa"/>
          </w:tcPr>
          <w:p w:rsidR="002A4A42" w:rsidRPr="003359B9" w:rsidRDefault="002A4A42" w:rsidP="00BD51A1">
            <w:pPr>
              <w:suppressAutoHyphens w:val="0"/>
              <w:rPr>
                <w:b/>
                <w:lang w:val="en-US" w:eastAsia="en-US"/>
              </w:rPr>
            </w:pPr>
          </w:p>
        </w:tc>
      </w:tr>
      <w:tr w:rsidR="002A4A42" w:rsidRPr="003359B9" w:rsidTr="00BD51A1">
        <w:trPr>
          <w:trHeight w:val="1305"/>
        </w:trPr>
        <w:tc>
          <w:tcPr>
            <w:tcW w:w="3888" w:type="dxa"/>
          </w:tcPr>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tc>
        <w:tc>
          <w:tcPr>
            <w:tcW w:w="6710" w:type="dxa"/>
          </w:tcPr>
          <w:p w:rsidR="002A4A42" w:rsidRPr="003359B9" w:rsidRDefault="002A4A42" w:rsidP="00BD51A1">
            <w:pPr>
              <w:suppressAutoHyphens w:val="0"/>
              <w:rPr>
                <w:b/>
                <w:lang w:val="en-US" w:eastAsia="en-US"/>
              </w:rPr>
            </w:pPr>
          </w:p>
        </w:tc>
      </w:tr>
      <w:tr w:rsidR="002A4A42" w:rsidRPr="003359B9" w:rsidTr="00BD51A1">
        <w:trPr>
          <w:trHeight w:val="1421"/>
        </w:trPr>
        <w:tc>
          <w:tcPr>
            <w:tcW w:w="3888" w:type="dxa"/>
          </w:tcPr>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tc>
        <w:tc>
          <w:tcPr>
            <w:tcW w:w="6710" w:type="dxa"/>
          </w:tcPr>
          <w:p w:rsidR="002A4A42" w:rsidRPr="003359B9" w:rsidRDefault="002A4A42" w:rsidP="00BD51A1">
            <w:pPr>
              <w:suppressAutoHyphens w:val="0"/>
              <w:rPr>
                <w:b/>
                <w:lang w:val="en-US" w:eastAsia="en-US"/>
              </w:rPr>
            </w:pPr>
          </w:p>
        </w:tc>
      </w:tr>
      <w:tr w:rsidR="002A4A42" w:rsidRPr="003359B9" w:rsidTr="00BD51A1">
        <w:trPr>
          <w:trHeight w:val="1421"/>
        </w:trPr>
        <w:tc>
          <w:tcPr>
            <w:tcW w:w="3888" w:type="dxa"/>
          </w:tcPr>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p w:rsidR="002A4A42" w:rsidRPr="003359B9" w:rsidRDefault="002A4A42" w:rsidP="00BD51A1">
            <w:pPr>
              <w:suppressAutoHyphens w:val="0"/>
              <w:rPr>
                <w:b/>
                <w:lang w:val="en-US" w:eastAsia="en-US"/>
              </w:rPr>
            </w:pPr>
          </w:p>
        </w:tc>
        <w:tc>
          <w:tcPr>
            <w:tcW w:w="6710" w:type="dxa"/>
          </w:tcPr>
          <w:p w:rsidR="002A4A42" w:rsidRPr="003359B9" w:rsidRDefault="002A4A42" w:rsidP="00BD51A1">
            <w:pPr>
              <w:suppressAutoHyphens w:val="0"/>
              <w:rPr>
                <w:b/>
                <w:lang w:val="en-US" w:eastAsia="en-US"/>
              </w:rPr>
            </w:pPr>
          </w:p>
        </w:tc>
      </w:tr>
    </w:tbl>
    <w:p w:rsidR="002A4A42" w:rsidRDefault="002A4A42"/>
    <w:p w:rsidR="002A4A42" w:rsidRDefault="002A4A42"/>
    <w:p w:rsidR="002A4A42" w:rsidRDefault="002A4A42"/>
    <w:p w:rsidR="002A4A42" w:rsidRDefault="002A4A42"/>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lastRenderedPageBreak/>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A02E1E" w:rsidRDefault="00A02E1E">
      <w:pPr>
        <w:suppressAutoHyphens w:val="0"/>
      </w:pPr>
      <w:r>
        <w:br w:type="page"/>
      </w:r>
    </w:p>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C6764F" w:rsidTr="00C6764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6764F" w:rsidRPr="00995B83" w:rsidRDefault="00C6764F" w:rsidP="000019D0">
            <w:pPr>
              <w:spacing w:after="120"/>
              <w:rPr>
                <w:b/>
                <w:iCs/>
                <w:sz w:val="18"/>
                <w:szCs w:val="18"/>
              </w:rPr>
            </w:pPr>
            <w:r>
              <w:rPr>
                <w:b/>
                <w:bCs/>
                <w:color w:val="000000"/>
                <w:lang w:val="en-IE"/>
              </w:rPr>
              <w:t xml:space="preserve">1. </w:t>
            </w:r>
            <w:r w:rsidR="0031403A">
              <w:rPr>
                <w:b/>
                <w:iCs/>
              </w:rPr>
              <w:t>Strategic and System Thinking</w:t>
            </w:r>
          </w:p>
          <w:p w:rsidR="00C6764F" w:rsidRDefault="00C6764F" w:rsidP="000019D0">
            <w:pPr>
              <w:spacing w:after="120"/>
              <w:jc w:val="both"/>
              <w:rPr>
                <w:iCs/>
                <w:sz w:val="18"/>
                <w:szCs w:val="18"/>
              </w:rPr>
            </w:pPr>
            <w:r w:rsidRPr="00995B83">
              <w:rPr>
                <w:iCs/>
                <w:sz w:val="18"/>
                <w:szCs w:val="18"/>
              </w:rPr>
              <w:t xml:space="preserve">It is important </w:t>
            </w:r>
            <w:r w:rsidR="0031403A">
              <w:rPr>
                <w:iCs/>
                <w:sz w:val="18"/>
                <w:szCs w:val="18"/>
              </w:rPr>
              <w:t xml:space="preserve">that the Director of Nursing demonstrates the ability to adapt a corporate overview; sees the bigger picture of service delivery and appreciated the interconnectedness of issues. </w:t>
            </w:r>
            <w:proofErr w:type="spellStart"/>
            <w:r w:rsidR="0031403A">
              <w:rPr>
                <w:iCs/>
                <w:sz w:val="18"/>
                <w:szCs w:val="18"/>
              </w:rPr>
              <w:t>He/She</w:t>
            </w:r>
            <w:proofErr w:type="spellEnd"/>
            <w:r w:rsidR="0031403A">
              <w:rPr>
                <w:iCs/>
                <w:sz w:val="18"/>
                <w:szCs w:val="18"/>
              </w:rPr>
              <w:t xml:space="preserve"> looks ahead and anticipates substantive issues. </w:t>
            </w:r>
            <w:proofErr w:type="spellStart"/>
            <w:r w:rsidR="0031403A">
              <w:rPr>
                <w:iCs/>
                <w:sz w:val="18"/>
                <w:szCs w:val="18"/>
              </w:rPr>
              <w:t>He/She</w:t>
            </w:r>
            <w:proofErr w:type="spellEnd"/>
            <w:r w:rsidR="0031403A">
              <w:rPr>
                <w:iCs/>
                <w:sz w:val="18"/>
                <w:szCs w:val="18"/>
              </w:rPr>
              <w:t xml:space="preserve"> adopts a proactive forward-planning approach to service delivery in consultation with relevant stakeholders</w:t>
            </w:r>
          </w:p>
          <w:p w:rsidR="00C6764F" w:rsidRDefault="00C6764F" w:rsidP="000019D0">
            <w:pPr>
              <w:pStyle w:val="BodyText2"/>
              <w:spacing w:before="120"/>
              <w:ind w:right="176"/>
              <w:jc w:val="both"/>
              <w:rPr>
                <w:i/>
                <w:color w:val="000000"/>
                <w:sz w:val="18"/>
                <w:szCs w:val="18"/>
              </w:rPr>
            </w:pPr>
          </w:p>
          <w:p w:rsidR="00C6764F" w:rsidRDefault="00C6764F" w:rsidP="000019D0">
            <w:pPr>
              <w:rPr>
                <w:i/>
                <w:sz w:val="18"/>
                <w:szCs w:val="18"/>
              </w:rPr>
            </w:pPr>
            <w:r>
              <w:rPr>
                <w:i/>
                <w:color w:val="000000"/>
                <w:sz w:val="18"/>
                <w:szCs w:val="18"/>
              </w:rPr>
              <w:t>In the space below please give an example of a situation where you best demonstrated your ability in this area.</w:t>
            </w:r>
          </w:p>
        </w:tc>
      </w:tr>
      <w:tr w:rsidR="00C6764F" w:rsidTr="00C6764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508"/>
              </w:tabs>
              <w:ind w:firstLine="363"/>
              <w:rPr>
                <w:b/>
                <w:bCs/>
                <w:u w:val="single"/>
              </w:rPr>
            </w:pPr>
          </w:p>
          <w:p w:rsidR="00C6764F" w:rsidRPr="00656CCC" w:rsidRDefault="00C6764F" w:rsidP="000019D0">
            <w:pPr>
              <w:tabs>
                <w:tab w:val="left" w:pos="508"/>
              </w:tabs>
              <w:ind w:firstLine="13"/>
              <w:rPr>
                <w:bCs/>
              </w:rPr>
            </w:pPr>
          </w:p>
        </w:tc>
      </w:tr>
    </w:tbl>
    <w:p w:rsidR="002212CD" w:rsidRDefault="00B63A8F">
      <w:pPr>
        <w:tabs>
          <w:tab w:val="left" w:pos="360"/>
        </w:tabs>
        <w:rPr>
          <w:b/>
        </w:rPr>
      </w:pPr>
      <w:r>
        <w:br w:type="page"/>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A02E1E" w:rsidTr="00505E73">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A02E1E" w:rsidRDefault="00A02E1E" w:rsidP="00A02E1E">
            <w:pPr>
              <w:rPr>
                <w:rFonts w:ascii="Aptos" w:hAnsi="Aptos"/>
                <w:b/>
                <w:bCs/>
                <w:color w:val="000000"/>
                <w:sz w:val="22"/>
                <w:szCs w:val="22"/>
              </w:rPr>
            </w:pPr>
            <w:r>
              <w:rPr>
                <w:b/>
                <w:bCs/>
                <w:color w:val="000000"/>
                <w:lang w:val="en-IE"/>
              </w:rPr>
              <w:lastRenderedPageBreak/>
              <w:t xml:space="preserve">2. </w:t>
            </w:r>
            <w:r w:rsidRPr="00A02E1E">
              <w:rPr>
                <w:b/>
                <w:bCs/>
                <w:color w:val="000000"/>
              </w:rPr>
              <w:t>Operational Leadership</w:t>
            </w:r>
            <w:r>
              <w:rPr>
                <w:rFonts w:ascii="Aptos" w:hAnsi="Aptos"/>
                <w:b/>
                <w:bCs/>
                <w:color w:val="000000"/>
                <w:sz w:val="22"/>
                <w:szCs w:val="22"/>
              </w:rPr>
              <w:t> </w:t>
            </w:r>
          </w:p>
          <w:p w:rsidR="00A02E1E" w:rsidRDefault="00A02E1E" w:rsidP="00A02E1E">
            <w:pPr>
              <w:rPr>
                <w:rFonts w:ascii="Aptos" w:hAnsi="Aptos" w:cs="Times New Roman"/>
                <w:color w:val="000000"/>
                <w:sz w:val="22"/>
                <w:szCs w:val="22"/>
              </w:rPr>
            </w:pPr>
          </w:p>
          <w:p w:rsidR="00A02E1E" w:rsidRPr="00A02E1E" w:rsidRDefault="00A02E1E" w:rsidP="00A02E1E">
            <w:pPr>
              <w:rPr>
                <w:color w:val="000000"/>
                <w:sz w:val="18"/>
                <w:szCs w:val="18"/>
              </w:rPr>
            </w:pPr>
            <w:r w:rsidRPr="00A02E1E">
              <w:rPr>
                <w:color w:val="000000"/>
                <w:sz w:val="18"/>
                <w:szCs w:val="18"/>
              </w:rPr>
              <w:t>The Director of Nursing provides a key leadership in the Operational Management of the Hospital, ensuring the highest standards of patient care. This includes not only inpatient and ambulatory services, but also Patient Flow (Scheduled Care and Urgent &amp; Emergency Care). It also requires the ability to effectively interface Nursing &amp; HCAs with other services / professional groups (</w:t>
            </w:r>
            <w:proofErr w:type="spellStart"/>
            <w:r w:rsidRPr="00A02E1E">
              <w:rPr>
                <w:color w:val="000000"/>
                <w:sz w:val="18"/>
                <w:szCs w:val="18"/>
              </w:rPr>
              <w:t>eg</w:t>
            </w:r>
            <w:proofErr w:type="spellEnd"/>
            <w:r w:rsidRPr="00A02E1E">
              <w:rPr>
                <w:color w:val="000000"/>
                <w:sz w:val="18"/>
                <w:szCs w:val="18"/>
              </w:rPr>
              <w:t>. Medical Staff, Diagnostics, Therapists, Admin, General Support) to deliver a quality, seamless patient care journey. </w:t>
            </w:r>
          </w:p>
          <w:p w:rsidR="00A02E1E" w:rsidRDefault="00A02E1E" w:rsidP="00505E73">
            <w:pPr>
              <w:pStyle w:val="BodyText2"/>
              <w:spacing w:before="120"/>
              <w:ind w:right="176"/>
              <w:jc w:val="both"/>
              <w:rPr>
                <w:i/>
                <w:color w:val="000000"/>
                <w:sz w:val="18"/>
                <w:szCs w:val="18"/>
              </w:rPr>
            </w:pPr>
          </w:p>
          <w:p w:rsidR="00A02E1E" w:rsidRDefault="00A02E1E" w:rsidP="00505E73">
            <w:pPr>
              <w:rPr>
                <w:i/>
                <w:sz w:val="18"/>
                <w:szCs w:val="18"/>
              </w:rPr>
            </w:pPr>
            <w:r>
              <w:rPr>
                <w:i/>
                <w:color w:val="000000"/>
                <w:sz w:val="18"/>
                <w:szCs w:val="18"/>
              </w:rPr>
              <w:t>In the space below please give an example of a situation where you best demonstrated your ability in this area.</w:t>
            </w:r>
          </w:p>
        </w:tc>
      </w:tr>
      <w:tr w:rsidR="00A02E1E" w:rsidTr="00505E73">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A02E1E" w:rsidRDefault="00A02E1E" w:rsidP="00505E73">
            <w:pPr>
              <w:tabs>
                <w:tab w:val="left" w:pos="508"/>
              </w:tabs>
              <w:ind w:firstLine="363"/>
              <w:rPr>
                <w:b/>
                <w:bCs/>
                <w:u w:val="single"/>
              </w:rPr>
            </w:pPr>
          </w:p>
          <w:p w:rsidR="00A02E1E" w:rsidRPr="00656CCC" w:rsidRDefault="00A02E1E" w:rsidP="00505E73">
            <w:pPr>
              <w:tabs>
                <w:tab w:val="left" w:pos="508"/>
              </w:tabs>
              <w:ind w:firstLine="13"/>
              <w:rPr>
                <w:bCs/>
              </w:rPr>
            </w:pPr>
          </w:p>
        </w:tc>
      </w:tr>
    </w:tbl>
    <w:p w:rsidR="00A02E1E" w:rsidRDefault="00A02E1E" w:rsidP="00A02E1E">
      <w:pPr>
        <w:tabs>
          <w:tab w:val="left" w:pos="360"/>
        </w:tabs>
        <w:rPr>
          <w:b/>
        </w:rPr>
      </w:pPr>
      <w:r>
        <w:br w:type="page"/>
      </w:r>
    </w:p>
    <w:p w:rsidR="00A02E1E" w:rsidRDefault="00A02E1E">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6764F" w:rsidRPr="000B6D7D" w:rsidRDefault="00A02E1E" w:rsidP="000019D0">
            <w:pPr>
              <w:rPr>
                <w:b/>
                <w:iCs/>
              </w:rPr>
            </w:pPr>
            <w:r>
              <w:rPr>
                <w:b/>
                <w:iCs/>
                <w:color w:val="000000"/>
              </w:rPr>
              <w:t>3</w:t>
            </w:r>
            <w:r w:rsidR="008F69E4">
              <w:rPr>
                <w:b/>
                <w:iCs/>
                <w:color w:val="000000"/>
              </w:rPr>
              <w:t>. Establishing Policy, Systems and Structures.</w:t>
            </w:r>
          </w:p>
          <w:p w:rsidR="00C6764F" w:rsidRDefault="00C6764F" w:rsidP="000019D0">
            <w:pPr>
              <w:rPr>
                <w:b/>
                <w:iCs/>
              </w:rPr>
            </w:pPr>
          </w:p>
          <w:p w:rsidR="00C6764F" w:rsidRDefault="00C6764F" w:rsidP="000019D0">
            <w:pPr>
              <w:jc w:val="both"/>
              <w:rPr>
                <w:iCs/>
                <w:color w:val="000000"/>
              </w:rPr>
            </w:pPr>
            <w:r>
              <w:rPr>
                <w:iCs/>
                <w:sz w:val="18"/>
                <w:szCs w:val="18"/>
              </w:rPr>
              <w:t xml:space="preserve">The effective </w:t>
            </w:r>
            <w:r w:rsidR="008F69E4">
              <w:rPr>
                <w:iCs/>
                <w:sz w:val="18"/>
                <w:szCs w:val="18"/>
              </w:rPr>
              <w:t xml:space="preserve">Director of Nursing designs and implements structured polices and systems for the management of </w:t>
            </w:r>
            <w:r w:rsidR="00C631B6">
              <w:rPr>
                <w:iCs/>
                <w:sz w:val="18"/>
                <w:szCs w:val="18"/>
              </w:rPr>
              <w:t>service</w:t>
            </w:r>
            <w:r w:rsidR="008F69E4">
              <w:rPr>
                <w:iCs/>
                <w:sz w:val="18"/>
                <w:szCs w:val="18"/>
              </w:rPr>
              <w:t xml:space="preserve"> delivery in consultation with key stakeholders and ensures clear role accountability for service levels, quality and decision making discretion. </w:t>
            </w:r>
          </w:p>
          <w:p w:rsidR="00C6764F" w:rsidRDefault="00C6764F" w:rsidP="000019D0">
            <w:pPr>
              <w:jc w:val="both"/>
              <w:rPr>
                <w:i/>
                <w:color w:val="000000"/>
                <w:sz w:val="18"/>
                <w:szCs w:val="18"/>
              </w:rPr>
            </w:pPr>
          </w:p>
          <w:p w:rsidR="00C6764F" w:rsidRDefault="00C6764F" w:rsidP="000019D0">
            <w:pPr>
              <w:jc w:val="both"/>
              <w:rPr>
                <w:i/>
                <w:iCs/>
                <w:color w:val="000000"/>
                <w:sz w:val="18"/>
                <w:szCs w:val="18"/>
              </w:rPr>
            </w:pPr>
            <w:r>
              <w:rPr>
                <w:i/>
                <w:color w:val="000000"/>
                <w:sz w:val="18"/>
                <w:szCs w:val="18"/>
              </w:rPr>
              <w:t>In the space below please give an example of a situation where you best demonstrated your ability in this area.</w:t>
            </w:r>
          </w:p>
        </w:tc>
      </w:tr>
      <w:tr w:rsidR="00C6764F" w:rsidTr="003E3B8D">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360"/>
              </w:tabs>
              <w:ind w:right="173"/>
            </w:pPr>
          </w:p>
        </w:tc>
      </w:tr>
    </w:tbl>
    <w:p w:rsidR="00CF5C64" w:rsidRDefault="00CF5C64"/>
    <w:p w:rsidR="00CF5C64" w:rsidRDefault="00CF5C64"/>
    <w:p w:rsidR="002212CD" w:rsidRDefault="00B63A8F">
      <w:r>
        <w:br w:type="page"/>
      </w:r>
    </w:p>
    <w:p w:rsidR="00167B31" w:rsidRDefault="00167B31" w:rsidP="002158C5"/>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6764F" w:rsidRPr="00A02E1E" w:rsidRDefault="00C6764F" w:rsidP="00A02E1E">
            <w:pPr>
              <w:pStyle w:val="ListParagraph"/>
              <w:numPr>
                <w:ilvl w:val="0"/>
                <w:numId w:val="2"/>
              </w:numPr>
              <w:rPr>
                <w:b/>
                <w:iCs/>
              </w:rPr>
            </w:pPr>
            <w:r>
              <w:br w:type="page"/>
            </w:r>
            <w:r w:rsidR="00C631B6" w:rsidRPr="00A02E1E">
              <w:rPr>
                <w:b/>
                <w:iCs/>
              </w:rPr>
              <w:t>Leading on Vision, Values and Process</w:t>
            </w:r>
          </w:p>
          <w:p w:rsidR="00A02E1E" w:rsidRPr="00A02E1E" w:rsidRDefault="00A02E1E" w:rsidP="00A02E1E">
            <w:pPr>
              <w:rPr>
                <w:b/>
                <w:iCs/>
              </w:rPr>
            </w:pPr>
          </w:p>
          <w:p w:rsidR="00C6764F" w:rsidRDefault="00C631B6" w:rsidP="000019D0">
            <w:pPr>
              <w:jc w:val="both"/>
              <w:rPr>
                <w:color w:val="000000"/>
                <w:sz w:val="18"/>
                <w:szCs w:val="18"/>
                <w:lang w:eastAsia="en-GB"/>
              </w:rPr>
            </w:pPr>
            <w:r>
              <w:rPr>
                <w:color w:val="000000"/>
                <w:sz w:val="18"/>
                <w:szCs w:val="18"/>
                <w:lang w:eastAsia="en-GB"/>
              </w:rPr>
              <w:t xml:space="preserve">It is important that the Director of Nursing articulates a compelling vision for the role and contribution of each team member to the service.  </w:t>
            </w:r>
            <w:proofErr w:type="spellStart"/>
            <w:r>
              <w:rPr>
                <w:color w:val="000000"/>
                <w:sz w:val="18"/>
                <w:szCs w:val="18"/>
                <w:lang w:eastAsia="en-GB"/>
              </w:rPr>
              <w:t>He/She</w:t>
            </w:r>
            <w:proofErr w:type="spellEnd"/>
            <w:r>
              <w:rPr>
                <w:color w:val="000000"/>
                <w:sz w:val="18"/>
                <w:szCs w:val="18"/>
                <w:lang w:eastAsia="en-GB"/>
              </w:rPr>
              <w:t xml:space="preserve"> should create an enthusiastic and committed work climate. </w:t>
            </w:r>
            <w:proofErr w:type="spellStart"/>
            <w:r>
              <w:rPr>
                <w:color w:val="000000"/>
                <w:sz w:val="18"/>
                <w:szCs w:val="18"/>
                <w:lang w:eastAsia="en-GB"/>
              </w:rPr>
              <w:t>He/She</w:t>
            </w:r>
            <w:proofErr w:type="spellEnd"/>
            <w:r>
              <w:rPr>
                <w:color w:val="000000"/>
                <w:sz w:val="18"/>
                <w:szCs w:val="18"/>
                <w:lang w:eastAsia="en-GB"/>
              </w:rPr>
              <w:t xml:space="preserve"> takes the lead on standards setting and implementation: leads and manages change.</w:t>
            </w:r>
          </w:p>
          <w:p w:rsidR="00C6764F" w:rsidRDefault="00C6764F" w:rsidP="000019D0">
            <w:pPr>
              <w:ind w:right="162"/>
              <w:jc w:val="both"/>
              <w:rPr>
                <w:i/>
                <w:color w:val="000000"/>
                <w:sz w:val="18"/>
                <w:szCs w:val="18"/>
              </w:rPr>
            </w:pPr>
          </w:p>
          <w:p w:rsidR="00C6764F" w:rsidRDefault="00C6764F" w:rsidP="000019D0">
            <w:pPr>
              <w:ind w:right="162"/>
              <w:jc w:val="both"/>
              <w:rPr>
                <w:i/>
                <w:color w:val="000000"/>
                <w:sz w:val="16"/>
                <w:szCs w:val="16"/>
              </w:rPr>
            </w:pPr>
            <w:r>
              <w:rPr>
                <w:i/>
                <w:color w:val="000000"/>
                <w:sz w:val="18"/>
                <w:szCs w:val="18"/>
              </w:rPr>
              <w:t>In the space below please give an example of a situation where you best demonstrated your ability in this area.</w:t>
            </w:r>
          </w:p>
        </w:tc>
      </w:tr>
      <w:tr w:rsidR="00C6764F" w:rsidTr="003E3B8D">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spacing w:before="60" w:after="60"/>
              <w:ind w:right="-274"/>
            </w:pPr>
          </w:p>
        </w:tc>
      </w:tr>
    </w:tbl>
    <w:p w:rsidR="00C6764F" w:rsidRDefault="00C6764F" w:rsidP="002158C5"/>
    <w:p w:rsidR="00C6764F" w:rsidRDefault="00C6764F" w:rsidP="002158C5"/>
    <w:p w:rsidR="00C631B6" w:rsidRDefault="00C631B6" w:rsidP="002158C5"/>
    <w:p w:rsidR="00C631B6" w:rsidRDefault="00C631B6" w:rsidP="002158C5"/>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31B6" w:rsidTr="00BD51A1">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631B6" w:rsidRDefault="00C631B6" w:rsidP="00A02E1E">
            <w:pPr>
              <w:rPr>
                <w:b/>
              </w:rPr>
            </w:pPr>
            <w:r>
              <w:lastRenderedPageBreak/>
              <w:br w:type="page"/>
            </w:r>
            <w:r w:rsidR="00A02E1E">
              <w:t>5.</w:t>
            </w:r>
            <w:r w:rsidRPr="00A02E1E">
              <w:rPr>
                <w:b/>
              </w:rPr>
              <w:t>Developmental Approach to Staff</w:t>
            </w:r>
          </w:p>
          <w:p w:rsidR="00A02E1E" w:rsidRPr="00A02E1E" w:rsidRDefault="00A02E1E" w:rsidP="00A02E1E">
            <w:pPr>
              <w:rPr>
                <w:b/>
                <w:iCs/>
              </w:rPr>
            </w:pPr>
          </w:p>
          <w:p w:rsidR="00C631B6" w:rsidRDefault="00C631B6" w:rsidP="00BD51A1">
            <w:pPr>
              <w:jc w:val="both"/>
              <w:rPr>
                <w:color w:val="000000"/>
                <w:sz w:val="18"/>
                <w:szCs w:val="18"/>
                <w:lang w:eastAsia="en-GB"/>
              </w:rPr>
            </w:pPr>
            <w:r>
              <w:rPr>
                <w:color w:val="000000"/>
                <w:sz w:val="18"/>
                <w:szCs w:val="18"/>
                <w:lang w:eastAsia="en-GB"/>
              </w:rPr>
              <w:t xml:space="preserve">An effective Director of Nursing has a strong focus on developing the contribution of staff at all levels.  </w:t>
            </w:r>
            <w:proofErr w:type="spellStart"/>
            <w:r>
              <w:rPr>
                <w:color w:val="000000"/>
                <w:sz w:val="18"/>
                <w:szCs w:val="18"/>
                <w:lang w:eastAsia="en-GB"/>
              </w:rPr>
              <w:t>He/She</w:t>
            </w:r>
            <w:proofErr w:type="spellEnd"/>
            <w:r>
              <w:rPr>
                <w:color w:val="000000"/>
                <w:sz w:val="18"/>
                <w:szCs w:val="18"/>
                <w:lang w:eastAsia="en-GB"/>
              </w:rPr>
              <w:t xml:space="preserve"> is committed to and promotes team and personal development. </w:t>
            </w:r>
            <w:proofErr w:type="spellStart"/>
            <w:r>
              <w:rPr>
                <w:color w:val="000000"/>
                <w:sz w:val="18"/>
                <w:szCs w:val="18"/>
                <w:lang w:eastAsia="en-GB"/>
              </w:rPr>
              <w:t>He/She</w:t>
            </w:r>
            <w:proofErr w:type="spellEnd"/>
            <w:r>
              <w:rPr>
                <w:color w:val="000000"/>
                <w:sz w:val="18"/>
                <w:szCs w:val="18"/>
                <w:lang w:eastAsia="en-GB"/>
              </w:rPr>
              <w:t xml:space="preserve"> promotes a continuous improvement culture/creates a positive climate for learning.</w:t>
            </w:r>
          </w:p>
          <w:p w:rsidR="00C631B6" w:rsidRDefault="00C631B6" w:rsidP="00BD51A1">
            <w:pPr>
              <w:ind w:right="162"/>
              <w:jc w:val="both"/>
              <w:rPr>
                <w:i/>
                <w:color w:val="000000"/>
                <w:sz w:val="18"/>
                <w:szCs w:val="18"/>
              </w:rPr>
            </w:pPr>
          </w:p>
          <w:p w:rsidR="00C631B6" w:rsidRDefault="00C631B6" w:rsidP="00BD51A1">
            <w:pPr>
              <w:ind w:right="162"/>
              <w:jc w:val="both"/>
              <w:rPr>
                <w:i/>
                <w:color w:val="000000"/>
                <w:sz w:val="16"/>
                <w:szCs w:val="16"/>
              </w:rPr>
            </w:pPr>
            <w:r>
              <w:rPr>
                <w:i/>
                <w:color w:val="000000"/>
                <w:sz w:val="18"/>
                <w:szCs w:val="18"/>
              </w:rPr>
              <w:t>In the space below please give an example of a situation where you best demonstrated your ability in this area.</w:t>
            </w:r>
          </w:p>
        </w:tc>
      </w:tr>
      <w:tr w:rsidR="00C631B6" w:rsidTr="00BD51A1">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31B6" w:rsidRDefault="00C631B6" w:rsidP="00BD51A1">
            <w:pPr>
              <w:spacing w:before="60" w:after="60"/>
              <w:ind w:right="-274"/>
            </w:pPr>
          </w:p>
        </w:tc>
      </w:tr>
    </w:tbl>
    <w:p w:rsidR="00C631B6" w:rsidRDefault="00C631B6" w:rsidP="00C631B6"/>
    <w:p w:rsidR="00C631B6" w:rsidRDefault="00C631B6" w:rsidP="00C631B6"/>
    <w:p w:rsidR="00C631B6" w:rsidRDefault="00C631B6"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167B31" w:rsidTr="007F5C3F">
        <w:trPr>
          <w:trHeight w:val="956"/>
        </w:trPr>
        <w:tc>
          <w:tcPr>
            <w:tcW w:w="10623" w:type="dxa"/>
            <w:gridSpan w:val="2"/>
            <w:shd w:val="clear" w:color="auto" w:fill="D9D9D9" w:themeFill="background1" w:themeFillShade="D9"/>
            <w:tcMar>
              <w:left w:w="93" w:type="dxa"/>
            </w:tcMar>
          </w:tcPr>
          <w:p w:rsidR="00167B31" w:rsidRDefault="00167B31" w:rsidP="00DD68B4">
            <w:pPr>
              <w:snapToGrid w:val="0"/>
              <w:rPr>
                <w:color w:val="000000"/>
                <w:sz w:val="18"/>
                <w:szCs w:val="18"/>
              </w:rPr>
            </w:pPr>
          </w:p>
          <w:p w:rsidR="00167B31" w:rsidRPr="00A02E1E" w:rsidRDefault="00A02E1E" w:rsidP="00A02E1E">
            <w:pPr>
              <w:ind w:right="162"/>
              <w:rPr>
                <w:b/>
                <w:color w:val="000000"/>
                <w:sz w:val="18"/>
                <w:szCs w:val="18"/>
              </w:rPr>
            </w:pPr>
            <w:r>
              <w:rPr>
                <w:b/>
                <w:color w:val="000000"/>
              </w:rPr>
              <w:t>6.</w:t>
            </w:r>
            <w:r w:rsidR="00C631B6" w:rsidRPr="00A02E1E">
              <w:rPr>
                <w:b/>
                <w:color w:val="000000"/>
              </w:rPr>
              <w:t xml:space="preserve">Key Achievements / Knowledge / </w:t>
            </w:r>
            <w:r w:rsidR="00167B31" w:rsidRPr="00A02E1E">
              <w:rPr>
                <w:b/>
                <w:color w:val="000000"/>
              </w:rPr>
              <w:t xml:space="preserve"> Experience Relevant To The Role</w:t>
            </w:r>
          </w:p>
          <w:p w:rsidR="00167B31" w:rsidRDefault="00167B31" w:rsidP="00DD68B4">
            <w:pPr>
              <w:ind w:right="162"/>
              <w:rPr>
                <w:b/>
                <w:color w:val="000000"/>
                <w:sz w:val="18"/>
                <w:szCs w:val="18"/>
              </w:rPr>
            </w:pPr>
          </w:p>
          <w:p w:rsidR="00167B31" w:rsidRDefault="00167B31" w:rsidP="00DD68B4">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w:t>
            </w:r>
            <w:r w:rsidR="00C631B6">
              <w:rPr>
                <w:sz w:val="18"/>
                <w:szCs w:val="18"/>
                <w:lang w:eastAsia="en-GB"/>
              </w:rPr>
              <w:t xml:space="preserve">tailed in the Job Specification </w:t>
            </w:r>
            <w:r w:rsidR="00754B00">
              <w:rPr>
                <w:sz w:val="18"/>
                <w:szCs w:val="18"/>
                <w:lang w:eastAsia="en-GB"/>
              </w:rPr>
              <w:t>with</w:t>
            </w:r>
            <w:r w:rsidR="00C631B6">
              <w:rPr>
                <w:sz w:val="18"/>
                <w:szCs w:val="18"/>
                <w:lang w:eastAsia="en-GB"/>
              </w:rPr>
              <w:t xml:space="preserve"> particular emphasis on how you </w:t>
            </w:r>
            <w:r w:rsidR="00754B00">
              <w:rPr>
                <w:sz w:val="18"/>
                <w:szCs w:val="18"/>
                <w:lang w:eastAsia="en-GB"/>
              </w:rPr>
              <w:t>meet</w:t>
            </w:r>
            <w:r w:rsidR="00C631B6">
              <w:rPr>
                <w:sz w:val="18"/>
                <w:szCs w:val="18"/>
                <w:lang w:eastAsia="en-GB"/>
              </w:rPr>
              <w:t xml:space="preserve"> the eligibility and experience required. </w:t>
            </w:r>
            <w:r>
              <w:rPr>
                <w:sz w:val="18"/>
                <w:szCs w:val="18"/>
                <w:lang w:eastAsia="en-GB"/>
              </w:rPr>
              <w:t xml:space="preserve">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167B31" w:rsidRDefault="00167B31" w:rsidP="00DD68B4">
            <w:pPr>
              <w:jc w:val="both"/>
              <w:rPr>
                <w:sz w:val="18"/>
                <w:szCs w:val="18"/>
                <w:lang w:eastAsia="en-GB"/>
              </w:rPr>
            </w:pPr>
          </w:p>
          <w:p w:rsidR="00167B31" w:rsidRDefault="00167B31" w:rsidP="00DD68B4">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r w:rsidR="00C631B6">
              <w:rPr>
                <w:i/>
                <w:sz w:val="18"/>
                <w:szCs w:val="18"/>
                <w:lang w:eastAsia="en-GB"/>
              </w:rPr>
              <w:t xml:space="preserve"> In this section you should expand on the </w:t>
            </w:r>
            <w:proofErr w:type="spellStart"/>
            <w:proofErr w:type="gramStart"/>
            <w:r w:rsidR="00C631B6">
              <w:rPr>
                <w:i/>
                <w:sz w:val="18"/>
                <w:szCs w:val="18"/>
                <w:lang w:eastAsia="en-GB"/>
              </w:rPr>
              <w:t>years</w:t>
            </w:r>
            <w:proofErr w:type="gramEnd"/>
            <w:r w:rsidR="00C631B6">
              <w:rPr>
                <w:i/>
                <w:sz w:val="18"/>
                <w:szCs w:val="18"/>
                <w:lang w:eastAsia="en-GB"/>
              </w:rPr>
              <w:t xml:space="preserve"> experience</w:t>
            </w:r>
            <w:proofErr w:type="spellEnd"/>
            <w:r w:rsidR="00C631B6">
              <w:rPr>
                <w:i/>
                <w:sz w:val="18"/>
                <w:szCs w:val="18"/>
                <w:lang w:eastAsia="en-GB"/>
              </w:rPr>
              <w:t xml:space="preserve"> you outlined in the qualification section of the application form. </w:t>
            </w:r>
          </w:p>
          <w:p w:rsidR="00C07D5B" w:rsidRPr="00C07D5B" w:rsidRDefault="00C07D5B" w:rsidP="003E3B8D">
            <w:pPr>
              <w:rPr>
                <w:b/>
                <w:i/>
              </w:rPr>
            </w:pPr>
          </w:p>
        </w:tc>
      </w:tr>
      <w:tr w:rsidR="00167B31" w:rsidTr="007F5C3F">
        <w:tblPrEx>
          <w:tblCellMar>
            <w:left w:w="103" w:type="dxa"/>
          </w:tblCellMar>
        </w:tblPrEx>
        <w:trPr>
          <w:trHeight w:val="440"/>
        </w:trPr>
        <w:tc>
          <w:tcPr>
            <w:tcW w:w="4952" w:type="dxa"/>
            <w:shd w:val="clear" w:color="auto" w:fill="auto"/>
            <w:tcMar>
              <w:left w:w="103" w:type="dxa"/>
            </w:tcMar>
          </w:tcPr>
          <w:p w:rsidR="00167B31" w:rsidRDefault="00167B31" w:rsidP="00DD68B4">
            <w:pPr>
              <w:rPr>
                <w:b/>
              </w:rPr>
            </w:pPr>
          </w:p>
          <w:p w:rsidR="00167B31" w:rsidRDefault="00167B31" w:rsidP="00DD68B4">
            <w:pPr>
              <w:rPr>
                <w:b/>
              </w:rPr>
            </w:pPr>
            <w:r>
              <w:rPr>
                <w:b/>
              </w:rPr>
              <w:t>Date(s) from – Date(s) to</w:t>
            </w:r>
          </w:p>
        </w:tc>
        <w:tc>
          <w:tcPr>
            <w:tcW w:w="5671" w:type="dxa"/>
            <w:shd w:val="clear" w:color="auto" w:fill="auto"/>
            <w:tcMar>
              <w:left w:w="103" w:type="dxa"/>
            </w:tcMar>
          </w:tcPr>
          <w:p w:rsidR="00167B31" w:rsidRDefault="00167B31" w:rsidP="00DD68B4">
            <w:pPr>
              <w:rPr>
                <w:b/>
              </w:rPr>
            </w:pPr>
          </w:p>
          <w:p w:rsidR="00167B31" w:rsidRDefault="00167B31" w:rsidP="00DD68B4">
            <w:pPr>
              <w:rPr>
                <w:b/>
              </w:rPr>
            </w:pPr>
            <w:r>
              <w:rPr>
                <w:b/>
              </w:rPr>
              <w:t>Employer(s) &amp; Department Name</w:t>
            </w:r>
          </w:p>
        </w:tc>
      </w:tr>
      <w:tr w:rsidR="00167B31" w:rsidTr="007F5C3F">
        <w:tblPrEx>
          <w:tblCellMar>
            <w:left w:w="103" w:type="dxa"/>
          </w:tblCellMar>
        </w:tblPrEx>
        <w:trPr>
          <w:trHeight w:val="764"/>
        </w:trPr>
        <w:tc>
          <w:tcPr>
            <w:tcW w:w="4952" w:type="dxa"/>
            <w:shd w:val="clear" w:color="auto" w:fill="auto"/>
            <w:tcMar>
              <w:left w:w="103" w:type="dxa"/>
            </w:tcMar>
          </w:tcPr>
          <w:p w:rsidR="00167B31" w:rsidRPr="00656CCC" w:rsidRDefault="00167B31" w:rsidP="00DD68B4"/>
        </w:tc>
        <w:tc>
          <w:tcPr>
            <w:tcW w:w="5671" w:type="dxa"/>
            <w:shd w:val="clear" w:color="auto" w:fill="auto"/>
            <w:tcMar>
              <w:left w:w="103" w:type="dxa"/>
            </w:tcMar>
          </w:tcPr>
          <w:p w:rsidR="00167B31" w:rsidRPr="00656CCC" w:rsidRDefault="00167B31" w:rsidP="00DD68B4"/>
        </w:tc>
      </w:tr>
      <w:tr w:rsidR="00167B31" w:rsidTr="007F5C3F">
        <w:tblPrEx>
          <w:tblCellMar>
            <w:left w:w="103" w:type="dxa"/>
          </w:tblCellMar>
        </w:tblPrEx>
        <w:trPr>
          <w:trHeight w:val="9903"/>
        </w:trPr>
        <w:tc>
          <w:tcPr>
            <w:tcW w:w="10623" w:type="dxa"/>
            <w:gridSpan w:val="2"/>
            <w:shd w:val="clear" w:color="auto" w:fill="auto"/>
            <w:tcMar>
              <w:left w:w="103" w:type="dxa"/>
            </w:tcMar>
          </w:tcPr>
          <w:p w:rsidR="00C6075B" w:rsidRPr="00754B00" w:rsidRDefault="00C6075B" w:rsidP="00C6075B">
            <w:pPr>
              <w:jc w:val="both"/>
              <w:rPr>
                <w:i/>
              </w:rPr>
            </w:pPr>
            <w:r w:rsidRPr="00C6075B">
              <w:rPr>
                <w:rFonts w:eastAsiaTheme="minorHAnsi"/>
                <w:b/>
                <w:lang w:val="en-IE" w:eastAsia="en-US"/>
              </w:rPr>
              <w:t xml:space="preserve">Please demonstrate your depth and breadth </w:t>
            </w:r>
            <w:r w:rsidRPr="00D277B8">
              <w:rPr>
                <w:rFonts w:eastAsiaTheme="minorHAnsi"/>
                <w:b/>
                <w:lang w:val="en-IE" w:eastAsia="en-US"/>
              </w:rPr>
              <w:t xml:space="preserve">of </w:t>
            </w:r>
            <w:r w:rsidR="00754B00">
              <w:rPr>
                <w:b/>
                <w:iCs/>
              </w:rPr>
              <w:t>*recent senior nursing leadership experience at a management level in acute setting. *</w:t>
            </w:r>
            <w:r w:rsidR="00754B00" w:rsidRPr="00754B00">
              <w:rPr>
                <w:i/>
                <w:iCs/>
              </w:rPr>
              <w:t>recent must be in the last 5 years</w:t>
            </w:r>
          </w:p>
          <w:p w:rsidR="00167B31" w:rsidRDefault="00167B31" w:rsidP="001F3179">
            <w:pPr>
              <w:rPr>
                <w:b/>
                <w:i/>
              </w:rPr>
            </w:pPr>
          </w:p>
        </w:tc>
      </w:tr>
    </w:tbl>
    <w:p w:rsidR="00C07D5B" w:rsidRDefault="00C07D5B" w:rsidP="002158C5"/>
    <w:p w:rsidR="0064344B" w:rsidRDefault="0064344B" w:rsidP="002158C5"/>
    <w:p w:rsidR="0064344B" w:rsidRDefault="0064344B" w:rsidP="002158C5"/>
    <w:p w:rsidR="0064344B" w:rsidRDefault="0064344B" w:rsidP="002158C5"/>
    <w:p w:rsidR="0064344B" w:rsidRDefault="0064344B" w:rsidP="002158C5"/>
    <w:p w:rsidR="00C6075B" w:rsidRDefault="00C6075B" w:rsidP="002158C5"/>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FE436C">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Pr="00580C4B" w:rsidRDefault="00B63A8F">
      <w:r>
        <w:rPr>
          <w:i/>
        </w:rPr>
        <w:t xml:space="preserve"> </w:t>
      </w:r>
      <w:r>
        <w:rPr>
          <w:b/>
        </w:rPr>
        <w:t>Date:</w:t>
      </w:r>
      <w:r>
        <w:t xml:space="preserve"> </w:t>
      </w:r>
      <w:r>
        <w:br w:type="page"/>
      </w:r>
    </w:p>
    <w:p w:rsidR="00A14C47" w:rsidRPr="006C5F8E" w:rsidRDefault="00A14C47" w:rsidP="00580C4B">
      <w:pPr>
        <w:pStyle w:val="Heading3"/>
        <w:pBdr>
          <w:top w:val="single" w:sz="4" w:space="1" w:color="auto"/>
          <w:left w:val="single" w:sz="4" w:space="4" w:color="auto"/>
          <w:bottom w:val="single" w:sz="4" w:space="1" w:color="auto"/>
          <w:right w:val="single" w:sz="4" w:space="4" w:color="auto"/>
        </w:pBdr>
        <w:jc w:val="left"/>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7F525B" w:rsidRPr="00656CCC">
        <w:fldChar w:fldCharType="begin">
          <w:ffData>
            <w:name w:val=""/>
            <w:enabled/>
            <w:calcOnExit w:val="0"/>
            <w:checkBox>
              <w:sizeAuto/>
              <w:default w:val="0"/>
            </w:checkBox>
          </w:ffData>
        </w:fldChar>
      </w:r>
      <w:r w:rsidR="00A74062" w:rsidRPr="00656CCC">
        <w:instrText>FORMCHECKBOX</w:instrText>
      </w:r>
      <w:r w:rsidR="00FE436C">
        <w:fldChar w:fldCharType="separate"/>
      </w:r>
      <w:r w:rsidR="007F525B" w:rsidRPr="00656CCC">
        <w:fldChar w:fldCharType="end"/>
      </w:r>
      <w:r w:rsidR="00A74062">
        <w:t xml:space="preserve">   / No  </w:t>
      </w:r>
      <w:r w:rsidR="007F525B">
        <w:fldChar w:fldCharType="begin">
          <w:ffData>
            <w:name w:val=""/>
            <w:enabled/>
            <w:calcOnExit w:val="0"/>
            <w:checkBox>
              <w:sizeAuto/>
              <w:default w:val="0"/>
            </w:checkBox>
          </w:ffData>
        </w:fldChar>
      </w:r>
      <w:r w:rsidR="00A74062">
        <w:instrText xml:space="preserve"> FORMCHECKBOX </w:instrText>
      </w:r>
      <w:r w:rsidR="00FE436C">
        <w:fldChar w:fldCharType="separate"/>
      </w:r>
      <w:r w:rsidR="007F525B">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BD51A1" w:rsidRDefault="00BD51A1">
      <w:pPr>
        <w:suppressAutoHyphens w:val="0"/>
        <w:rPr>
          <w:b/>
          <w:color w:val="000000" w:themeColor="text1"/>
        </w:rPr>
      </w:pPr>
      <w:r>
        <w:rPr>
          <w:b/>
          <w:color w:val="000000" w:themeColor="text1"/>
        </w:rPr>
        <w:br w:type="page"/>
      </w: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7F525B"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00FE436C">
              <w:fldChar w:fldCharType="separate"/>
            </w:r>
            <w:r w:rsidRPr="002F7DF3">
              <w:fldChar w:fldCharType="end"/>
            </w:r>
          </w:p>
          <w:bookmarkEnd w:id="5"/>
          <w:p w:rsidR="00401BFB" w:rsidRPr="002F7DF3" w:rsidRDefault="007F525B"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00FE436C">
              <w:fldChar w:fldCharType="separate"/>
            </w:r>
            <w:r w:rsidRPr="002F7DF3">
              <w:fldChar w:fldCharType="end"/>
            </w:r>
          </w:p>
          <w:bookmarkEnd w:id="6"/>
          <w:p w:rsidR="00401BFB" w:rsidRDefault="007F525B"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00FE436C">
              <w:fldChar w:fldCharType="separate"/>
            </w:r>
            <w:r w:rsidRPr="002F7DF3">
              <w:fldChar w:fldCharType="end"/>
            </w:r>
            <w:bookmarkEnd w:id="7"/>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7F525B"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00FE436C">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7F525B" w:rsidP="00C75B41">
            <w:pPr>
              <w:jc w:val="center"/>
            </w:pPr>
            <w:r w:rsidRPr="002F7DF3">
              <w:fldChar w:fldCharType="begin">
                <w:ffData>
                  <w:name w:val="Check12"/>
                  <w:enabled/>
                  <w:calcOnExit w:val="0"/>
                  <w:checkBox>
                    <w:sizeAuto/>
                    <w:default w:val="0"/>
                  </w:checkBox>
                </w:ffData>
              </w:fldChar>
            </w:r>
            <w:bookmarkStart w:id="9" w:name="Check12"/>
            <w:r w:rsidR="00401BFB" w:rsidRPr="002F7DF3">
              <w:instrText xml:space="preserve"> FORMCHECKBOX </w:instrText>
            </w:r>
            <w:r w:rsidR="00FE436C">
              <w:fldChar w:fldCharType="separate"/>
            </w:r>
            <w:r w:rsidRPr="002F7DF3">
              <w:fldChar w:fldCharType="end"/>
            </w:r>
            <w:bookmarkEnd w:id="9"/>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010D87" w:rsidP="00D277B8">
            <w:pPr>
              <w:pStyle w:val="Header"/>
              <w:ind w:right="-143"/>
              <w:rPr>
                <w:lang w:val="en-IE"/>
              </w:rPr>
            </w:pPr>
            <w:r>
              <w:rPr>
                <w:lang w:val="en-IE"/>
              </w:rPr>
              <w:t>A</w:t>
            </w:r>
            <w:r w:rsidRPr="002F7DF3">
              <w:rPr>
                <w:lang w:val="en-IE"/>
              </w:rPr>
              <w:t xml:space="preserve">pplication is submitted </w:t>
            </w:r>
            <w:r w:rsidR="00D277B8">
              <w:rPr>
                <w:lang w:val="en-IE"/>
              </w:rPr>
              <w:t>by the closing date and time</w:t>
            </w:r>
          </w:p>
        </w:tc>
        <w:tc>
          <w:tcPr>
            <w:tcW w:w="1218" w:type="dxa"/>
            <w:shd w:val="clear" w:color="auto" w:fill="auto"/>
            <w:vAlign w:val="center"/>
          </w:tcPr>
          <w:p w:rsidR="006C5923" w:rsidRPr="002F7DF3" w:rsidRDefault="007F525B"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FE436C">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D277B8" w:rsidRPr="002F7DF3" w:rsidTr="00BB26A5">
        <w:trPr>
          <w:trHeight w:val="915"/>
        </w:trPr>
        <w:tc>
          <w:tcPr>
            <w:tcW w:w="9223" w:type="dxa"/>
            <w:gridSpan w:val="3"/>
            <w:vAlign w:val="center"/>
          </w:tcPr>
          <w:p w:rsidR="00D277B8" w:rsidRPr="002F7DF3" w:rsidRDefault="00D277B8" w:rsidP="0064344B">
            <w:r w:rsidRPr="002F7DF3">
              <w:rPr>
                <w:lang w:val="en-IE"/>
              </w:rPr>
              <w:t>Th</w:t>
            </w:r>
            <w:r>
              <w:rPr>
                <w:lang w:val="en-IE"/>
              </w:rPr>
              <w:t>at you have downloaded and saved the Job S</w:t>
            </w:r>
            <w:r w:rsidRPr="002F7DF3">
              <w:rPr>
                <w:lang w:val="en-IE"/>
              </w:rPr>
              <w:t>pecification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 xml:space="preserve">able to adapt communication style to particular situations and audiences….. </w:t>
      </w:r>
      <w:proofErr w:type="gramStart"/>
      <w:r>
        <w:rPr>
          <w:i/>
        </w:rPr>
        <w:t>able</w:t>
      </w:r>
      <w:proofErr w:type="gramEnd"/>
      <w:r>
        <w:rPr>
          <w:i/>
        </w:rPr>
        <w:t xml:space="preserv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proofErr w:type="gramStart"/>
      <w:r>
        <w:rPr>
          <w:i/>
          <w:sz w:val="18"/>
          <w:szCs w:val="18"/>
        </w:rPr>
        <w:t>c )</w:t>
      </w:r>
      <w:proofErr w:type="gramEnd"/>
      <w:r>
        <w:rPr>
          <w:i/>
          <w:sz w:val="18"/>
          <w:szCs w:val="18"/>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footerReference w:type="default" r:id="rId10"/>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A1" w:rsidRDefault="00BD51A1" w:rsidP="002212CD">
      <w:r>
        <w:separator/>
      </w:r>
    </w:p>
  </w:endnote>
  <w:endnote w:type="continuationSeparator" w:id="0">
    <w:p w:rsidR="00BD51A1" w:rsidRDefault="00BD51A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A1" w:rsidRPr="005326FF" w:rsidRDefault="00BD51A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E436C">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A1" w:rsidRDefault="00BD51A1">
      <w:r>
        <w:separator/>
      </w:r>
    </w:p>
  </w:footnote>
  <w:footnote w:type="continuationSeparator" w:id="0">
    <w:p w:rsidR="00BD51A1" w:rsidRDefault="00BD51A1">
      <w:r>
        <w:continuationSeparator/>
      </w:r>
    </w:p>
  </w:footnote>
  <w:footnote w:id="1">
    <w:p w:rsidR="00BD51A1" w:rsidRPr="003A0745" w:rsidRDefault="00BD51A1"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w:t>
      </w:r>
      <w:proofErr w:type="gramStart"/>
      <w:r w:rsidRPr="003A0745">
        <w:rPr>
          <w:color w:val="000000"/>
          <w:sz w:val="16"/>
          <w:szCs w:val="16"/>
        </w:rPr>
        <w:t>one.</w:t>
      </w:r>
      <w:proofErr w:type="gramEnd"/>
    </w:p>
    <w:p w:rsidR="00BD51A1" w:rsidRDefault="00BD51A1">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16"/>
  </w:num>
  <w:num w:numId="4">
    <w:abstractNumId w:val="22"/>
  </w:num>
  <w:num w:numId="5">
    <w:abstractNumId w:val="19"/>
  </w:num>
  <w:num w:numId="6">
    <w:abstractNumId w:val="10"/>
  </w:num>
  <w:num w:numId="7">
    <w:abstractNumId w:val="21"/>
  </w:num>
  <w:num w:numId="8">
    <w:abstractNumId w:val="26"/>
  </w:num>
  <w:num w:numId="9">
    <w:abstractNumId w:val="3"/>
  </w:num>
  <w:num w:numId="10">
    <w:abstractNumId w:val="1"/>
  </w:num>
  <w:num w:numId="11">
    <w:abstractNumId w:val="25"/>
  </w:num>
  <w:num w:numId="12">
    <w:abstractNumId w:val="23"/>
  </w:num>
  <w:num w:numId="13">
    <w:abstractNumId w:val="1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2"/>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num>
  <w:num w:numId="21">
    <w:abstractNumId w:val="13"/>
  </w:num>
  <w:num w:numId="22">
    <w:abstractNumId w:val="24"/>
  </w:num>
  <w:num w:numId="23">
    <w:abstractNumId w:val="4"/>
  </w:num>
  <w:num w:numId="24">
    <w:abstractNumId w:val="20"/>
  </w:num>
  <w:num w:numId="25">
    <w:abstractNumId w:val="17"/>
  </w:num>
  <w:num w:numId="26">
    <w:abstractNumId w:val="2"/>
  </w:num>
  <w:num w:numId="27">
    <w:abstractNumId w:val="6"/>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95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10D87"/>
    <w:rsid w:val="00015AF0"/>
    <w:rsid w:val="00056C87"/>
    <w:rsid w:val="00070121"/>
    <w:rsid w:val="00073BE1"/>
    <w:rsid w:val="0009153D"/>
    <w:rsid w:val="00094C52"/>
    <w:rsid w:val="000A463C"/>
    <w:rsid w:val="000A7E67"/>
    <w:rsid w:val="000B3526"/>
    <w:rsid w:val="000B5434"/>
    <w:rsid w:val="000E399D"/>
    <w:rsid w:val="000F26A1"/>
    <w:rsid w:val="00105A2C"/>
    <w:rsid w:val="00106B07"/>
    <w:rsid w:val="00112563"/>
    <w:rsid w:val="001212DC"/>
    <w:rsid w:val="00124AB0"/>
    <w:rsid w:val="00126169"/>
    <w:rsid w:val="00137C54"/>
    <w:rsid w:val="00146CD0"/>
    <w:rsid w:val="00147A70"/>
    <w:rsid w:val="00162C0C"/>
    <w:rsid w:val="00167B31"/>
    <w:rsid w:val="001758A1"/>
    <w:rsid w:val="00175F25"/>
    <w:rsid w:val="001842A1"/>
    <w:rsid w:val="001909EA"/>
    <w:rsid w:val="00195190"/>
    <w:rsid w:val="001A5A20"/>
    <w:rsid w:val="001A7C69"/>
    <w:rsid w:val="001C01ED"/>
    <w:rsid w:val="001D4FAD"/>
    <w:rsid w:val="001E0184"/>
    <w:rsid w:val="001F3179"/>
    <w:rsid w:val="00200954"/>
    <w:rsid w:val="00204B7B"/>
    <w:rsid w:val="002158C5"/>
    <w:rsid w:val="002212CD"/>
    <w:rsid w:val="00254A20"/>
    <w:rsid w:val="002639A2"/>
    <w:rsid w:val="002730A3"/>
    <w:rsid w:val="00297200"/>
    <w:rsid w:val="002A3720"/>
    <w:rsid w:val="002A4A42"/>
    <w:rsid w:val="002A51F2"/>
    <w:rsid w:val="002A531B"/>
    <w:rsid w:val="002B34BE"/>
    <w:rsid w:val="002B3C6B"/>
    <w:rsid w:val="002B6435"/>
    <w:rsid w:val="002C315F"/>
    <w:rsid w:val="002D52DE"/>
    <w:rsid w:val="002E4EB9"/>
    <w:rsid w:val="002F282A"/>
    <w:rsid w:val="00301F07"/>
    <w:rsid w:val="00307844"/>
    <w:rsid w:val="0031403A"/>
    <w:rsid w:val="00342601"/>
    <w:rsid w:val="003647E1"/>
    <w:rsid w:val="00381D40"/>
    <w:rsid w:val="003A0745"/>
    <w:rsid w:val="003A37DD"/>
    <w:rsid w:val="003B2541"/>
    <w:rsid w:val="003C79C6"/>
    <w:rsid w:val="003D5442"/>
    <w:rsid w:val="003E3B8D"/>
    <w:rsid w:val="003F07EE"/>
    <w:rsid w:val="0040050D"/>
    <w:rsid w:val="00401BFB"/>
    <w:rsid w:val="00407C9D"/>
    <w:rsid w:val="00421D8D"/>
    <w:rsid w:val="00432361"/>
    <w:rsid w:val="00432366"/>
    <w:rsid w:val="00456B89"/>
    <w:rsid w:val="0047689C"/>
    <w:rsid w:val="004826EA"/>
    <w:rsid w:val="00483035"/>
    <w:rsid w:val="00484489"/>
    <w:rsid w:val="0049599A"/>
    <w:rsid w:val="004A5535"/>
    <w:rsid w:val="004C5232"/>
    <w:rsid w:val="004D7FD2"/>
    <w:rsid w:val="004F23BC"/>
    <w:rsid w:val="004F3748"/>
    <w:rsid w:val="00501BAA"/>
    <w:rsid w:val="0050310F"/>
    <w:rsid w:val="00511101"/>
    <w:rsid w:val="00514B9D"/>
    <w:rsid w:val="005176F4"/>
    <w:rsid w:val="005326FF"/>
    <w:rsid w:val="00543E9B"/>
    <w:rsid w:val="00553160"/>
    <w:rsid w:val="00553354"/>
    <w:rsid w:val="0055430A"/>
    <w:rsid w:val="0055435C"/>
    <w:rsid w:val="0055780B"/>
    <w:rsid w:val="00571E9F"/>
    <w:rsid w:val="0057730C"/>
    <w:rsid w:val="00580C4B"/>
    <w:rsid w:val="005842CA"/>
    <w:rsid w:val="005976C6"/>
    <w:rsid w:val="005A77CA"/>
    <w:rsid w:val="005B0225"/>
    <w:rsid w:val="005B0F49"/>
    <w:rsid w:val="005B3A84"/>
    <w:rsid w:val="005C3971"/>
    <w:rsid w:val="005D4830"/>
    <w:rsid w:val="005F327A"/>
    <w:rsid w:val="00631329"/>
    <w:rsid w:val="0064344B"/>
    <w:rsid w:val="00650F4C"/>
    <w:rsid w:val="00656CCC"/>
    <w:rsid w:val="00656D74"/>
    <w:rsid w:val="0066108F"/>
    <w:rsid w:val="0066288D"/>
    <w:rsid w:val="0067322B"/>
    <w:rsid w:val="0068384A"/>
    <w:rsid w:val="006A435B"/>
    <w:rsid w:val="006B1925"/>
    <w:rsid w:val="006C5923"/>
    <w:rsid w:val="006E03FE"/>
    <w:rsid w:val="006E34A3"/>
    <w:rsid w:val="00710124"/>
    <w:rsid w:val="0071435C"/>
    <w:rsid w:val="00726F3A"/>
    <w:rsid w:val="00732B6E"/>
    <w:rsid w:val="0074690A"/>
    <w:rsid w:val="00746D47"/>
    <w:rsid w:val="00754B00"/>
    <w:rsid w:val="00756C86"/>
    <w:rsid w:val="00764F93"/>
    <w:rsid w:val="00782D2D"/>
    <w:rsid w:val="00790093"/>
    <w:rsid w:val="00790F26"/>
    <w:rsid w:val="007A1F51"/>
    <w:rsid w:val="007A4322"/>
    <w:rsid w:val="007A4B46"/>
    <w:rsid w:val="007B15A0"/>
    <w:rsid w:val="007B36B1"/>
    <w:rsid w:val="007B38B1"/>
    <w:rsid w:val="007B7279"/>
    <w:rsid w:val="007C245B"/>
    <w:rsid w:val="007C2A2E"/>
    <w:rsid w:val="007C54F0"/>
    <w:rsid w:val="007D4FD6"/>
    <w:rsid w:val="007D509F"/>
    <w:rsid w:val="007D772B"/>
    <w:rsid w:val="007E797F"/>
    <w:rsid w:val="007F525B"/>
    <w:rsid w:val="007F5C3F"/>
    <w:rsid w:val="008017B8"/>
    <w:rsid w:val="0080248B"/>
    <w:rsid w:val="008072DC"/>
    <w:rsid w:val="0082654B"/>
    <w:rsid w:val="00832860"/>
    <w:rsid w:val="0084411F"/>
    <w:rsid w:val="00851567"/>
    <w:rsid w:val="00861694"/>
    <w:rsid w:val="0086368E"/>
    <w:rsid w:val="00865C71"/>
    <w:rsid w:val="00872F36"/>
    <w:rsid w:val="00875770"/>
    <w:rsid w:val="00880DD9"/>
    <w:rsid w:val="00890948"/>
    <w:rsid w:val="008933F6"/>
    <w:rsid w:val="00895DEB"/>
    <w:rsid w:val="008B21FF"/>
    <w:rsid w:val="008B5965"/>
    <w:rsid w:val="008B737B"/>
    <w:rsid w:val="008D2AE3"/>
    <w:rsid w:val="008F189F"/>
    <w:rsid w:val="008F4E2D"/>
    <w:rsid w:val="008F69E4"/>
    <w:rsid w:val="0091236C"/>
    <w:rsid w:val="00942E1E"/>
    <w:rsid w:val="009479F5"/>
    <w:rsid w:val="00950154"/>
    <w:rsid w:val="00953BFB"/>
    <w:rsid w:val="0096013D"/>
    <w:rsid w:val="00963BEB"/>
    <w:rsid w:val="00977C5A"/>
    <w:rsid w:val="00995B83"/>
    <w:rsid w:val="009A1388"/>
    <w:rsid w:val="009B02E7"/>
    <w:rsid w:val="009B13B1"/>
    <w:rsid w:val="009C06C7"/>
    <w:rsid w:val="009C31E9"/>
    <w:rsid w:val="009F0CA8"/>
    <w:rsid w:val="009F4411"/>
    <w:rsid w:val="009F780A"/>
    <w:rsid w:val="00A02E1E"/>
    <w:rsid w:val="00A060E7"/>
    <w:rsid w:val="00A1120B"/>
    <w:rsid w:val="00A13568"/>
    <w:rsid w:val="00A14C47"/>
    <w:rsid w:val="00A205A1"/>
    <w:rsid w:val="00A235F8"/>
    <w:rsid w:val="00A25DD4"/>
    <w:rsid w:val="00A3125E"/>
    <w:rsid w:val="00A35D36"/>
    <w:rsid w:val="00A4490A"/>
    <w:rsid w:val="00A47B7C"/>
    <w:rsid w:val="00A501B5"/>
    <w:rsid w:val="00A63B5A"/>
    <w:rsid w:val="00A66164"/>
    <w:rsid w:val="00A74062"/>
    <w:rsid w:val="00A75053"/>
    <w:rsid w:val="00A82CC1"/>
    <w:rsid w:val="00AB09F7"/>
    <w:rsid w:val="00AB3484"/>
    <w:rsid w:val="00AB4508"/>
    <w:rsid w:val="00AD6E17"/>
    <w:rsid w:val="00AF0565"/>
    <w:rsid w:val="00AF4A2F"/>
    <w:rsid w:val="00AF569B"/>
    <w:rsid w:val="00AF56F2"/>
    <w:rsid w:val="00B013A7"/>
    <w:rsid w:val="00B57DFB"/>
    <w:rsid w:val="00B60A9F"/>
    <w:rsid w:val="00B63A8F"/>
    <w:rsid w:val="00B67DDE"/>
    <w:rsid w:val="00B87B98"/>
    <w:rsid w:val="00B93937"/>
    <w:rsid w:val="00BA31B3"/>
    <w:rsid w:val="00BA70F6"/>
    <w:rsid w:val="00BB26A5"/>
    <w:rsid w:val="00BC5532"/>
    <w:rsid w:val="00BD51A1"/>
    <w:rsid w:val="00BD544D"/>
    <w:rsid w:val="00BE6B75"/>
    <w:rsid w:val="00C07D5B"/>
    <w:rsid w:val="00C10DFE"/>
    <w:rsid w:val="00C126C0"/>
    <w:rsid w:val="00C20EA4"/>
    <w:rsid w:val="00C24514"/>
    <w:rsid w:val="00C5400A"/>
    <w:rsid w:val="00C56C13"/>
    <w:rsid w:val="00C6075B"/>
    <w:rsid w:val="00C6186F"/>
    <w:rsid w:val="00C631B6"/>
    <w:rsid w:val="00C6764F"/>
    <w:rsid w:val="00C75B41"/>
    <w:rsid w:val="00C84975"/>
    <w:rsid w:val="00C917F3"/>
    <w:rsid w:val="00C92B16"/>
    <w:rsid w:val="00CA751C"/>
    <w:rsid w:val="00CB7B2B"/>
    <w:rsid w:val="00CC2D92"/>
    <w:rsid w:val="00CC4835"/>
    <w:rsid w:val="00CD3B68"/>
    <w:rsid w:val="00CD3CAF"/>
    <w:rsid w:val="00CF1F18"/>
    <w:rsid w:val="00CF5C64"/>
    <w:rsid w:val="00D06181"/>
    <w:rsid w:val="00D20AF8"/>
    <w:rsid w:val="00D239D3"/>
    <w:rsid w:val="00D277B8"/>
    <w:rsid w:val="00D35D70"/>
    <w:rsid w:val="00D4392A"/>
    <w:rsid w:val="00D51ACF"/>
    <w:rsid w:val="00D522AE"/>
    <w:rsid w:val="00D53819"/>
    <w:rsid w:val="00D9199D"/>
    <w:rsid w:val="00D93C9E"/>
    <w:rsid w:val="00DA3BB4"/>
    <w:rsid w:val="00DB1CA0"/>
    <w:rsid w:val="00DB7E27"/>
    <w:rsid w:val="00DD68B4"/>
    <w:rsid w:val="00DE7F67"/>
    <w:rsid w:val="00E01DC5"/>
    <w:rsid w:val="00E1447F"/>
    <w:rsid w:val="00E20BB0"/>
    <w:rsid w:val="00E30AAD"/>
    <w:rsid w:val="00E34EAC"/>
    <w:rsid w:val="00E450E7"/>
    <w:rsid w:val="00E50F06"/>
    <w:rsid w:val="00E644EF"/>
    <w:rsid w:val="00E83919"/>
    <w:rsid w:val="00E84E42"/>
    <w:rsid w:val="00E96F15"/>
    <w:rsid w:val="00EA0254"/>
    <w:rsid w:val="00EA57ED"/>
    <w:rsid w:val="00EA7E41"/>
    <w:rsid w:val="00EC0A9D"/>
    <w:rsid w:val="00ED12FD"/>
    <w:rsid w:val="00ED3181"/>
    <w:rsid w:val="00F11BD0"/>
    <w:rsid w:val="00F34A92"/>
    <w:rsid w:val="00F42F94"/>
    <w:rsid w:val="00F45912"/>
    <w:rsid w:val="00F47CB0"/>
    <w:rsid w:val="00F513E1"/>
    <w:rsid w:val="00F771DF"/>
    <w:rsid w:val="00F82882"/>
    <w:rsid w:val="00FA276E"/>
    <w:rsid w:val="00FA3890"/>
    <w:rsid w:val="00FD3F97"/>
    <w:rsid w:val="00FD7A03"/>
    <w:rsid w:val="00FE436C"/>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55AADF63"/>
  <w15:docId w15:val="{0CD8F982-073D-439F-9F3E-BE3A5DD6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7D4FD6"/>
    <w:rPr>
      <w:rFonts w:ascii="Arial" w:eastAsia="Times New Roman" w:hAnsi="Arial" w:cs="Arial"/>
      <w:sz w:val="20"/>
      <w:szCs w:val="20"/>
      <w:lang w:bidi="ar-SA"/>
    </w:rPr>
  </w:style>
  <w:style w:type="paragraph" w:customStyle="1" w:styleId="CharCharCharCharCharCharCharCharChar">
    <w:name w:val=" Char Char Char Char Char Char Char Char Char"/>
    <w:basedOn w:val="Normal"/>
    <w:rsid w:val="00A205A1"/>
    <w:pPr>
      <w:suppressAutoHyphens w:val="0"/>
      <w:autoSpaceDE w:val="0"/>
      <w:autoSpaceDN w:val="0"/>
      <w:spacing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928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zoomo.com/job/73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98F27-D591-4617-A938-20DB0CBA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Ann Faracli</cp:lastModifiedBy>
  <cp:revision>11</cp:revision>
  <cp:lastPrinted>2024-12-13T15:05:00Z</cp:lastPrinted>
  <dcterms:created xsi:type="dcterms:W3CDTF">2024-12-03T12:00:00Z</dcterms:created>
  <dcterms:modified xsi:type="dcterms:W3CDTF">2024-12-13T15:24:00Z</dcterms:modified>
  <dc:language>en-GB</dc:language>
</cp:coreProperties>
</file>