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FD270D7" w:rsidR="00FE0207" w:rsidRDefault="00E013E7" w:rsidP="00E013E7">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Midwifery Practice Development Co-Ordinator </w:t>
      </w:r>
    </w:p>
    <w:p w14:paraId="5AFE65E6" w14:textId="2F1EC3D4" w:rsidR="00B019B1" w:rsidRDefault="00B019B1" w:rsidP="00E013E7">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4A4B59FB" w14:textId="293825FA" w:rsidR="00E013E7" w:rsidRDefault="00E013E7" w:rsidP="00E013E7">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G9552</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6763F2E8" w:rsidR="009B1F34" w:rsidRPr="0049278B" w:rsidRDefault="00E013E7"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 xml:space="preserve">10.00am </w:t>
            </w:r>
            <w:r w:rsidR="00135F97">
              <w:rPr>
                <w:rFonts w:ascii="Calibri" w:eastAsia="Calibri" w:hAnsi="Calibri" w:cs="Calibri"/>
                <w:b/>
                <w:bCs/>
                <w:i/>
                <w:color w:val="000000"/>
                <w:lang w:eastAsia="en-IE"/>
              </w:rPr>
              <w:t>28</w:t>
            </w:r>
            <w:r w:rsidRPr="00E013E7">
              <w:rPr>
                <w:rFonts w:ascii="Calibri" w:eastAsia="Calibri" w:hAnsi="Calibri" w:cs="Calibri"/>
                <w:b/>
                <w:bCs/>
                <w:i/>
                <w:color w:val="000000"/>
                <w:vertAlign w:val="superscript"/>
                <w:lang w:eastAsia="en-IE"/>
              </w:rPr>
              <w:t>th</w:t>
            </w:r>
            <w:r>
              <w:rPr>
                <w:rFonts w:ascii="Calibri" w:eastAsia="Calibri" w:hAnsi="Calibri" w:cs="Calibri"/>
                <w:b/>
                <w:bCs/>
                <w:i/>
                <w:color w:val="000000"/>
                <w:lang w:eastAsia="en-IE"/>
              </w:rPr>
              <w:t xml:space="preserve"> March 2025, </w:t>
            </w:r>
            <w:r w:rsidR="004E3BB3">
              <w:rPr>
                <w:rFonts w:ascii="Calibri" w:eastAsia="Calibri" w:hAnsi="Calibri" w:cs="Calibri"/>
                <w:b/>
                <w:bCs/>
                <w:i/>
                <w:color w:val="000000"/>
                <w:lang w:eastAsia="en-IE"/>
              </w:rPr>
              <w:t xml:space="preserve">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7040F523" w:rsidR="00B019B1" w:rsidRPr="00B019B1" w:rsidRDefault="00E013E7" w:rsidP="00E013E7">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G9552 Midwifery Practice Development Co-Ordinator, GUH</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135F97">
        <w:rPr>
          <w:rFonts w:eastAsia="Times New Roman" w:cstheme="minorHAnsi"/>
          <w:lang w:eastAsia="en-IE"/>
        </w:rPr>
      </w:r>
      <w:r w:rsidR="00135F97">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135F97">
        <w:rPr>
          <w:rFonts w:eastAsia="Times New Roman" w:cstheme="minorHAnsi"/>
          <w:lang w:eastAsia="en-IE"/>
        </w:rPr>
      </w:r>
      <w:r w:rsidR="00135F97">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135F97">
              <w:rPr>
                <w:rFonts w:eastAsia="Times New Roman" w:cstheme="minorHAnsi"/>
                <w:color w:val="000000"/>
                <w:lang w:eastAsia="en-IE"/>
              </w:rPr>
            </w:r>
            <w:r w:rsidR="00135F9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135F97">
        <w:rPr>
          <w:rFonts w:ascii="Arial" w:eastAsia="Times New Roman" w:hAnsi="Arial" w:cs="Times New Roman"/>
          <w:sz w:val="20"/>
          <w:szCs w:val="20"/>
          <w:lang w:val="en-US"/>
        </w:rPr>
      </w:r>
      <w:r w:rsidR="00135F97">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32213356" w:rsidR="00B019B1" w:rsidRDefault="00B019B1" w:rsidP="00B019B1">
      <w:pPr>
        <w:rPr>
          <w:bCs/>
          <w:color w:val="000000"/>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3EBB49A0" w14:textId="77777777" w:rsidR="00DA13D2" w:rsidRPr="00DB516C" w:rsidRDefault="00DA13D2" w:rsidP="00B019B1">
      <w:pPr>
        <w:rPr>
          <w:rFonts w:ascii="Calibri" w:hAnsi="Calibri"/>
          <w:b/>
          <w:bCs/>
        </w:rPr>
      </w:pPr>
    </w:p>
    <w:p w14:paraId="4F203030" w14:textId="0C76D62A" w:rsidR="00B019B1" w:rsidRPr="00DA13D2" w:rsidRDefault="00B019B1" w:rsidP="00DA13D2">
      <w:pPr>
        <w:pStyle w:val="ListParagraph"/>
        <w:numPr>
          <w:ilvl w:val="0"/>
          <w:numId w:val="30"/>
        </w:numPr>
        <w:ind w:right="-154"/>
        <w:jc w:val="both"/>
        <w:rPr>
          <w:rFonts w:ascii="Calibri" w:hAnsi="Calibri" w:cs="Arial"/>
        </w:rPr>
      </w:pPr>
      <w:r w:rsidRPr="00DA13D2">
        <w:rPr>
          <w:rFonts w:ascii="Calibri" w:hAnsi="Calibri" w:cs="Arial"/>
          <w:b/>
        </w:rPr>
        <w:t xml:space="preserve">Registered in the </w:t>
      </w:r>
      <w:r w:rsidR="00135F97">
        <w:rPr>
          <w:rFonts w:ascii="Calibri" w:hAnsi="Calibri" w:cs="Arial"/>
          <w:b/>
        </w:rPr>
        <w:t>Nurses and Midwives</w:t>
      </w:r>
      <w:r w:rsidRPr="00DA13D2">
        <w:rPr>
          <w:rFonts w:ascii="Calibri" w:hAnsi="Calibri" w:cs="Arial"/>
          <w:b/>
        </w:rPr>
        <w:t xml:space="preserve"> Division of the Register of Nurses</w:t>
      </w:r>
      <w:r w:rsidR="00135F97">
        <w:rPr>
          <w:rFonts w:ascii="Calibri" w:hAnsi="Calibri" w:cs="Arial"/>
          <w:b/>
        </w:rPr>
        <w:t xml:space="preserve"> and Midwives as</w:t>
      </w:r>
      <w:r w:rsidRPr="00DA13D2">
        <w:rPr>
          <w:rFonts w:ascii="Calibri" w:hAnsi="Calibri" w:cs="Arial"/>
          <w:b/>
        </w:rPr>
        <w:t xml:space="preserve">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7EE31D81" w14:textId="60716E94" w:rsidR="00DA13D2" w:rsidRPr="000972AE" w:rsidRDefault="00B019B1" w:rsidP="003818F8">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D261E45" w14:textId="7AAC2085" w:rsidR="00DA13D2" w:rsidRDefault="00B019B1" w:rsidP="003818F8">
      <w:pPr>
        <w:jc w:val="center"/>
        <w:rPr>
          <w:b/>
          <w:iCs/>
        </w:rPr>
      </w:pPr>
      <w:r w:rsidRPr="005D4787">
        <w:rPr>
          <w:b/>
          <w:iCs/>
        </w:rPr>
        <w:t>AND</w:t>
      </w:r>
    </w:p>
    <w:p w14:paraId="688EC37F" w14:textId="29B0C457" w:rsidR="005C7C99" w:rsidRPr="00DA13D2" w:rsidRDefault="005C7C99" w:rsidP="00DA13D2">
      <w:pPr>
        <w:pStyle w:val="ListParagraph"/>
        <w:numPr>
          <w:ilvl w:val="0"/>
          <w:numId w:val="30"/>
        </w:numPr>
        <w:tabs>
          <w:tab w:val="left" w:pos="468"/>
        </w:tabs>
        <w:spacing w:after="0" w:line="240" w:lineRule="auto"/>
        <w:rPr>
          <w:rFonts w:cstheme="minorHAnsi"/>
          <w:b/>
          <w:bCs/>
          <w:lang w:val="en-US"/>
        </w:rPr>
      </w:pPr>
      <w:r w:rsidRPr="00DA13D2">
        <w:rPr>
          <w:rFonts w:cstheme="minorHAnsi"/>
          <w:b/>
          <w:bCs/>
          <w:lang w:val="en-US"/>
        </w:rPr>
        <w:t xml:space="preserve">Possess a post registration programme of study, as certified by the education provider, which verifies that the applicant has achieved a National Framework of Qualification (NFQ) major academic Level 9 or higher award maintained by Quality &amp; Qualifications of Ireland (QQI) or can provide written evidence from the Higher Education Institute that they have achieved the number of ECTS credits equivalent to a Level 9 or higher standard in a health care or management related area. </w:t>
      </w:r>
    </w:p>
    <w:p w14:paraId="066E96E5" w14:textId="77777777" w:rsidR="005C7C99" w:rsidRDefault="005C7C99" w:rsidP="005C7C99">
      <w:pPr>
        <w:pStyle w:val="BodyText"/>
        <w:spacing w:before="5" w:after="1"/>
        <w:rPr>
          <w:rFonts w:ascii="Arial"/>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3481"/>
        <w:gridCol w:w="2787"/>
        <w:gridCol w:w="2489"/>
      </w:tblGrid>
      <w:tr w:rsidR="005C7C99" w14:paraId="2AE07EB3" w14:textId="77777777" w:rsidTr="0070630B">
        <w:trPr>
          <w:trHeight w:val="688"/>
        </w:trPr>
        <w:tc>
          <w:tcPr>
            <w:tcW w:w="1217" w:type="dxa"/>
            <w:tcBorders>
              <w:top w:val="single" w:sz="4" w:space="0" w:color="000000"/>
              <w:left w:val="single" w:sz="4" w:space="0" w:color="000000"/>
              <w:bottom w:val="single" w:sz="4" w:space="0" w:color="000000"/>
              <w:right w:val="single" w:sz="4" w:space="0" w:color="000000"/>
            </w:tcBorders>
            <w:hideMark/>
          </w:tcPr>
          <w:p w14:paraId="5B9F7A59" w14:textId="77777777" w:rsidR="005C7C99" w:rsidRDefault="005C7C99" w:rsidP="0070630B">
            <w:pPr>
              <w:pStyle w:val="TableParagraph"/>
              <w:spacing w:line="256" w:lineRule="auto"/>
              <w:ind w:left="108" w:right="405"/>
              <w:rPr>
                <w:rFonts w:ascii="Arial"/>
                <w:b/>
                <w:sz w:val="20"/>
              </w:rPr>
            </w:pPr>
            <w:r>
              <w:rPr>
                <w:rFonts w:ascii="Arial"/>
                <w:b/>
                <w:spacing w:val="-1"/>
                <w:sz w:val="20"/>
              </w:rPr>
              <w:t xml:space="preserve">Year </w:t>
            </w:r>
            <w:r>
              <w:rPr>
                <w:rFonts w:ascii="Arial"/>
                <w:b/>
                <w:sz w:val="20"/>
              </w:rPr>
              <w:t>of</w:t>
            </w:r>
            <w:r>
              <w:rPr>
                <w:rFonts w:ascii="Arial"/>
                <w:b/>
                <w:spacing w:val="-53"/>
                <w:sz w:val="20"/>
              </w:rPr>
              <w:t xml:space="preserve"> </w:t>
            </w:r>
            <w:r>
              <w:rPr>
                <w:rFonts w:ascii="Arial"/>
                <w:b/>
                <w:sz w:val="20"/>
              </w:rPr>
              <w:t>award</w:t>
            </w:r>
          </w:p>
          <w:p w14:paraId="10259A27" w14:textId="77777777" w:rsidR="005C7C99" w:rsidRDefault="005C7C99" w:rsidP="0070630B">
            <w:pPr>
              <w:pStyle w:val="TableParagraph"/>
              <w:spacing w:line="213" w:lineRule="exact"/>
              <w:ind w:left="108"/>
              <w:rPr>
                <w:rFonts w:ascii="Arial"/>
                <w:b/>
                <w:sz w:val="20"/>
              </w:rPr>
            </w:pPr>
            <w:r>
              <w:rPr>
                <w:rFonts w:ascii="Arial"/>
                <w:b/>
                <w:sz w:val="20"/>
              </w:rPr>
              <w:t>DD/MM/YY</w:t>
            </w:r>
          </w:p>
        </w:tc>
        <w:tc>
          <w:tcPr>
            <w:tcW w:w="3481" w:type="dxa"/>
            <w:tcBorders>
              <w:top w:val="single" w:sz="4" w:space="0" w:color="000000"/>
              <w:left w:val="single" w:sz="4" w:space="0" w:color="000000"/>
              <w:bottom w:val="single" w:sz="4" w:space="0" w:color="000000"/>
              <w:right w:val="single" w:sz="4" w:space="0" w:color="000000"/>
            </w:tcBorders>
            <w:hideMark/>
          </w:tcPr>
          <w:p w14:paraId="0D977A46" w14:textId="77777777" w:rsidR="005C7C99" w:rsidRDefault="005C7C99" w:rsidP="0070630B">
            <w:pPr>
              <w:pStyle w:val="TableParagraph"/>
              <w:spacing w:line="225" w:lineRule="exact"/>
              <w:ind w:left="108"/>
              <w:rPr>
                <w:rFonts w:ascii="Arial"/>
                <w:b/>
                <w:sz w:val="20"/>
              </w:rPr>
            </w:pPr>
            <w:r>
              <w:rPr>
                <w:rFonts w:ascii="Arial"/>
                <w:b/>
                <w:sz w:val="20"/>
              </w:rPr>
              <w:t>College/Educational</w:t>
            </w:r>
            <w:r>
              <w:rPr>
                <w:rFonts w:ascii="Arial"/>
                <w:b/>
                <w:spacing w:val="-4"/>
                <w:sz w:val="20"/>
              </w:rPr>
              <w:t xml:space="preserve"> </w:t>
            </w:r>
            <w:r>
              <w:rPr>
                <w:rFonts w:ascii="Arial"/>
                <w:b/>
                <w:sz w:val="20"/>
              </w:rPr>
              <w:t>Institution</w:t>
            </w:r>
          </w:p>
        </w:tc>
        <w:tc>
          <w:tcPr>
            <w:tcW w:w="2787" w:type="dxa"/>
            <w:tcBorders>
              <w:top w:val="single" w:sz="4" w:space="0" w:color="000000"/>
              <w:left w:val="single" w:sz="4" w:space="0" w:color="000000"/>
              <w:bottom w:val="single" w:sz="4" w:space="0" w:color="000000"/>
              <w:right w:val="single" w:sz="4" w:space="0" w:color="000000"/>
            </w:tcBorders>
            <w:hideMark/>
          </w:tcPr>
          <w:p w14:paraId="073A9A70" w14:textId="77777777" w:rsidR="005C7C99" w:rsidRDefault="005C7C99" w:rsidP="0070630B">
            <w:pPr>
              <w:pStyle w:val="TableParagraph"/>
              <w:spacing w:line="225" w:lineRule="exact"/>
              <w:ind w:left="108"/>
              <w:rPr>
                <w:rFonts w:ascii="Arial"/>
                <w:b/>
                <w:sz w:val="20"/>
              </w:rPr>
            </w:pPr>
            <w:r>
              <w:rPr>
                <w:rFonts w:ascii="Arial"/>
                <w:b/>
                <w:sz w:val="20"/>
              </w:rPr>
              <w:t>Course</w:t>
            </w:r>
            <w:r>
              <w:rPr>
                <w:rFonts w:ascii="Arial"/>
                <w:b/>
                <w:spacing w:val="-3"/>
                <w:sz w:val="20"/>
              </w:rPr>
              <w:t xml:space="preserve"> </w:t>
            </w:r>
            <w:r>
              <w:rPr>
                <w:rFonts w:ascii="Arial"/>
                <w:b/>
                <w:sz w:val="20"/>
              </w:rPr>
              <w:t>Title</w:t>
            </w:r>
          </w:p>
        </w:tc>
        <w:tc>
          <w:tcPr>
            <w:tcW w:w="2489" w:type="dxa"/>
            <w:tcBorders>
              <w:top w:val="single" w:sz="4" w:space="0" w:color="000000"/>
              <w:left w:val="single" w:sz="4" w:space="0" w:color="000000"/>
              <w:bottom w:val="single" w:sz="4" w:space="0" w:color="000000"/>
              <w:right w:val="single" w:sz="4" w:space="0" w:color="000000"/>
            </w:tcBorders>
            <w:hideMark/>
          </w:tcPr>
          <w:p w14:paraId="6E436758" w14:textId="77777777" w:rsidR="005C7C99" w:rsidRDefault="005C7C99" w:rsidP="0070630B">
            <w:pPr>
              <w:pStyle w:val="TableParagraph"/>
              <w:spacing w:line="225" w:lineRule="exact"/>
              <w:ind w:left="107"/>
              <w:rPr>
                <w:rFonts w:ascii="Arial"/>
                <w:b/>
                <w:sz w:val="20"/>
              </w:rPr>
            </w:pPr>
            <w:r>
              <w:rPr>
                <w:rFonts w:ascii="Arial"/>
                <w:b/>
                <w:sz w:val="20"/>
              </w:rPr>
              <w:t>Award</w:t>
            </w:r>
          </w:p>
        </w:tc>
      </w:tr>
      <w:tr w:rsidR="005C7C99" w14:paraId="35B53FE0" w14:textId="77777777" w:rsidTr="0070630B">
        <w:trPr>
          <w:trHeight w:val="688"/>
        </w:trPr>
        <w:tc>
          <w:tcPr>
            <w:tcW w:w="1217" w:type="dxa"/>
            <w:tcBorders>
              <w:top w:val="single" w:sz="4" w:space="0" w:color="000000"/>
              <w:left w:val="single" w:sz="4" w:space="0" w:color="000000"/>
              <w:bottom w:val="single" w:sz="4" w:space="0" w:color="000000"/>
              <w:right w:val="single" w:sz="4" w:space="0" w:color="000000"/>
            </w:tcBorders>
          </w:tcPr>
          <w:p w14:paraId="016969E1" w14:textId="77777777" w:rsidR="005C7C99" w:rsidRDefault="005C7C99" w:rsidP="0070630B">
            <w:pPr>
              <w:pStyle w:val="TableParagraph"/>
              <w:spacing w:line="256" w:lineRule="auto"/>
              <w:ind w:left="108" w:right="405"/>
              <w:rPr>
                <w:rFonts w:ascii="Arial"/>
                <w:b/>
                <w:spacing w:val="-1"/>
                <w:sz w:val="20"/>
              </w:rPr>
            </w:pPr>
          </w:p>
        </w:tc>
        <w:tc>
          <w:tcPr>
            <w:tcW w:w="3481" w:type="dxa"/>
            <w:tcBorders>
              <w:top w:val="single" w:sz="4" w:space="0" w:color="000000"/>
              <w:left w:val="single" w:sz="4" w:space="0" w:color="000000"/>
              <w:bottom w:val="single" w:sz="4" w:space="0" w:color="000000"/>
              <w:right w:val="single" w:sz="4" w:space="0" w:color="000000"/>
            </w:tcBorders>
          </w:tcPr>
          <w:p w14:paraId="440F8FD7" w14:textId="77777777" w:rsidR="005C7C99" w:rsidRDefault="005C7C99" w:rsidP="0070630B">
            <w:pPr>
              <w:pStyle w:val="TableParagraph"/>
              <w:spacing w:line="225" w:lineRule="exact"/>
              <w:ind w:left="108"/>
              <w:rPr>
                <w:rFonts w:ascii="Arial"/>
                <w:b/>
                <w:sz w:val="20"/>
              </w:rPr>
            </w:pPr>
          </w:p>
        </w:tc>
        <w:tc>
          <w:tcPr>
            <w:tcW w:w="2787" w:type="dxa"/>
            <w:tcBorders>
              <w:top w:val="single" w:sz="4" w:space="0" w:color="000000"/>
              <w:left w:val="single" w:sz="4" w:space="0" w:color="000000"/>
              <w:bottom w:val="single" w:sz="4" w:space="0" w:color="000000"/>
              <w:right w:val="single" w:sz="4" w:space="0" w:color="000000"/>
            </w:tcBorders>
          </w:tcPr>
          <w:p w14:paraId="240E004D" w14:textId="77777777" w:rsidR="005C7C99" w:rsidRDefault="005C7C99" w:rsidP="0070630B">
            <w:pPr>
              <w:pStyle w:val="TableParagraph"/>
              <w:spacing w:line="225" w:lineRule="exact"/>
              <w:ind w:left="108"/>
              <w:rPr>
                <w:rFonts w:ascii="Arial"/>
                <w:b/>
                <w:sz w:val="20"/>
              </w:rPr>
            </w:pPr>
          </w:p>
        </w:tc>
        <w:tc>
          <w:tcPr>
            <w:tcW w:w="2489" w:type="dxa"/>
            <w:tcBorders>
              <w:top w:val="single" w:sz="4" w:space="0" w:color="000000"/>
              <w:left w:val="single" w:sz="4" w:space="0" w:color="000000"/>
              <w:bottom w:val="single" w:sz="4" w:space="0" w:color="000000"/>
              <w:right w:val="single" w:sz="4" w:space="0" w:color="000000"/>
            </w:tcBorders>
          </w:tcPr>
          <w:p w14:paraId="482E5D11" w14:textId="77777777" w:rsidR="005C7C99" w:rsidRDefault="005C7C99" w:rsidP="0070630B">
            <w:pPr>
              <w:pStyle w:val="TableParagraph"/>
              <w:spacing w:line="225" w:lineRule="exact"/>
              <w:ind w:left="107"/>
              <w:rPr>
                <w:rFonts w:ascii="Arial"/>
                <w:b/>
                <w:sz w:val="20"/>
              </w:rPr>
            </w:pPr>
          </w:p>
        </w:tc>
      </w:tr>
    </w:tbl>
    <w:p w14:paraId="136FC132" w14:textId="77777777" w:rsidR="003818F8" w:rsidRDefault="003818F8" w:rsidP="003818F8">
      <w:pPr>
        <w:spacing w:after="200" w:line="276" w:lineRule="auto"/>
        <w:rPr>
          <w:b/>
          <w:bCs/>
          <w:color w:val="000000"/>
        </w:rPr>
      </w:pPr>
    </w:p>
    <w:p w14:paraId="1F39984D" w14:textId="6555461D" w:rsidR="00DA13D2" w:rsidRDefault="005C7C99" w:rsidP="003818F8">
      <w:pPr>
        <w:spacing w:after="200" w:line="276" w:lineRule="auto"/>
        <w:jc w:val="center"/>
        <w:rPr>
          <w:b/>
          <w:bCs/>
          <w:color w:val="000000"/>
        </w:rPr>
      </w:pPr>
      <w:r>
        <w:rPr>
          <w:b/>
          <w:bCs/>
          <w:color w:val="000000"/>
        </w:rPr>
        <w:t>OR</w:t>
      </w:r>
    </w:p>
    <w:p w14:paraId="29C25061" w14:textId="5D78C896" w:rsidR="005C7C99" w:rsidRPr="00DA13D2" w:rsidRDefault="005C7C99" w:rsidP="00DA13D2">
      <w:pPr>
        <w:pStyle w:val="ListParagraph"/>
        <w:numPr>
          <w:ilvl w:val="0"/>
          <w:numId w:val="30"/>
        </w:numPr>
        <w:spacing w:after="200" w:line="276" w:lineRule="auto"/>
        <w:rPr>
          <w:b/>
          <w:bCs/>
          <w:color w:val="000000"/>
        </w:rPr>
      </w:pPr>
      <w:r w:rsidRPr="00DA13D2">
        <w:rPr>
          <w:rFonts w:cstheme="minorHAnsi"/>
          <w:b/>
          <w:bCs/>
          <w:lang w:val="en-US"/>
        </w:rPr>
        <w:t>Give a commitment to undertake a relevant post registration qualification at not less than Level 9 (QQI) qualification in one of the following: Health Care, Quality Management, Risk Management, Health and Safety or Leadership and Management related area within a specific time scale to be decided</w:t>
      </w:r>
      <w:r w:rsidRPr="00DA13D2">
        <w:rPr>
          <w:rFonts w:cstheme="minorHAnsi"/>
          <w:lang w:val="en-US"/>
        </w:rPr>
        <w: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9"/>
        <w:gridCol w:w="4739"/>
      </w:tblGrid>
      <w:tr w:rsidR="005C7C99" w14:paraId="6DA01DB7" w14:textId="77777777" w:rsidTr="0070630B">
        <w:trPr>
          <w:trHeight w:val="434"/>
        </w:trPr>
        <w:tc>
          <w:tcPr>
            <w:tcW w:w="5049" w:type="dxa"/>
            <w:tcBorders>
              <w:top w:val="single" w:sz="4" w:space="0" w:color="000000"/>
              <w:left w:val="single" w:sz="4" w:space="0" w:color="000000"/>
              <w:bottom w:val="single" w:sz="4" w:space="0" w:color="000000"/>
              <w:right w:val="single" w:sz="4" w:space="0" w:color="000000"/>
            </w:tcBorders>
            <w:hideMark/>
          </w:tcPr>
          <w:p w14:paraId="1E925376" w14:textId="77777777" w:rsidR="005C7C99" w:rsidRDefault="005C7C99" w:rsidP="0070630B">
            <w:pPr>
              <w:pStyle w:val="TableParagraph"/>
              <w:spacing w:before="95" w:line="256" w:lineRule="auto"/>
              <w:ind w:left="2303" w:right="2295"/>
              <w:jc w:val="center"/>
              <w:rPr>
                <w:rFonts w:ascii="Arial"/>
                <w:b/>
                <w:sz w:val="20"/>
              </w:rPr>
            </w:pPr>
            <w:r>
              <w:rPr>
                <w:rFonts w:ascii="Arial"/>
                <w:b/>
                <w:sz w:val="20"/>
              </w:rPr>
              <w:lastRenderedPageBreak/>
              <w:t>YES</w:t>
            </w:r>
          </w:p>
        </w:tc>
        <w:tc>
          <w:tcPr>
            <w:tcW w:w="4739" w:type="dxa"/>
            <w:tcBorders>
              <w:top w:val="single" w:sz="4" w:space="0" w:color="000000"/>
              <w:left w:val="single" w:sz="4" w:space="0" w:color="000000"/>
              <w:bottom w:val="single" w:sz="4" w:space="0" w:color="000000"/>
              <w:right w:val="single" w:sz="4" w:space="0" w:color="000000"/>
            </w:tcBorders>
            <w:hideMark/>
          </w:tcPr>
          <w:p w14:paraId="6E988E83" w14:textId="77777777" w:rsidR="005C7C99" w:rsidRDefault="005C7C99" w:rsidP="0070630B">
            <w:pPr>
              <w:pStyle w:val="TableParagraph"/>
              <w:spacing w:before="95" w:line="256" w:lineRule="auto"/>
              <w:ind w:left="2197" w:right="2192"/>
              <w:jc w:val="center"/>
              <w:rPr>
                <w:rFonts w:ascii="Arial"/>
                <w:b/>
                <w:sz w:val="20"/>
              </w:rPr>
            </w:pPr>
            <w:r>
              <w:rPr>
                <w:rFonts w:ascii="Arial"/>
                <w:b/>
                <w:sz w:val="20"/>
              </w:rPr>
              <w:t>NO</w:t>
            </w:r>
          </w:p>
        </w:tc>
      </w:tr>
      <w:tr w:rsidR="005C7C99" w14:paraId="18C22DC4" w14:textId="77777777" w:rsidTr="0070630B">
        <w:trPr>
          <w:trHeight w:val="448"/>
        </w:trPr>
        <w:tc>
          <w:tcPr>
            <w:tcW w:w="5049" w:type="dxa"/>
            <w:tcBorders>
              <w:top w:val="single" w:sz="4" w:space="0" w:color="000000"/>
              <w:left w:val="single" w:sz="4" w:space="0" w:color="000000"/>
              <w:bottom w:val="single" w:sz="4" w:space="0" w:color="000000"/>
              <w:right w:val="single" w:sz="4" w:space="0" w:color="000000"/>
            </w:tcBorders>
          </w:tcPr>
          <w:p w14:paraId="32A0E580" w14:textId="6C05D92A" w:rsidR="005C7C99" w:rsidRDefault="005C7C99" w:rsidP="005C7C99">
            <w:pPr>
              <w:pStyle w:val="TableParagraph"/>
              <w:spacing w:before="107" w:line="256" w:lineRule="auto"/>
              <w:ind w:left="5"/>
              <w:rPr>
                <w:sz w:val="20"/>
              </w:rPr>
            </w:pPr>
          </w:p>
        </w:tc>
        <w:tc>
          <w:tcPr>
            <w:tcW w:w="4739" w:type="dxa"/>
            <w:tcBorders>
              <w:top w:val="single" w:sz="4" w:space="0" w:color="000000"/>
              <w:left w:val="single" w:sz="4" w:space="0" w:color="000000"/>
              <w:bottom w:val="single" w:sz="4" w:space="0" w:color="000000"/>
              <w:right w:val="single" w:sz="4" w:space="0" w:color="000000"/>
            </w:tcBorders>
          </w:tcPr>
          <w:p w14:paraId="61912841" w14:textId="77777777" w:rsidR="005C7C99" w:rsidRDefault="005C7C99" w:rsidP="0070630B">
            <w:pPr>
              <w:pStyle w:val="TableParagraph"/>
              <w:spacing w:line="256" w:lineRule="auto"/>
              <w:rPr>
                <w:rFonts w:ascii="Times New Roman"/>
                <w:sz w:val="18"/>
              </w:rPr>
            </w:pPr>
          </w:p>
        </w:tc>
      </w:tr>
    </w:tbl>
    <w:p w14:paraId="31AE495B" w14:textId="77777777" w:rsidR="00DA13D2" w:rsidRDefault="00DA13D2" w:rsidP="005C7C99">
      <w:pPr>
        <w:jc w:val="center"/>
        <w:rPr>
          <w:b/>
          <w:iCs/>
        </w:rPr>
      </w:pPr>
    </w:p>
    <w:p w14:paraId="6E48084A" w14:textId="1AEBDBA0" w:rsidR="00DA13D2" w:rsidRDefault="005C7C99" w:rsidP="003818F8">
      <w:pPr>
        <w:jc w:val="center"/>
        <w:rPr>
          <w:b/>
          <w:iCs/>
        </w:rPr>
      </w:pPr>
      <w:r>
        <w:rPr>
          <w:b/>
          <w:iCs/>
        </w:rPr>
        <w:t>AND</w:t>
      </w:r>
    </w:p>
    <w:p w14:paraId="48A21919" w14:textId="68BA251F" w:rsidR="00B019B1" w:rsidRPr="00DA13D2" w:rsidRDefault="00B019B1" w:rsidP="00DA13D2">
      <w:pPr>
        <w:pStyle w:val="ListParagraph"/>
        <w:numPr>
          <w:ilvl w:val="0"/>
          <w:numId w:val="30"/>
        </w:numPr>
        <w:autoSpaceDE w:val="0"/>
        <w:autoSpaceDN w:val="0"/>
        <w:adjustRightInd w:val="0"/>
        <w:spacing w:after="120"/>
        <w:rPr>
          <w:rFonts w:ascii="Calibri" w:hAnsi="Calibri"/>
        </w:rPr>
      </w:pPr>
      <w:r w:rsidRPr="00DA13D2">
        <w:rPr>
          <w:b/>
          <w:bCs/>
          <w:color w:val="000000"/>
        </w:rPr>
        <w:t xml:space="preserve">Please indicate your </w:t>
      </w:r>
      <w:r w:rsidR="003165B1" w:rsidRPr="00DA13D2">
        <w:rPr>
          <w:b/>
          <w:bCs/>
          <w:color w:val="000000"/>
        </w:rPr>
        <w:t>7</w:t>
      </w:r>
      <w:r w:rsidRPr="00DA13D2">
        <w:rPr>
          <w:b/>
          <w:bCs/>
          <w:color w:val="000000"/>
        </w:rPr>
        <w:t xml:space="preserve"> years’ post registration </w:t>
      </w:r>
      <w:r w:rsidR="003165B1" w:rsidRPr="00DA13D2">
        <w:rPr>
          <w:b/>
          <w:bCs/>
          <w:color w:val="000000"/>
        </w:rPr>
        <w:t xml:space="preserve">midwifery </w:t>
      </w:r>
      <w:r w:rsidRPr="00DA13D2">
        <w:rPr>
          <w:b/>
          <w:bCs/>
          <w:color w:val="000000"/>
        </w:rPr>
        <w:t xml:space="preserve">experience or an aggregate of </w:t>
      </w:r>
      <w:r w:rsidR="003165B1" w:rsidRPr="00DA13D2">
        <w:rPr>
          <w:b/>
          <w:bCs/>
          <w:color w:val="000000"/>
        </w:rPr>
        <w:t>7</w:t>
      </w:r>
      <w:r w:rsidRPr="00DA13D2">
        <w:rPr>
          <w:b/>
          <w:bCs/>
          <w:color w:val="000000"/>
        </w:rPr>
        <w:t xml:space="preserve"> years fulltime post registration experience.  Please note that you must have achieved the </w:t>
      </w:r>
      <w:r w:rsidR="003165B1" w:rsidRPr="00DA13D2">
        <w:rPr>
          <w:b/>
          <w:bCs/>
          <w:color w:val="000000"/>
        </w:rPr>
        <w:t>7</w:t>
      </w:r>
      <w:r w:rsidRPr="00DA13D2">
        <w:rPr>
          <w:b/>
          <w:bCs/>
          <w:color w:val="000000"/>
        </w:rPr>
        <w:t xml:space="preserve"> years’ experience no later than </w:t>
      </w:r>
      <w:r w:rsidRPr="00DA13D2">
        <w:rPr>
          <w:b/>
          <w:color w:val="000000"/>
        </w:rPr>
        <w:t xml:space="preserve">the closing date for this campaign. </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0F9079BB" w:rsidR="00B019B1" w:rsidRPr="00DA13D2" w:rsidRDefault="00B019B1" w:rsidP="00DA13D2">
      <w:pPr>
        <w:pStyle w:val="ListParagraph"/>
        <w:numPr>
          <w:ilvl w:val="0"/>
          <w:numId w:val="30"/>
        </w:numPr>
        <w:spacing w:after="0"/>
        <w:ind w:right="-166"/>
        <w:jc w:val="both"/>
        <w:rPr>
          <w:b/>
          <w:bCs/>
          <w:color w:val="000000"/>
        </w:rPr>
      </w:pPr>
      <w:r w:rsidRPr="00DA13D2">
        <w:rPr>
          <w:b/>
          <w:bCs/>
          <w:color w:val="000000"/>
        </w:rPr>
        <w:t>Please indicate</w:t>
      </w:r>
      <w:r w:rsidR="003165B1" w:rsidRPr="00DA13D2">
        <w:rPr>
          <w:b/>
          <w:bCs/>
          <w:color w:val="000000"/>
        </w:rPr>
        <w:t xml:space="preserve"> 3 years </w:t>
      </w:r>
      <w:r w:rsidR="003165B1" w:rsidRPr="00DA13D2">
        <w:rPr>
          <w:rFonts w:cstheme="minorHAnsi"/>
          <w:b/>
          <w:bCs/>
          <w:lang w:val="en-US"/>
        </w:rPr>
        <w:t>midwifery management experience at Clinical Midwife Manager 2 (CNM 2) grade or above</w:t>
      </w:r>
      <w:r w:rsidR="003165B1" w:rsidRPr="00DA13D2">
        <w:rPr>
          <w:b/>
          <w:bCs/>
          <w:color w:val="000000"/>
        </w:rPr>
        <w:t xml:space="preserve"> in this area</w:t>
      </w:r>
      <w:r w:rsidR="00DA13D2">
        <w:rPr>
          <w:b/>
          <w:bCs/>
          <w:color w:val="000000"/>
        </w:rPr>
        <w:t xml:space="preserve">. </w:t>
      </w:r>
      <w:r w:rsidRPr="00DA13D2">
        <w:rPr>
          <w:b/>
          <w:bCs/>
          <w:color w:val="000000"/>
        </w:rPr>
        <w:t xml:space="preserve">Please note that you must have achieved the </w:t>
      </w:r>
      <w:r w:rsidR="003165B1" w:rsidRPr="00DA13D2">
        <w:rPr>
          <w:b/>
          <w:bCs/>
          <w:color w:val="000000"/>
        </w:rPr>
        <w:t>3</w:t>
      </w:r>
      <w:r w:rsidRPr="00DA13D2">
        <w:rPr>
          <w:b/>
          <w:bCs/>
          <w:color w:val="000000"/>
        </w:rPr>
        <w:t xml:space="preserve"> years (</w:t>
      </w:r>
      <w:r w:rsidR="003165B1" w:rsidRPr="00DA13D2">
        <w:rPr>
          <w:b/>
          <w:bCs/>
          <w:color w:val="000000"/>
        </w:rPr>
        <w:t>32</w:t>
      </w:r>
      <w:r w:rsidRPr="00DA13D2">
        <w:rPr>
          <w:b/>
          <w:bCs/>
          <w:color w:val="000000"/>
        </w:rPr>
        <w:t xml:space="preserve"> Months) no later than the closing date for this campaign.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308D56CC" w14:textId="349AC0D8" w:rsidR="007902EE" w:rsidRDefault="007902EE" w:rsidP="00B019B1">
      <w:pPr>
        <w:spacing w:after="200" w:line="276" w:lineRule="auto"/>
        <w:rPr>
          <w:color w:val="000000"/>
        </w:rPr>
      </w:pPr>
    </w:p>
    <w:p w14:paraId="2FE4E401" w14:textId="7B0BC36A" w:rsidR="00DA13D2" w:rsidRDefault="00DA13D2" w:rsidP="00B019B1">
      <w:pPr>
        <w:spacing w:after="200" w:line="276" w:lineRule="auto"/>
        <w:rPr>
          <w:color w:val="000000"/>
        </w:rPr>
      </w:pPr>
    </w:p>
    <w:p w14:paraId="0D54BD89" w14:textId="06F7E659" w:rsidR="00DA13D2" w:rsidRDefault="00DA13D2" w:rsidP="00B019B1">
      <w:pPr>
        <w:spacing w:after="200" w:line="276" w:lineRule="auto"/>
        <w:rPr>
          <w:color w:val="000000"/>
        </w:rPr>
      </w:pPr>
    </w:p>
    <w:p w14:paraId="6F4C92EF" w14:textId="77777777" w:rsidR="00DA13D2" w:rsidRDefault="00DA13D2" w:rsidP="00B019B1">
      <w:pPr>
        <w:spacing w:after="200" w:line="276" w:lineRule="auto"/>
        <w:rPr>
          <w:color w:val="000000"/>
        </w:rPr>
      </w:pPr>
    </w:p>
    <w:p w14:paraId="69418070" w14:textId="6F56AFB7" w:rsidR="00B019B1" w:rsidRPr="001E30BE" w:rsidRDefault="00B019B1" w:rsidP="00B019B1">
      <w:pPr>
        <w:spacing w:after="200" w:line="276" w:lineRule="auto"/>
        <w:rPr>
          <w:color w:val="000000"/>
        </w:rPr>
      </w:pPr>
      <w:r w:rsidRPr="61175B8C">
        <w:rPr>
          <w:color w:val="000000" w:themeColor="text1"/>
        </w:rPr>
        <w:t xml:space="preserve">*If it is not clearly evident from the Title of the Post that it satisfies the eligibility criteria </w:t>
      </w:r>
      <w:r w:rsidR="00E41AFD">
        <w:rPr>
          <w:color w:val="000000" w:themeColor="text1"/>
        </w:rPr>
        <w:t xml:space="preserve">of Midwifery Practice Development Co-Ordinator,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139BAE96" w14:textId="56856D55" w:rsidR="00DA13D2" w:rsidRDefault="00DA13D2" w:rsidP="009056AC">
      <w:pPr>
        <w:spacing w:after="0" w:line="240" w:lineRule="auto"/>
        <w:rPr>
          <w:rFonts w:ascii="Arial" w:eastAsia="Times New Roman" w:hAnsi="Arial" w:cs="Times New Roman"/>
          <w:b/>
          <w:sz w:val="20"/>
          <w:szCs w:val="20"/>
          <w:lang w:val="en-US"/>
        </w:rPr>
      </w:pPr>
    </w:p>
    <w:p w14:paraId="57C04299" w14:textId="05C7D6EE" w:rsidR="00DA13D2" w:rsidRDefault="00DA13D2" w:rsidP="009056AC">
      <w:pPr>
        <w:spacing w:after="0" w:line="240" w:lineRule="auto"/>
        <w:rPr>
          <w:rFonts w:ascii="Arial" w:eastAsia="Times New Roman" w:hAnsi="Arial" w:cs="Times New Roman"/>
          <w:b/>
          <w:sz w:val="20"/>
          <w:szCs w:val="20"/>
          <w:lang w:val="en-US"/>
        </w:rPr>
      </w:pPr>
    </w:p>
    <w:p w14:paraId="5E8D18CA" w14:textId="65FCDD4A" w:rsidR="00DA13D2" w:rsidRDefault="00DA13D2" w:rsidP="009056AC">
      <w:pPr>
        <w:spacing w:after="0" w:line="240" w:lineRule="auto"/>
        <w:rPr>
          <w:rFonts w:ascii="Arial" w:eastAsia="Times New Roman" w:hAnsi="Arial" w:cs="Times New Roman"/>
          <w:b/>
          <w:sz w:val="20"/>
          <w:szCs w:val="20"/>
          <w:lang w:val="en-US"/>
        </w:rPr>
      </w:pPr>
    </w:p>
    <w:p w14:paraId="30C24CE8" w14:textId="290D1EC6" w:rsidR="00DA13D2" w:rsidRDefault="00DA13D2" w:rsidP="009056AC">
      <w:pPr>
        <w:spacing w:after="0" w:line="240" w:lineRule="auto"/>
        <w:rPr>
          <w:rFonts w:ascii="Arial" w:eastAsia="Times New Roman" w:hAnsi="Arial" w:cs="Times New Roman"/>
          <w:b/>
          <w:sz w:val="20"/>
          <w:szCs w:val="20"/>
          <w:lang w:val="en-US"/>
        </w:rPr>
      </w:pPr>
    </w:p>
    <w:p w14:paraId="77625822" w14:textId="12DC1820" w:rsidR="00DA13D2" w:rsidRDefault="00DA13D2" w:rsidP="009056AC">
      <w:pPr>
        <w:spacing w:after="0" w:line="240" w:lineRule="auto"/>
        <w:rPr>
          <w:rFonts w:ascii="Arial" w:eastAsia="Times New Roman" w:hAnsi="Arial" w:cs="Times New Roman"/>
          <w:b/>
          <w:sz w:val="20"/>
          <w:szCs w:val="20"/>
          <w:lang w:val="en-US"/>
        </w:rPr>
      </w:pPr>
    </w:p>
    <w:p w14:paraId="32DB76E8" w14:textId="0CDA5BDF" w:rsidR="009056AC" w:rsidRPr="00DA13D2" w:rsidRDefault="009056AC" w:rsidP="00DA13D2">
      <w:pPr>
        <w:pStyle w:val="ListParagraph"/>
        <w:numPr>
          <w:ilvl w:val="0"/>
          <w:numId w:val="30"/>
        </w:numPr>
        <w:spacing w:after="0" w:line="240" w:lineRule="auto"/>
        <w:rPr>
          <w:rFonts w:ascii="Arial" w:eastAsia="Times New Roman" w:hAnsi="Arial" w:cs="Times New Roman"/>
          <w:b/>
          <w:sz w:val="20"/>
          <w:szCs w:val="20"/>
          <w:lang w:val="en-US"/>
        </w:rPr>
      </w:pPr>
      <w:r w:rsidRPr="00DA13D2">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3550235D" w:rsidR="00B019B1" w:rsidRDefault="00B019B1">
      <w:pPr>
        <w:rPr>
          <w:rFonts w:ascii="Calibri" w:eastAsia="Times New Roman" w:hAnsi="Calibri" w:cs="Calibri"/>
          <w:b/>
          <w:color w:val="FF0000"/>
          <w:lang w:eastAsia="en-IE"/>
        </w:rPr>
      </w:pPr>
    </w:p>
    <w:p w14:paraId="5E696EDD" w14:textId="0DCF0A73" w:rsidR="00DA13D2" w:rsidRDefault="00DA13D2">
      <w:pPr>
        <w:rPr>
          <w:rFonts w:ascii="Calibri" w:eastAsia="Times New Roman" w:hAnsi="Calibri" w:cs="Calibri"/>
          <w:b/>
          <w:color w:val="FF0000"/>
          <w:lang w:eastAsia="en-IE"/>
        </w:rPr>
      </w:pPr>
    </w:p>
    <w:p w14:paraId="5AD0A269" w14:textId="10F37EAC" w:rsidR="00DA13D2" w:rsidRDefault="00DA13D2">
      <w:pPr>
        <w:rPr>
          <w:rFonts w:ascii="Calibri" w:eastAsia="Times New Roman" w:hAnsi="Calibri" w:cs="Calibri"/>
          <w:b/>
          <w:color w:val="FF0000"/>
          <w:lang w:eastAsia="en-IE"/>
        </w:rPr>
      </w:pPr>
    </w:p>
    <w:p w14:paraId="684F4EDE" w14:textId="4591984E" w:rsidR="00DA13D2" w:rsidRDefault="00DA13D2">
      <w:pPr>
        <w:rPr>
          <w:rFonts w:ascii="Calibri" w:eastAsia="Times New Roman" w:hAnsi="Calibri" w:cs="Calibri"/>
          <w:b/>
          <w:color w:val="FF0000"/>
          <w:lang w:eastAsia="en-IE"/>
        </w:rPr>
      </w:pPr>
    </w:p>
    <w:p w14:paraId="7D8CB343" w14:textId="19C603C2" w:rsidR="00DA13D2" w:rsidRDefault="00DA13D2">
      <w:pPr>
        <w:rPr>
          <w:rFonts w:ascii="Calibri" w:eastAsia="Times New Roman" w:hAnsi="Calibri" w:cs="Calibri"/>
          <w:b/>
          <w:color w:val="FF0000"/>
          <w:lang w:eastAsia="en-IE"/>
        </w:rPr>
      </w:pPr>
    </w:p>
    <w:p w14:paraId="5C8AEB0A" w14:textId="5867B5FF" w:rsidR="00DA13D2" w:rsidRDefault="00DA13D2">
      <w:pPr>
        <w:rPr>
          <w:rFonts w:ascii="Calibri" w:eastAsia="Times New Roman" w:hAnsi="Calibri" w:cs="Calibri"/>
          <w:b/>
          <w:color w:val="FF0000"/>
          <w:lang w:eastAsia="en-IE"/>
        </w:rPr>
      </w:pPr>
    </w:p>
    <w:p w14:paraId="63370745" w14:textId="77777777" w:rsidR="00DA13D2" w:rsidRDefault="00DA13D2">
      <w:pPr>
        <w:rPr>
          <w:rFonts w:ascii="Calibri" w:eastAsia="Times New Roman" w:hAnsi="Calibri" w:cs="Calibri"/>
          <w:b/>
          <w:color w:val="FF0000"/>
          <w:lang w:eastAsia="en-IE"/>
        </w:rPr>
      </w:pPr>
    </w:p>
    <w:p w14:paraId="290583F9" w14:textId="5061284B"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A5397D1" w14:textId="41535BE7" w:rsidR="00DA13D2" w:rsidRDefault="00DA13D2"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5F9845C" w14:textId="4057964A"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B2D58B1" w14:textId="15B066E7"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2B687546" w14:textId="6167D199"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66E0CC3F" w14:textId="59087BC8"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5817AE7" w14:textId="4354C230"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25AA9636" w14:textId="1C51693D"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A3F17E8" w14:textId="77777777" w:rsidR="003818F8" w:rsidRDefault="003818F8"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34AB93C1" w14:textId="77777777" w:rsidR="00DA13D2" w:rsidRDefault="00DA13D2"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lastRenderedPageBreak/>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BCE8B5F" w14:textId="77777777" w:rsidR="00DA13D2" w:rsidRDefault="00DA13D2"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3818F8" w:rsidRPr="001E7617" w14:paraId="40A8DDDF" w14:textId="77777777" w:rsidTr="009056AC">
        <w:tc>
          <w:tcPr>
            <w:tcW w:w="2547" w:type="dxa"/>
          </w:tcPr>
          <w:p w14:paraId="527F4100"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6ED7FD4"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04DD843"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56E39B7"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3818F8" w:rsidRPr="001E7617" w14:paraId="511C21B0" w14:textId="77777777" w:rsidTr="009056AC">
        <w:tc>
          <w:tcPr>
            <w:tcW w:w="2547" w:type="dxa"/>
          </w:tcPr>
          <w:p w14:paraId="29549D4A"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E22DB3A"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A411485"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DBCDAA0"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3818F8" w:rsidRPr="001E7617" w14:paraId="03A77FED" w14:textId="77777777" w:rsidTr="009056AC">
        <w:tc>
          <w:tcPr>
            <w:tcW w:w="2547" w:type="dxa"/>
          </w:tcPr>
          <w:p w14:paraId="77FE696C"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61F54EC"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B09CD8F"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21FA91D"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3818F8" w:rsidRPr="001E7617" w14:paraId="10E8AB0A" w14:textId="77777777" w:rsidTr="009056AC">
        <w:tc>
          <w:tcPr>
            <w:tcW w:w="2547" w:type="dxa"/>
          </w:tcPr>
          <w:p w14:paraId="4BE35807"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BB4CF78"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2882103"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B6731A8"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3818F8" w:rsidRPr="001E7617" w14:paraId="7F5D6E71" w14:textId="77777777" w:rsidTr="009056AC">
        <w:tc>
          <w:tcPr>
            <w:tcW w:w="2547" w:type="dxa"/>
          </w:tcPr>
          <w:p w14:paraId="48F64A2A"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B881B8E"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F95D873"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529D80A7"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3818F8" w:rsidRPr="001E7617" w14:paraId="0E5C21B3" w14:textId="77777777" w:rsidTr="009056AC">
        <w:tc>
          <w:tcPr>
            <w:tcW w:w="2547" w:type="dxa"/>
          </w:tcPr>
          <w:p w14:paraId="3E62D4D8"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08C3C9B"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EFDF3DA"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F80E19C" w14:textId="77777777" w:rsidR="003818F8" w:rsidRPr="001E7617" w:rsidRDefault="003818F8"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504F4A0D" w14:textId="77777777" w:rsidR="003818F8" w:rsidRDefault="003818F8" w:rsidP="003818F8">
      <w:pPr>
        <w:widowControl w:val="0"/>
        <w:autoSpaceDE w:val="0"/>
        <w:autoSpaceDN w:val="0"/>
        <w:adjustRightInd w:val="0"/>
        <w:spacing w:after="0" w:line="240" w:lineRule="atLeast"/>
        <w:rPr>
          <w:rFonts w:ascii="Calibri" w:eastAsia="Times New Roman" w:hAnsi="Calibri" w:cs="Calibri"/>
          <w:b/>
          <w:color w:val="000000"/>
          <w:lang w:eastAsia="en-GB"/>
        </w:rPr>
      </w:pPr>
    </w:p>
    <w:p w14:paraId="6E464C26" w14:textId="77777777" w:rsidR="003818F8" w:rsidRDefault="003818F8"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p>
    <w:p w14:paraId="2AE44CA1" w14:textId="0CD8A533"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lastRenderedPageBreak/>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3818F8">
        <w:trPr>
          <w:trHeight w:val="4827"/>
        </w:trPr>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3818F8">
        <w:trPr>
          <w:trHeight w:val="4945"/>
        </w:trPr>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3818F8">
        <w:trPr>
          <w:trHeight w:val="4946"/>
        </w:trPr>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5FEC16F8" w14:textId="77777777" w:rsidR="003818F8" w:rsidRDefault="003818F8" w:rsidP="00C132E5">
      <w:pPr>
        <w:spacing w:after="100" w:afterAutospacing="1" w:line="240" w:lineRule="auto"/>
        <w:outlineLvl w:val="2"/>
        <w:rPr>
          <w:rFonts w:ascii="Calibri" w:eastAsia="Times New Roman" w:hAnsi="Calibri" w:cs="Calibri"/>
          <w:b/>
          <w:lang w:eastAsia="en-IE"/>
        </w:rPr>
      </w:pPr>
    </w:p>
    <w:p w14:paraId="4B2E5841" w14:textId="77777777" w:rsidR="003818F8" w:rsidRDefault="001E7617" w:rsidP="003818F8">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1E722C8" w:rsidR="00C132E5" w:rsidRPr="003818F8" w:rsidRDefault="001E7617" w:rsidP="003818F8">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0FB220E" w14:textId="77777777" w:rsidR="003818F8" w:rsidRPr="003818F8" w:rsidRDefault="003818F8"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p>
    <w:p w14:paraId="41340A75" w14:textId="31130031"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3818F8">
        <w:rPr>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2AED9F33" w:rsidR="00B019B1" w:rsidRPr="003818F8" w:rsidRDefault="003818F8" w:rsidP="003818F8">
            <w:pPr>
              <w:pStyle w:val="ListParagraph"/>
              <w:numPr>
                <w:ilvl w:val="0"/>
                <w:numId w:val="31"/>
              </w:numPr>
              <w:spacing w:after="120"/>
              <w:rPr>
                <w:rFonts w:ascii="Calibri" w:hAnsi="Calibri" w:cs="Arial"/>
                <w:b/>
                <w:iCs/>
              </w:rPr>
            </w:pPr>
            <w:r>
              <w:rPr>
                <w:rFonts w:ascii="Calibri" w:hAnsi="Calibri" w:cs="Arial"/>
                <w:b/>
                <w:iCs/>
              </w:rPr>
              <w:t xml:space="preserve">Planning and Managing Resources </w:t>
            </w:r>
          </w:p>
          <w:p w14:paraId="6BA72C90" w14:textId="0B3A3EB0" w:rsidR="00B019B1" w:rsidRPr="007F690B" w:rsidRDefault="00B019B1" w:rsidP="61175B8C">
            <w:pPr>
              <w:jc w:val="both"/>
              <w:rPr>
                <w:rFonts w:ascii="Calibri" w:hAnsi="Calibri" w:cs="Arial"/>
              </w:rPr>
            </w:pPr>
            <w:r w:rsidRPr="61175B8C">
              <w:rPr>
                <w:rFonts w:ascii="Calibri" w:hAnsi="Calibri" w:cs="Arial"/>
              </w:rPr>
              <w:t>It is important for t</w:t>
            </w:r>
            <w:r w:rsidR="00E41AFD">
              <w:rPr>
                <w:rFonts w:ascii="Calibri" w:hAnsi="Calibri" w:cs="Arial"/>
              </w:rPr>
              <w:t xml:space="preserve">he post </w:t>
            </w:r>
            <w:r w:rsidR="00E41AFD">
              <w:rPr>
                <w:color w:val="000000" w:themeColor="text1"/>
              </w:rPr>
              <w:t xml:space="preserve">of </w:t>
            </w:r>
            <w:r w:rsidR="00E41AFD" w:rsidRPr="00E41AFD">
              <w:rPr>
                <w:b/>
                <w:bCs/>
                <w:color w:val="000000" w:themeColor="text1"/>
              </w:rPr>
              <w:t>Midwifery Practice Development Co-Ordinator</w:t>
            </w:r>
            <w:r w:rsidR="00E41AFD" w:rsidRPr="61175B8C">
              <w:rPr>
                <w:rFonts w:ascii="Calibri" w:hAnsi="Calibri" w:cs="Arial"/>
              </w:rPr>
              <w:t xml:space="preserve"> </w:t>
            </w:r>
            <w:r w:rsidRPr="61175B8C">
              <w:rPr>
                <w:rFonts w:ascii="Calibri" w:hAnsi="Calibri" w:cs="Arial"/>
              </w:rPr>
              <w:t xml:space="preserve">to be able to plan and </w:t>
            </w:r>
            <w:r w:rsidR="003818F8">
              <w:rPr>
                <w:rFonts w:ascii="Calibri" w:hAnsi="Calibri" w:cs="Arial"/>
              </w:rPr>
              <w:t>manage</w:t>
            </w:r>
            <w:r w:rsidRPr="61175B8C">
              <w:rPr>
                <w:rFonts w:ascii="Calibri" w:hAnsi="Calibri" w:cs="Arial"/>
              </w:rPr>
              <w:t xml:space="preserve"> resources efficiently and effectively within a specified timeframe.  </w:t>
            </w:r>
            <w:r w:rsidR="3FF7A444" w:rsidRPr="00E41AFD">
              <w:rPr>
                <w:rFonts w:ascii="Calibri" w:hAnsi="Calibri" w:cs="Arial"/>
                <w:b/>
                <w:bCs/>
              </w:rPr>
              <w:t>Th</w:t>
            </w:r>
            <w:r w:rsidR="00E41AFD" w:rsidRPr="00E41AFD">
              <w:rPr>
                <w:rFonts w:ascii="Calibri" w:hAnsi="Calibri" w:cs="Arial"/>
                <w:b/>
                <w:bCs/>
              </w:rPr>
              <w:t xml:space="preserve">e </w:t>
            </w:r>
            <w:r w:rsidR="00E41AFD" w:rsidRPr="00E41AFD">
              <w:rPr>
                <w:b/>
                <w:bCs/>
                <w:color w:val="000000" w:themeColor="text1"/>
              </w:rPr>
              <w:t>Midwifery Practice Development Co-Ordinator</w:t>
            </w:r>
            <w:r w:rsidR="00E41AFD"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00D4308F">
              <w:rPr>
                <w:rFonts w:ascii="Calibri" w:hAnsi="Calibri" w:cs="Arial"/>
              </w:rPr>
              <w:t xml:space="preserve"> </w:t>
            </w:r>
            <w:r w:rsidR="2B751A7E" w:rsidRPr="61175B8C">
              <w:rPr>
                <w:rFonts w:ascii="Calibri" w:hAnsi="Calibri" w:cs="Arial"/>
              </w:rPr>
              <w:t>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3818F8"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045879E1" w14:textId="77777777" w:rsidR="003818F8" w:rsidRPr="00B019B1" w:rsidRDefault="003818F8" w:rsidP="003818F8">
            <w:pPr>
              <w:rPr>
                <w:rFonts w:ascii="Calibri" w:hAnsi="Calibri" w:cs="Arial"/>
                <w:b/>
                <w:iCs/>
                <w:color w:val="000000"/>
              </w:rPr>
            </w:pPr>
            <w:r w:rsidRPr="00B019B1">
              <w:rPr>
                <w:rFonts w:ascii="Calibri" w:hAnsi="Calibri" w:cs="Arial"/>
                <w:b/>
                <w:iCs/>
                <w:color w:val="000000"/>
              </w:rPr>
              <w:lastRenderedPageBreak/>
              <w:t xml:space="preserve">2. </w:t>
            </w:r>
            <w:r>
              <w:rPr>
                <w:rFonts w:ascii="Calibri" w:hAnsi="Calibri" w:cs="Arial"/>
                <w:b/>
                <w:iCs/>
                <w:color w:val="000000"/>
              </w:rPr>
              <w:t>Communication &amp; Interpersonal Skills</w:t>
            </w:r>
          </w:p>
          <w:p w14:paraId="51485892" w14:textId="3822A08D" w:rsidR="003818F8" w:rsidRPr="00B019B1" w:rsidRDefault="003818F8" w:rsidP="003818F8">
            <w:pPr>
              <w:rPr>
                <w:rFonts w:ascii="Calibri" w:hAnsi="Calibri" w:cs="Arial"/>
                <w:iCs/>
                <w:color w:val="000000"/>
              </w:rPr>
            </w:pPr>
            <w:r w:rsidRPr="00B019B1">
              <w:rPr>
                <w:rFonts w:ascii="Calibri" w:hAnsi="Calibri" w:cs="Arial"/>
                <w:iCs/>
              </w:rPr>
              <w:t xml:space="preserve">The </w:t>
            </w:r>
            <w:r w:rsidRPr="00DA5A38">
              <w:rPr>
                <w:rFonts w:cstheme="minorHAnsi"/>
                <w:iCs/>
              </w:rPr>
              <w:t xml:space="preserve">effective </w:t>
            </w:r>
            <w:r w:rsidRPr="00D4308F">
              <w:rPr>
                <w:rFonts w:cstheme="minorHAnsi"/>
                <w:b/>
                <w:bCs/>
                <w:iCs/>
              </w:rPr>
              <w:t>Midwifery Practice Development Co-ordinator</w:t>
            </w:r>
            <w:r w:rsidRPr="00DA5A38">
              <w:rPr>
                <w:rFonts w:cstheme="minorHAnsi"/>
                <w:iCs/>
              </w:rPr>
              <w:t xml:space="preserve">, will demonstrate good interpersonal skills and the ability to build and maintain relationships.  </w:t>
            </w:r>
            <w:r w:rsidRPr="00B019B1">
              <w:rPr>
                <w:rFonts w:ascii="Calibri" w:hAnsi="Calibri" w:cs="Arial"/>
                <w:iCs/>
              </w:rPr>
              <w:t xml:space="preserve">The </w:t>
            </w:r>
            <w:r w:rsidRPr="00D4308F">
              <w:rPr>
                <w:rFonts w:cstheme="minorHAnsi"/>
                <w:b/>
                <w:bCs/>
                <w:iCs/>
              </w:rPr>
              <w:t>Midwifery Practice Development Co-ordinator</w:t>
            </w:r>
            <w:r w:rsidRPr="00DA5A38">
              <w:rPr>
                <w:rFonts w:cstheme="minorHAnsi"/>
                <w:iCs/>
              </w:rPr>
              <w:t xml:space="preserve"> demonstrates the ability to work well as part of a wider team, being approachable, helpful and supportive</w:t>
            </w:r>
            <w:r w:rsidRPr="00B019B1">
              <w:rPr>
                <w:rFonts w:ascii="Calibri" w:hAnsi="Calibri" w:cs="Arial"/>
                <w:iCs/>
              </w:rPr>
              <w:t>.  The</w:t>
            </w:r>
            <w:r w:rsidR="00D4308F">
              <w:rPr>
                <w:rFonts w:ascii="Calibri" w:hAnsi="Calibri" w:cs="Arial"/>
                <w:iCs/>
              </w:rPr>
              <w:t xml:space="preserve">y </w:t>
            </w:r>
            <w:r w:rsidRPr="00B019B1">
              <w:rPr>
                <w:rFonts w:ascii="Calibri" w:hAnsi="Calibri" w:cs="Arial"/>
                <w:iCs/>
              </w:rPr>
              <w:t>u</w:t>
            </w:r>
            <w:r w:rsidRPr="00B019B1">
              <w:rPr>
                <w:rFonts w:ascii="Calibri" w:hAnsi="Calibri" w:cs="Arial"/>
                <w:iCs/>
                <w:color w:val="000000"/>
              </w:rPr>
              <w:t xml:space="preserve">se diplomacy and tact in fraught situations and can diffuse tense situations comfortably.  </w:t>
            </w:r>
          </w:p>
          <w:p w14:paraId="293B24B0" w14:textId="5F7ABCD8" w:rsidR="003818F8" w:rsidRPr="007F690B" w:rsidRDefault="003818F8" w:rsidP="003818F8">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3818F8"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3818F8" w:rsidRPr="002856BB" w:rsidRDefault="003818F8" w:rsidP="003818F8">
            <w:pPr>
              <w:tabs>
                <w:tab w:val="left" w:pos="360"/>
              </w:tabs>
              <w:ind w:right="173"/>
              <w:rPr>
                <w:rFonts w:cstheme="minorHAnsi"/>
              </w:rPr>
            </w:pPr>
          </w:p>
          <w:p w14:paraId="665A1408" w14:textId="77777777" w:rsidR="003818F8" w:rsidRPr="002856BB" w:rsidRDefault="003818F8" w:rsidP="003818F8">
            <w:pPr>
              <w:tabs>
                <w:tab w:val="left" w:pos="360"/>
              </w:tabs>
              <w:ind w:right="173"/>
              <w:rPr>
                <w:rFonts w:cstheme="minorHAnsi"/>
              </w:rPr>
            </w:pPr>
          </w:p>
          <w:p w14:paraId="71049383" w14:textId="77777777" w:rsidR="003818F8" w:rsidRPr="002856BB" w:rsidRDefault="003818F8" w:rsidP="003818F8">
            <w:pPr>
              <w:tabs>
                <w:tab w:val="left" w:pos="360"/>
              </w:tabs>
              <w:ind w:right="173"/>
              <w:rPr>
                <w:rFonts w:cstheme="minorHAnsi"/>
              </w:rPr>
            </w:pPr>
          </w:p>
          <w:p w14:paraId="4D16AC41" w14:textId="77777777" w:rsidR="003818F8" w:rsidRPr="002856BB" w:rsidRDefault="003818F8" w:rsidP="003818F8">
            <w:pPr>
              <w:tabs>
                <w:tab w:val="left" w:pos="360"/>
              </w:tabs>
              <w:ind w:right="173"/>
              <w:rPr>
                <w:rFonts w:cstheme="minorHAnsi"/>
              </w:rPr>
            </w:pPr>
          </w:p>
          <w:p w14:paraId="12A4EA11" w14:textId="77777777" w:rsidR="003818F8" w:rsidRPr="002856BB" w:rsidRDefault="003818F8" w:rsidP="003818F8">
            <w:pPr>
              <w:tabs>
                <w:tab w:val="left" w:pos="360"/>
              </w:tabs>
              <w:ind w:right="173"/>
              <w:rPr>
                <w:rFonts w:cstheme="minorHAnsi"/>
              </w:rPr>
            </w:pPr>
          </w:p>
          <w:p w14:paraId="5A1EA135" w14:textId="77777777" w:rsidR="003818F8" w:rsidRPr="002856BB" w:rsidRDefault="003818F8" w:rsidP="003818F8">
            <w:pPr>
              <w:tabs>
                <w:tab w:val="left" w:pos="360"/>
              </w:tabs>
              <w:ind w:right="173"/>
              <w:rPr>
                <w:rFonts w:cstheme="minorHAnsi"/>
              </w:rPr>
            </w:pPr>
          </w:p>
          <w:p w14:paraId="58717D39" w14:textId="77777777" w:rsidR="003818F8" w:rsidRPr="002856BB" w:rsidRDefault="003818F8" w:rsidP="003818F8">
            <w:pPr>
              <w:tabs>
                <w:tab w:val="left" w:pos="360"/>
              </w:tabs>
              <w:ind w:right="173"/>
              <w:rPr>
                <w:rFonts w:cstheme="minorHAnsi"/>
              </w:rPr>
            </w:pPr>
          </w:p>
          <w:p w14:paraId="5338A720" w14:textId="77777777" w:rsidR="003818F8" w:rsidRPr="002856BB" w:rsidRDefault="003818F8" w:rsidP="003818F8">
            <w:pPr>
              <w:tabs>
                <w:tab w:val="left" w:pos="360"/>
              </w:tabs>
              <w:ind w:right="173"/>
              <w:rPr>
                <w:rFonts w:cstheme="minorHAnsi"/>
              </w:rPr>
            </w:pPr>
          </w:p>
          <w:p w14:paraId="61DAA4D5" w14:textId="77777777" w:rsidR="003818F8" w:rsidRPr="002856BB" w:rsidRDefault="003818F8" w:rsidP="003818F8">
            <w:pPr>
              <w:tabs>
                <w:tab w:val="left" w:pos="360"/>
              </w:tabs>
              <w:ind w:right="173"/>
              <w:rPr>
                <w:rFonts w:cstheme="minorHAnsi"/>
              </w:rPr>
            </w:pPr>
          </w:p>
          <w:p w14:paraId="2AEAF47F" w14:textId="77777777" w:rsidR="003818F8" w:rsidRPr="002856BB" w:rsidRDefault="003818F8" w:rsidP="003818F8">
            <w:pPr>
              <w:tabs>
                <w:tab w:val="left" w:pos="360"/>
              </w:tabs>
              <w:ind w:right="173"/>
              <w:rPr>
                <w:rFonts w:cstheme="minorHAnsi"/>
              </w:rPr>
            </w:pPr>
          </w:p>
          <w:p w14:paraId="281B37BA" w14:textId="77777777" w:rsidR="003818F8" w:rsidRPr="002856BB" w:rsidRDefault="003818F8" w:rsidP="003818F8">
            <w:pPr>
              <w:tabs>
                <w:tab w:val="left" w:pos="360"/>
              </w:tabs>
              <w:ind w:right="173"/>
              <w:rPr>
                <w:rFonts w:cstheme="minorHAnsi"/>
              </w:rPr>
            </w:pPr>
          </w:p>
          <w:p w14:paraId="2E500C74" w14:textId="77777777" w:rsidR="003818F8" w:rsidRPr="002856BB" w:rsidRDefault="003818F8" w:rsidP="003818F8">
            <w:pPr>
              <w:tabs>
                <w:tab w:val="left" w:pos="360"/>
              </w:tabs>
              <w:ind w:right="173"/>
              <w:rPr>
                <w:rFonts w:cstheme="minorHAnsi"/>
              </w:rPr>
            </w:pPr>
          </w:p>
          <w:p w14:paraId="74CD1D1F" w14:textId="77777777" w:rsidR="003818F8" w:rsidRPr="002856BB" w:rsidRDefault="003818F8" w:rsidP="003818F8">
            <w:pPr>
              <w:tabs>
                <w:tab w:val="left" w:pos="360"/>
              </w:tabs>
              <w:ind w:right="173"/>
              <w:rPr>
                <w:rFonts w:cstheme="minorHAnsi"/>
              </w:rPr>
            </w:pPr>
          </w:p>
          <w:p w14:paraId="1C5BEDD8" w14:textId="77777777" w:rsidR="003818F8" w:rsidRPr="002856BB" w:rsidRDefault="003818F8" w:rsidP="003818F8">
            <w:pPr>
              <w:tabs>
                <w:tab w:val="left" w:pos="360"/>
              </w:tabs>
              <w:ind w:right="173"/>
              <w:rPr>
                <w:rFonts w:cstheme="minorHAnsi"/>
              </w:rPr>
            </w:pPr>
          </w:p>
          <w:p w14:paraId="02915484" w14:textId="77777777" w:rsidR="003818F8" w:rsidRPr="002856BB" w:rsidRDefault="003818F8" w:rsidP="003818F8">
            <w:pPr>
              <w:tabs>
                <w:tab w:val="left" w:pos="360"/>
              </w:tabs>
              <w:ind w:right="173"/>
              <w:rPr>
                <w:rFonts w:cstheme="minorHAnsi"/>
              </w:rPr>
            </w:pPr>
          </w:p>
          <w:p w14:paraId="03B94F49" w14:textId="77777777" w:rsidR="003818F8" w:rsidRPr="002856BB" w:rsidRDefault="003818F8" w:rsidP="003818F8">
            <w:pPr>
              <w:tabs>
                <w:tab w:val="left" w:pos="360"/>
              </w:tabs>
              <w:ind w:right="173"/>
              <w:rPr>
                <w:rFonts w:cstheme="minorHAnsi"/>
              </w:rPr>
            </w:pPr>
          </w:p>
          <w:p w14:paraId="6D846F5D" w14:textId="77777777" w:rsidR="003818F8" w:rsidRPr="002856BB" w:rsidRDefault="003818F8" w:rsidP="003818F8">
            <w:pPr>
              <w:tabs>
                <w:tab w:val="left" w:pos="360"/>
              </w:tabs>
              <w:ind w:right="173"/>
              <w:rPr>
                <w:rFonts w:cstheme="minorHAnsi"/>
              </w:rPr>
            </w:pPr>
          </w:p>
          <w:p w14:paraId="62F015AF" w14:textId="77777777" w:rsidR="003818F8" w:rsidRPr="002856BB" w:rsidRDefault="003818F8" w:rsidP="003818F8">
            <w:pPr>
              <w:tabs>
                <w:tab w:val="left" w:pos="360"/>
              </w:tabs>
              <w:ind w:right="173"/>
              <w:rPr>
                <w:rFonts w:cstheme="minorHAnsi"/>
              </w:rPr>
            </w:pPr>
          </w:p>
          <w:p w14:paraId="1B15DD1D" w14:textId="77777777" w:rsidR="003818F8" w:rsidRPr="002856BB" w:rsidRDefault="003818F8" w:rsidP="003818F8">
            <w:pPr>
              <w:tabs>
                <w:tab w:val="left" w:pos="360"/>
              </w:tabs>
              <w:ind w:right="173"/>
              <w:rPr>
                <w:rFonts w:cstheme="minorHAnsi"/>
              </w:rPr>
            </w:pPr>
          </w:p>
          <w:p w14:paraId="6E681184" w14:textId="77777777" w:rsidR="003818F8" w:rsidRPr="002856BB" w:rsidRDefault="003818F8" w:rsidP="003818F8">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60D422A9"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 xml:space="preserve">Commitment to Providing a Quality Service </w:t>
            </w:r>
          </w:p>
          <w:p w14:paraId="2CD0CE23" w14:textId="35DB310B"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E41AFD" w:rsidRPr="00E41AFD">
              <w:rPr>
                <w:b/>
                <w:bCs/>
                <w:color w:val="000000" w:themeColor="text1"/>
              </w:rPr>
              <w:t>Midwifery Practice Development Co-Ordinator</w:t>
            </w:r>
            <w:r w:rsidR="00E41AFD"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E41AFD" w:rsidRPr="00E41AFD">
              <w:rPr>
                <w:b/>
                <w:bCs/>
                <w:color w:val="000000" w:themeColor="text1"/>
              </w:rPr>
              <w:t>Midwifery Practice Development Co-Ordinator</w:t>
            </w:r>
            <w:r w:rsidR="00E41AFD"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2F14B30C"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w:t>
            </w:r>
            <w:r w:rsidR="00E41AFD">
              <w:rPr>
                <w:sz w:val="18"/>
                <w:szCs w:val="18"/>
                <w:lang w:eastAsia="en-GB"/>
              </w:rPr>
              <w:t xml:space="preserve">.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135F97">
        <w:rPr>
          <w:rFonts w:ascii="Calibri" w:eastAsia="Times New Roman" w:hAnsi="Calibri" w:cs="Calibri"/>
          <w:b/>
          <w:lang w:eastAsia="en-IE"/>
        </w:rPr>
      </w:r>
      <w:r w:rsidR="00135F9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135F97">
        <w:rPr>
          <w:rFonts w:ascii="Calibri" w:eastAsia="Times New Roman" w:hAnsi="Calibri" w:cs="Calibri"/>
          <w:b/>
          <w:lang w:eastAsia="en-IE"/>
        </w:rPr>
      </w:r>
      <w:r w:rsidR="00135F9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135F97"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135F97"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135F97"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135F97">
              <w:rPr>
                <w:rFonts w:ascii="Calibri" w:eastAsia="Times New Roman" w:hAnsi="Calibri" w:cs="Calibri"/>
                <w:lang w:eastAsia="en-IE"/>
              </w:rPr>
            </w:r>
            <w:r w:rsidR="00135F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135F97">
              <w:rPr>
                <w:rFonts w:ascii="Calibri" w:eastAsia="Times New Roman" w:hAnsi="Calibri" w:cs="Calibri"/>
                <w:lang w:eastAsia="en-IE"/>
              </w:rPr>
            </w:r>
            <w:r w:rsidR="00135F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135F97">
              <w:rPr>
                <w:rFonts w:ascii="Calibri" w:eastAsia="Times New Roman" w:hAnsi="Calibri" w:cs="Calibri"/>
                <w:lang w:eastAsia="en-IE"/>
              </w:rPr>
            </w:r>
            <w:r w:rsidR="00135F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135F97">
              <w:rPr>
                <w:rFonts w:ascii="Calibri" w:eastAsia="Times New Roman" w:hAnsi="Calibri" w:cs="Calibri"/>
                <w:lang w:eastAsia="en-IE"/>
              </w:rPr>
            </w:r>
            <w:r w:rsidR="00135F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135F97">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135F97">
              <w:rPr>
                <w:rFonts w:ascii="Calibri" w:eastAsia="Times New Roman" w:hAnsi="Calibri" w:cs="Calibri"/>
                <w:lang w:eastAsia="en-IE"/>
              </w:rPr>
            </w:r>
            <w:r w:rsidR="00135F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135F97">
              <w:rPr>
                <w:rFonts w:ascii="Calibri" w:eastAsia="Times New Roman" w:hAnsi="Calibri" w:cs="Calibri"/>
                <w:lang w:eastAsia="en-IE"/>
              </w:rPr>
            </w:r>
            <w:r w:rsidR="00135F9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6BCB5E7B"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In the supplementary questions section, you are required to describe some of your personal </w:t>
      </w:r>
      <w:r w:rsidRPr="00E41AFD">
        <w:rPr>
          <w:rFonts w:asciiTheme="minorHAnsi" w:hAnsiTheme="minorHAnsi" w:cstheme="minorHAnsi"/>
          <w:szCs w:val="22"/>
        </w:rPr>
        <w:t xml:space="preserve">achievements to date that demonstrate certain necessary skills and qualities required for the position of </w:t>
      </w:r>
      <w:r w:rsidR="00E41AFD" w:rsidRPr="00E41AFD">
        <w:rPr>
          <w:rFonts w:asciiTheme="minorHAnsi" w:hAnsiTheme="minorHAnsi" w:cstheme="minorHAnsi"/>
          <w:b/>
          <w:bCs/>
          <w:color w:val="000000" w:themeColor="text1"/>
        </w:rPr>
        <w:t>Midwifery Practice Development Co-Ordinator</w:t>
      </w:r>
      <w:r w:rsidR="00E41AFD" w:rsidRPr="00E41AFD">
        <w:rPr>
          <w:rFonts w:asciiTheme="minorHAnsi" w:hAnsiTheme="minorHAnsi" w:cstheme="minorHAnsi"/>
        </w:rPr>
        <w:t xml:space="preserve">. </w:t>
      </w:r>
      <w:r w:rsidRPr="00E41AFD">
        <w:rPr>
          <w:rFonts w:asciiTheme="minorHAnsi" w:hAnsiTheme="minorHAnsi" w:cstheme="minorHAnsi"/>
          <w:szCs w:val="22"/>
        </w:rPr>
        <w:t>The skills and qualities are outlined in the Questions Areas 1 –</w:t>
      </w:r>
      <w:r>
        <w:rPr>
          <w:rFonts w:asciiTheme="minorHAnsi" w:hAnsiTheme="minorHAnsi" w:cstheme="minorHAnsi"/>
          <w:szCs w:val="22"/>
        </w:rPr>
        <w:t xml:space="preserve">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4B765B4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E41AFD" w:rsidRPr="00E41AFD">
        <w:rPr>
          <w:b/>
          <w:bCs/>
          <w:color w:val="000000" w:themeColor="text1"/>
        </w:rPr>
        <w:t>Midwifery Practice Development Co-Ordinator</w:t>
      </w:r>
      <w:r w:rsidR="00E41AFD"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7C9FFCA3" w14:textId="757EECAB" w:rsidR="00E41AFD" w:rsidRDefault="0063634B" w:rsidP="00E41AFD">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14A5FEC" w14:textId="77777777" w:rsidR="00E41AFD" w:rsidRPr="00E41AFD" w:rsidRDefault="00E41AFD" w:rsidP="00E41AFD">
      <w:pPr>
        <w:spacing w:after="0" w:line="240" w:lineRule="auto"/>
        <w:ind w:left="360"/>
        <w:jc w:val="both"/>
        <w:rPr>
          <w:rFonts w:cstheme="minorHAnsi"/>
        </w:rPr>
      </w:pPr>
    </w:p>
    <w:p w14:paraId="313AE7F5" w14:textId="26807E56" w:rsidR="0063634B" w:rsidRDefault="0063634B" w:rsidP="00E41AFD">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2A7B7765" w14:textId="77777777" w:rsidR="00E41AFD" w:rsidRPr="00E41AFD" w:rsidRDefault="00E41AFD" w:rsidP="00E41AFD">
      <w:pPr>
        <w:rPr>
          <w:lang w:val="en-US" w:eastAsia="x-none"/>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917E6"/>
    <w:multiLevelType w:val="hybridMultilevel"/>
    <w:tmpl w:val="9B5A432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B70948"/>
    <w:multiLevelType w:val="hybridMultilevel"/>
    <w:tmpl w:val="C712A7C6"/>
    <w:lvl w:ilvl="0" w:tplc="AFD8A454">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539086A"/>
    <w:multiLevelType w:val="hybridMultilevel"/>
    <w:tmpl w:val="9B5A432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53AD6BDA"/>
    <w:multiLevelType w:val="hybridMultilevel"/>
    <w:tmpl w:val="8ECC9550"/>
    <w:lvl w:ilvl="0" w:tplc="302EDF6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1"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2"/>
  </w:num>
  <w:num w:numId="3">
    <w:abstractNumId w:val="25"/>
  </w:num>
  <w:num w:numId="4">
    <w:abstractNumId w:val="3"/>
  </w:num>
  <w:num w:numId="5">
    <w:abstractNumId w:val="0"/>
  </w:num>
  <w:num w:numId="6">
    <w:abstractNumId w:val="24"/>
  </w:num>
  <w:num w:numId="7">
    <w:abstractNumId w:val="23"/>
  </w:num>
  <w:num w:numId="8">
    <w:abstractNumId w:val="16"/>
  </w:num>
  <w:num w:numId="9">
    <w:abstractNumId w:val="5"/>
  </w:num>
  <w:num w:numId="10">
    <w:abstractNumId w:val="9"/>
  </w:num>
  <w:num w:numId="11">
    <w:abstractNumId w:val="30"/>
  </w:num>
  <w:num w:numId="12">
    <w:abstractNumId w:val="14"/>
  </w:num>
  <w:num w:numId="13">
    <w:abstractNumId w:val="10"/>
  </w:num>
  <w:num w:numId="14">
    <w:abstractNumId w:val="7"/>
  </w:num>
  <w:num w:numId="15">
    <w:abstractNumId w:val="19"/>
  </w:num>
  <w:num w:numId="16">
    <w:abstractNumId w:val="28"/>
  </w:num>
  <w:num w:numId="17">
    <w:abstractNumId w:val="2"/>
  </w:num>
  <w:num w:numId="18">
    <w:abstractNumId w:val="11"/>
  </w:num>
  <w:num w:numId="19">
    <w:abstractNumId w:val="1"/>
  </w:num>
  <w:num w:numId="20">
    <w:abstractNumId w:val="18"/>
  </w:num>
  <w:num w:numId="21">
    <w:abstractNumId w:val="29"/>
  </w:num>
  <w:num w:numId="22">
    <w:abstractNumId w:val="20"/>
  </w:num>
  <w:num w:numId="23">
    <w:abstractNumId w:val="27"/>
  </w:num>
  <w:num w:numId="24">
    <w:abstractNumId w:val="21"/>
  </w:num>
  <w:num w:numId="25">
    <w:abstractNumId w:val="26"/>
  </w:num>
  <w:num w:numId="26">
    <w:abstractNumId w:val="6"/>
  </w:num>
  <w:num w:numId="27">
    <w:abstractNumId w:val="15"/>
  </w:num>
  <w:num w:numId="28">
    <w:abstractNumId w:val="12"/>
  </w:num>
  <w:num w:numId="29">
    <w:abstractNumId w:val="4"/>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35F97"/>
    <w:rsid w:val="001E7617"/>
    <w:rsid w:val="002851F8"/>
    <w:rsid w:val="002F1A35"/>
    <w:rsid w:val="003165B1"/>
    <w:rsid w:val="00333892"/>
    <w:rsid w:val="00340894"/>
    <w:rsid w:val="003818F8"/>
    <w:rsid w:val="003879D2"/>
    <w:rsid w:val="003C77D1"/>
    <w:rsid w:val="00407A57"/>
    <w:rsid w:val="004135A6"/>
    <w:rsid w:val="00427016"/>
    <w:rsid w:val="0049278B"/>
    <w:rsid w:val="004B6D78"/>
    <w:rsid w:val="004C10EC"/>
    <w:rsid w:val="004E3BB3"/>
    <w:rsid w:val="00595309"/>
    <w:rsid w:val="005C7C9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951FA"/>
    <w:rsid w:val="00BA693A"/>
    <w:rsid w:val="00BD640C"/>
    <w:rsid w:val="00C132E5"/>
    <w:rsid w:val="00CB6BA7"/>
    <w:rsid w:val="00D01B5D"/>
    <w:rsid w:val="00D4308F"/>
    <w:rsid w:val="00DA13D2"/>
    <w:rsid w:val="00E013E7"/>
    <w:rsid w:val="00E41AF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paragraph" w:styleId="BodyText">
    <w:name w:val="Body Text"/>
    <w:basedOn w:val="Normal"/>
    <w:link w:val="BodyTextChar"/>
    <w:uiPriority w:val="99"/>
    <w:semiHidden/>
    <w:unhideWhenUsed/>
    <w:rsid w:val="005C7C99"/>
    <w:pPr>
      <w:spacing w:after="120"/>
    </w:pPr>
  </w:style>
  <w:style w:type="character" w:customStyle="1" w:styleId="BodyTextChar">
    <w:name w:val="Body Text Char"/>
    <w:basedOn w:val="DefaultParagraphFont"/>
    <w:link w:val="BodyText"/>
    <w:uiPriority w:val="99"/>
    <w:semiHidden/>
    <w:rsid w:val="005C7C99"/>
  </w:style>
  <w:style w:type="paragraph" w:customStyle="1" w:styleId="TableParagraph">
    <w:name w:val="Table Paragraph"/>
    <w:basedOn w:val="Normal"/>
    <w:uiPriority w:val="1"/>
    <w:qFormat/>
    <w:rsid w:val="005C7C99"/>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10</cp:revision>
  <cp:lastPrinted>2021-04-23T15:59:00Z</cp:lastPrinted>
  <dcterms:created xsi:type="dcterms:W3CDTF">2023-10-04T11:40:00Z</dcterms:created>
  <dcterms:modified xsi:type="dcterms:W3CDTF">2025-03-13T14:18:00Z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