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8" w:rsidRDefault="00F12F89" w:rsidP="00F74818">
      <w:pPr>
        <w:ind w:left="-1260"/>
        <w:outlineLvl w:val="0"/>
      </w:pPr>
      <w:r>
        <w:rPr>
          <w:b/>
          <w:noProof/>
          <w:color w:val="000000"/>
          <w:lang w:val="en-IE" w:eastAsia="en-IE"/>
        </w:rPr>
        <w:drawing>
          <wp:inline distT="0" distB="0" distL="0" distR="0">
            <wp:extent cx="1524000" cy="85725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srcRect/>
                    <a:stretch>
                      <a:fillRect/>
                    </a:stretch>
                  </pic:blipFill>
                  <pic:spPr bwMode="auto">
                    <a:xfrm>
                      <a:off x="0" y="0"/>
                      <a:ext cx="1524000" cy="857250"/>
                    </a:xfrm>
                    <a:prstGeom prst="rect">
                      <a:avLst/>
                    </a:prstGeom>
                    <a:noFill/>
                    <a:ln w="9525">
                      <a:noFill/>
                      <a:miter lim="800000"/>
                      <a:headEnd/>
                      <a:tailEnd/>
                    </a:ln>
                  </pic:spPr>
                </pic:pic>
              </a:graphicData>
            </a:graphic>
          </wp:inline>
        </w:drawing>
      </w:r>
      <w:r w:rsidR="00734D03">
        <w:tab/>
      </w:r>
      <w:r w:rsidR="00734D03">
        <w:tab/>
      </w:r>
      <w:r w:rsidR="00734D03">
        <w:tab/>
      </w:r>
      <w:r w:rsidR="00734D03">
        <w:tab/>
      </w:r>
    </w:p>
    <w:p w:rsidR="00C04AA8" w:rsidRPr="00C04AA8" w:rsidRDefault="00C04AA8" w:rsidP="00C04AA8">
      <w:pPr>
        <w:ind w:left="-1260"/>
        <w:jc w:val="right"/>
        <w:outlineLvl w:val="0"/>
        <w:rPr>
          <w:rFonts w:ascii="Arial" w:hAnsi="Arial" w:cs="Arial"/>
          <w:b/>
          <w:iCs/>
          <w:noProof/>
          <w:lang w:eastAsia="en-US"/>
        </w:rPr>
      </w:pPr>
      <w:r w:rsidRPr="00C04AA8">
        <w:rPr>
          <w:rFonts w:ascii="Arial" w:hAnsi="Arial" w:cs="Arial"/>
          <w:b/>
          <w:iCs/>
          <w:noProof/>
          <w:lang w:eastAsia="en-US"/>
        </w:rPr>
        <w:t>Medical Scientist, Senior (Division of Anatomic Pathology)</w:t>
      </w:r>
    </w:p>
    <w:p w:rsidR="009D4252" w:rsidRPr="000425AC" w:rsidRDefault="00734D03" w:rsidP="003818B8">
      <w:pPr>
        <w:spacing w:after="120"/>
        <w:ind w:left="-1259"/>
        <w:jc w:val="right"/>
        <w:outlineLvl w:val="0"/>
        <w:rPr>
          <w:rFonts w:ascii="Arial" w:hAnsi="Arial" w:cs="Arial"/>
          <w:b/>
        </w:rPr>
      </w:pPr>
      <w:r>
        <w:rPr>
          <w:rFonts w:ascii="Arial" w:hAnsi="Arial" w:cs="Arial"/>
          <w:b/>
        </w:rPr>
        <w:t xml:space="preserve">AMENDED </w:t>
      </w:r>
      <w:r w:rsidRPr="00734D03">
        <w:rPr>
          <w:rFonts w:ascii="Arial" w:hAnsi="Arial" w:cs="Arial"/>
          <w:b/>
          <w:sz w:val="24"/>
          <w:szCs w:val="24"/>
        </w:rPr>
        <w:t>-</w:t>
      </w:r>
      <w:r>
        <w:rPr>
          <w:rFonts w:ascii="Arial" w:hAnsi="Arial" w:cs="Arial"/>
          <w:b/>
        </w:rPr>
        <w:t xml:space="preserve"> </w:t>
      </w:r>
      <w:r w:rsidR="00BC7625">
        <w:rPr>
          <w:rFonts w:ascii="Arial" w:hAnsi="Arial" w:cs="Arial"/>
          <w:b/>
        </w:rPr>
        <w:t>Job Specification, Terms &amp;</w:t>
      </w:r>
      <w:r w:rsidR="009D4252" w:rsidRPr="000425AC">
        <w:rPr>
          <w:rFonts w:ascii="Arial" w:hAnsi="Arial" w:cs="Arial"/>
          <w:b/>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Job Title and Grade</w:t>
            </w:r>
          </w:p>
        </w:tc>
        <w:tc>
          <w:tcPr>
            <w:tcW w:w="8256" w:type="dxa"/>
          </w:tcPr>
          <w:p w:rsidR="00C04AA8" w:rsidRDefault="00C04AA8" w:rsidP="00C04AA8">
            <w:pPr>
              <w:tabs>
                <w:tab w:val="left" w:pos="283"/>
              </w:tabs>
              <w:jc w:val="both"/>
              <w:rPr>
                <w:rFonts w:ascii="Arial" w:hAnsi="Arial" w:cs="Arial"/>
                <w:b/>
                <w:iCs/>
              </w:rPr>
            </w:pPr>
            <w:r>
              <w:rPr>
                <w:rFonts w:ascii="Arial" w:hAnsi="Arial" w:cs="Arial"/>
                <w:b/>
                <w:iCs/>
              </w:rPr>
              <w:t>Medical Scientist, Senior (</w:t>
            </w:r>
            <w:r w:rsidRPr="00C04AA8">
              <w:rPr>
                <w:rFonts w:ascii="Arial" w:hAnsi="Arial" w:cs="Arial"/>
                <w:b/>
                <w:iCs/>
              </w:rPr>
              <w:t>Division of Anatomic Pathology</w:t>
            </w:r>
            <w:r>
              <w:rPr>
                <w:rFonts w:ascii="Arial" w:hAnsi="Arial" w:cs="Arial"/>
                <w:b/>
                <w:iCs/>
              </w:rPr>
              <w:t>)</w:t>
            </w:r>
          </w:p>
          <w:p w:rsidR="00C04AA8" w:rsidRDefault="00C04AA8" w:rsidP="00C04AA8">
            <w:pPr>
              <w:tabs>
                <w:tab w:val="left" w:pos="283"/>
              </w:tabs>
              <w:jc w:val="both"/>
              <w:rPr>
                <w:rFonts w:ascii="Arial" w:hAnsi="Arial" w:cs="Arial"/>
                <w:i/>
                <w:iCs/>
              </w:rPr>
            </w:pPr>
            <w:r w:rsidRPr="00736FF9">
              <w:rPr>
                <w:rFonts w:ascii="Arial" w:hAnsi="Arial" w:cs="Arial"/>
                <w:i/>
                <w:iCs/>
              </w:rPr>
              <w:t xml:space="preserve">(Grade Code: </w:t>
            </w:r>
            <w:r>
              <w:rPr>
                <w:rFonts w:ascii="Arial" w:hAnsi="Arial" w:cs="Arial"/>
                <w:i/>
                <w:iCs/>
              </w:rPr>
              <w:t>3877)</w:t>
            </w:r>
          </w:p>
          <w:p w:rsidR="009D4252" w:rsidRPr="000425AC" w:rsidRDefault="009D4252" w:rsidP="006E7703">
            <w:pPr>
              <w:tabs>
                <w:tab w:val="left" w:pos="283"/>
              </w:tabs>
              <w:jc w:val="both"/>
              <w:rPr>
                <w:rFonts w:ascii="Arial" w:hAnsi="Arial" w:cs="Arial"/>
              </w:rPr>
            </w:pPr>
          </w:p>
        </w:tc>
      </w:tr>
      <w:tr w:rsidR="00C04AA8" w:rsidRPr="000425AC">
        <w:tc>
          <w:tcPr>
            <w:tcW w:w="2364" w:type="dxa"/>
          </w:tcPr>
          <w:p w:rsidR="00C04AA8" w:rsidRPr="000425AC" w:rsidRDefault="00C04AA8" w:rsidP="006E7703">
            <w:pPr>
              <w:jc w:val="both"/>
              <w:rPr>
                <w:rFonts w:ascii="Arial" w:hAnsi="Arial" w:cs="Arial"/>
                <w:b/>
                <w:bCs/>
              </w:rPr>
            </w:pPr>
            <w:r w:rsidRPr="000425AC">
              <w:rPr>
                <w:rFonts w:ascii="Arial" w:hAnsi="Arial" w:cs="Arial"/>
                <w:b/>
                <w:bCs/>
              </w:rPr>
              <w:t>Campaign Reference</w:t>
            </w:r>
          </w:p>
        </w:tc>
        <w:tc>
          <w:tcPr>
            <w:tcW w:w="8256" w:type="dxa"/>
          </w:tcPr>
          <w:p w:rsidR="00C04AA8" w:rsidRPr="00B024EE" w:rsidRDefault="00C04AA8" w:rsidP="00C04AA8">
            <w:pPr>
              <w:jc w:val="both"/>
              <w:rPr>
                <w:rFonts w:ascii="Arial" w:hAnsi="Arial" w:cs="Arial"/>
                <w:b/>
                <w:iCs/>
              </w:rPr>
            </w:pPr>
            <w:r w:rsidRPr="00B024EE">
              <w:rPr>
                <w:rFonts w:ascii="Arial" w:hAnsi="Arial" w:cs="Arial"/>
                <w:b/>
                <w:iCs/>
              </w:rPr>
              <w:t>HBS06029</w:t>
            </w:r>
          </w:p>
          <w:p w:rsidR="00C04AA8" w:rsidRPr="00FA17EE" w:rsidRDefault="00C04AA8" w:rsidP="00C04AA8">
            <w:pPr>
              <w:jc w:val="both"/>
              <w:rPr>
                <w:rFonts w:ascii="Arial" w:hAnsi="Arial" w:cs="Arial"/>
                <w:iCs/>
              </w:rPr>
            </w:pPr>
          </w:p>
        </w:tc>
      </w:tr>
      <w:tr w:rsidR="00C04AA8" w:rsidRPr="000425AC">
        <w:tc>
          <w:tcPr>
            <w:tcW w:w="2364" w:type="dxa"/>
          </w:tcPr>
          <w:p w:rsidR="00C04AA8" w:rsidRPr="000425AC" w:rsidRDefault="00C04AA8" w:rsidP="006E7703">
            <w:pPr>
              <w:jc w:val="both"/>
              <w:rPr>
                <w:rFonts w:ascii="Arial" w:hAnsi="Arial" w:cs="Arial"/>
                <w:b/>
                <w:bCs/>
              </w:rPr>
            </w:pPr>
            <w:r w:rsidRPr="000425AC">
              <w:rPr>
                <w:rFonts w:ascii="Arial" w:hAnsi="Arial" w:cs="Arial"/>
                <w:b/>
                <w:bCs/>
              </w:rPr>
              <w:t>Closing Date</w:t>
            </w:r>
          </w:p>
          <w:p w:rsidR="00C04AA8" w:rsidRPr="000425AC" w:rsidRDefault="00C04AA8" w:rsidP="006E7703">
            <w:pPr>
              <w:jc w:val="both"/>
              <w:rPr>
                <w:rFonts w:ascii="Arial" w:hAnsi="Arial" w:cs="Arial"/>
                <w:b/>
                <w:bCs/>
              </w:rPr>
            </w:pPr>
          </w:p>
        </w:tc>
        <w:tc>
          <w:tcPr>
            <w:tcW w:w="8256" w:type="dxa"/>
          </w:tcPr>
          <w:p w:rsidR="00C04AA8" w:rsidRPr="009235DF" w:rsidRDefault="00734D03" w:rsidP="00C04AA8">
            <w:pPr>
              <w:jc w:val="both"/>
              <w:rPr>
                <w:rFonts w:ascii="Arial" w:hAnsi="Arial" w:cs="Arial"/>
                <w:iCs/>
                <w:color w:val="0000FF"/>
              </w:rPr>
            </w:pPr>
            <w:r w:rsidRPr="00307C1F">
              <w:rPr>
                <w:rFonts w:ascii="Arial" w:hAnsi="Arial" w:cs="Arial"/>
                <w:b/>
              </w:rPr>
              <w:t>Monday 30th April 2018 At 12 noon</w:t>
            </w:r>
          </w:p>
        </w:tc>
      </w:tr>
      <w:tr w:rsidR="00C04AA8" w:rsidRPr="000425AC">
        <w:tc>
          <w:tcPr>
            <w:tcW w:w="2364" w:type="dxa"/>
          </w:tcPr>
          <w:p w:rsidR="00C04AA8" w:rsidRPr="000425AC" w:rsidRDefault="00C04AA8" w:rsidP="006E7703">
            <w:pPr>
              <w:jc w:val="both"/>
              <w:rPr>
                <w:rFonts w:ascii="Arial" w:hAnsi="Arial" w:cs="Arial"/>
                <w:b/>
                <w:bCs/>
              </w:rPr>
            </w:pPr>
            <w:r w:rsidRPr="000425AC">
              <w:rPr>
                <w:rFonts w:ascii="Arial" w:hAnsi="Arial" w:cs="Arial"/>
                <w:b/>
                <w:bCs/>
              </w:rPr>
              <w:t>Proposed Interview Date (s)</w:t>
            </w:r>
          </w:p>
        </w:tc>
        <w:tc>
          <w:tcPr>
            <w:tcW w:w="8256" w:type="dxa"/>
          </w:tcPr>
          <w:p w:rsidR="00C04AA8" w:rsidRPr="009235DF" w:rsidRDefault="009235DF" w:rsidP="00734D03">
            <w:pPr>
              <w:rPr>
                <w:rFonts w:ascii="Arial" w:hAnsi="Arial" w:cs="Arial"/>
                <w:b/>
              </w:rPr>
            </w:pPr>
            <w:r>
              <w:rPr>
                <w:rFonts w:ascii="Arial" w:hAnsi="Arial" w:cs="Arial"/>
                <w:b/>
              </w:rPr>
              <w:t>Week Commencing</w:t>
            </w:r>
            <w:r w:rsidRPr="009235DF">
              <w:rPr>
                <w:rFonts w:ascii="Arial" w:hAnsi="Arial" w:cs="Arial"/>
                <w:b/>
              </w:rPr>
              <w:t xml:space="preserve"> 2</w:t>
            </w:r>
            <w:r w:rsidR="00734D03">
              <w:rPr>
                <w:rFonts w:ascii="Arial" w:hAnsi="Arial" w:cs="Arial"/>
                <w:b/>
              </w:rPr>
              <w:t>8th</w:t>
            </w:r>
            <w:r w:rsidRPr="009235DF">
              <w:rPr>
                <w:rFonts w:ascii="Arial" w:hAnsi="Arial" w:cs="Arial"/>
                <w:b/>
              </w:rPr>
              <w:t xml:space="preserve"> May 2018</w:t>
            </w:r>
          </w:p>
        </w:tc>
      </w:tr>
      <w:tr w:rsidR="009D4252" w:rsidRPr="000425AC">
        <w:tc>
          <w:tcPr>
            <w:tcW w:w="2364" w:type="dxa"/>
          </w:tcPr>
          <w:p w:rsidR="009D4252" w:rsidRPr="000425AC" w:rsidRDefault="009D4252" w:rsidP="006E7703">
            <w:pPr>
              <w:rPr>
                <w:rFonts w:ascii="Arial" w:hAnsi="Arial" w:cs="Arial"/>
                <w:b/>
                <w:bCs/>
              </w:rPr>
            </w:pPr>
            <w:r w:rsidRPr="000425AC">
              <w:rPr>
                <w:rFonts w:ascii="Arial" w:hAnsi="Arial" w:cs="Arial"/>
                <w:b/>
                <w:bCs/>
              </w:rPr>
              <w:t>Taking up Appointment</w:t>
            </w:r>
          </w:p>
        </w:tc>
        <w:tc>
          <w:tcPr>
            <w:tcW w:w="8256" w:type="dxa"/>
          </w:tcPr>
          <w:p w:rsidR="009D4252" w:rsidRPr="000425AC" w:rsidRDefault="00851262" w:rsidP="006E7703">
            <w:pPr>
              <w:jc w:val="both"/>
              <w:rPr>
                <w:rFonts w:ascii="Arial" w:hAnsi="Arial" w:cs="Arial"/>
                <w:iCs/>
              </w:rPr>
            </w:pPr>
            <w:r w:rsidRPr="000425AC">
              <w:rPr>
                <w:rFonts w:ascii="Arial" w:hAnsi="Arial" w:cs="Arial"/>
                <w:iCs/>
              </w:rPr>
              <w:t>A</w:t>
            </w:r>
            <w:r w:rsidR="006039A0" w:rsidRPr="000425AC">
              <w:rPr>
                <w:rFonts w:ascii="Arial" w:hAnsi="Arial" w:cs="Arial"/>
                <w:iCs/>
              </w:rPr>
              <w:t xml:space="preserve"> start date will be indicated at job offer stage</w:t>
            </w: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Location of Post</w:t>
            </w:r>
          </w:p>
        </w:tc>
        <w:tc>
          <w:tcPr>
            <w:tcW w:w="8256" w:type="dxa"/>
          </w:tcPr>
          <w:p w:rsidR="00C04AA8" w:rsidRPr="003818B8" w:rsidRDefault="00C04AA8" w:rsidP="006E7703">
            <w:pPr>
              <w:jc w:val="both"/>
              <w:rPr>
                <w:rFonts w:ascii="Arial" w:hAnsi="Arial" w:cs="Arial"/>
                <w:b/>
                <w:bCs/>
                <w:iCs/>
                <w:lang w:val="en-IE" w:eastAsia="en-IE"/>
              </w:rPr>
            </w:pPr>
            <w:r w:rsidRPr="003818B8">
              <w:rPr>
                <w:rFonts w:ascii="Arial" w:hAnsi="Arial" w:cs="Arial"/>
                <w:b/>
                <w:bCs/>
                <w:iCs/>
                <w:lang w:val="en-IE" w:eastAsia="en-IE"/>
              </w:rPr>
              <w:t>Galway University Hospital</w:t>
            </w:r>
            <w:r w:rsidR="003818B8" w:rsidRPr="003818B8">
              <w:rPr>
                <w:rFonts w:ascii="Arial" w:hAnsi="Arial" w:cs="Arial"/>
                <w:b/>
                <w:bCs/>
                <w:iCs/>
                <w:lang w:val="en-IE" w:eastAsia="en-IE"/>
              </w:rPr>
              <w:t>s</w:t>
            </w:r>
            <w:r w:rsidR="00843CE5" w:rsidRPr="003818B8">
              <w:rPr>
                <w:rFonts w:ascii="Arial" w:hAnsi="Arial" w:cs="Arial"/>
                <w:b/>
                <w:bCs/>
                <w:iCs/>
                <w:lang w:val="en-IE" w:eastAsia="en-IE"/>
              </w:rPr>
              <w:t xml:space="preserve">, </w:t>
            </w:r>
          </w:p>
          <w:p w:rsidR="00DA2563" w:rsidRPr="003818B8" w:rsidRDefault="007C5E68" w:rsidP="006E7703">
            <w:pPr>
              <w:jc w:val="both"/>
              <w:rPr>
                <w:rFonts w:ascii="Arial" w:hAnsi="Arial" w:cs="Arial"/>
                <w:b/>
                <w:bCs/>
                <w:iCs/>
                <w:lang w:val="en-IE" w:eastAsia="en-IE"/>
              </w:rPr>
            </w:pPr>
            <w:r w:rsidRPr="003818B8">
              <w:rPr>
                <w:rFonts w:ascii="Arial" w:hAnsi="Arial" w:cs="Arial"/>
                <w:b/>
                <w:bCs/>
                <w:iCs/>
                <w:lang w:val="en-IE" w:eastAsia="en-IE"/>
              </w:rPr>
              <w:t>Saolta University Health Care Group</w:t>
            </w:r>
          </w:p>
          <w:p w:rsidR="00C04AA8" w:rsidRPr="003818B8" w:rsidRDefault="00C04AA8" w:rsidP="006E7703">
            <w:pPr>
              <w:jc w:val="both"/>
              <w:rPr>
                <w:rFonts w:ascii="Arial" w:hAnsi="Arial" w:cs="Arial"/>
                <w:bCs/>
                <w:iCs/>
                <w:lang w:val="en-IE" w:eastAsia="en-IE"/>
              </w:rPr>
            </w:pPr>
          </w:p>
          <w:p w:rsidR="00232F18" w:rsidRPr="003818B8" w:rsidRDefault="00C04AA8" w:rsidP="006E7703">
            <w:pPr>
              <w:rPr>
                <w:rFonts w:ascii="Arial" w:hAnsi="Arial" w:cs="Arial"/>
                <w:iCs/>
              </w:rPr>
            </w:pPr>
            <w:r w:rsidRPr="003818B8">
              <w:rPr>
                <w:rFonts w:ascii="Arial" w:hAnsi="Arial" w:cs="Arial"/>
                <w:iCs/>
              </w:rPr>
              <w:t xml:space="preserve">There are currently two permanent </w:t>
            </w:r>
            <w:r w:rsidR="003818B8">
              <w:rPr>
                <w:rFonts w:ascii="Arial" w:hAnsi="Arial" w:cs="Arial"/>
                <w:iCs/>
              </w:rPr>
              <w:t>whole</w:t>
            </w:r>
            <w:r w:rsidRPr="003818B8">
              <w:rPr>
                <w:rFonts w:ascii="Arial" w:hAnsi="Arial" w:cs="Arial"/>
                <w:iCs/>
              </w:rPr>
              <w:t>-time post</w:t>
            </w:r>
            <w:r w:rsidR="003818B8">
              <w:rPr>
                <w:rFonts w:ascii="Arial" w:hAnsi="Arial" w:cs="Arial"/>
                <w:iCs/>
              </w:rPr>
              <w:t>s</w:t>
            </w:r>
            <w:r w:rsidRPr="003818B8">
              <w:rPr>
                <w:rFonts w:ascii="Arial" w:hAnsi="Arial" w:cs="Arial"/>
                <w:iCs/>
              </w:rPr>
              <w:t xml:space="preserve"> available in the Diagnostics Directorate, </w:t>
            </w:r>
            <w:r w:rsidR="008F56F9" w:rsidRPr="003818B8">
              <w:rPr>
                <w:rFonts w:ascii="Arial" w:hAnsi="Arial" w:cs="Arial"/>
                <w:iCs/>
              </w:rPr>
              <w:t xml:space="preserve">Division of Anatomic Pathology, </w:t>
            </w:r>
            <w:r w:rsidRPr="003818B8">
              <w:rPr>
                <w:rFonts w:ascii="Arial" w:hAnsi="Arial" w:cs="Arial"/>
                <w:iCs/>
              </w:rPr>
              <w:t>Department of Histopathology</w:t>
            </w:r>
            <w:r w:rsidR="008F56F9" w:rsidRPr="003818B8">
              <w:rPr>
                <w:rFonts w:ascii="Arial" w:hAnsi="Arial" w:cs="Arial"/>
                <w:iCs/>
              </w:rPr>
              <w:t>, Cytopathology &amp; Molecular Pathology,</w:t>
            </w:r>
            <w:r w:rsidRPr="003818B8">
              <w:rPr>
                <w:rFonts w:ascii="Arial" w:hAnsi="Arial" w:cs="Arial"/>
                <w:iCs/>
              </w:rPr>
              <w:t xml:space="preserve"> University Hospital</w:t>
            </w:r>
            <w:r w:rsidR="008F56F9" w:rsidRPr="003818B8">
              <w:t xml:space="preserve"> </w:t>
            </w:r>
            <w:r w:rsidR="008F56F9" w:rsidRPr="003818B8">
              <w:rPr>
                <w:rFonts w:ascii="Arial" w:hAnsi="Arial" w:cs="Arial"/>
                <w:iCs/>
              </w:rPr>
              <w:t>Galway</w:t>
            </w:r>
            <w:r w:rsidR="007C4873" w:rsidRPr="003818B8">
              <w:rPr>
                <w:rFonts w:ascii="Arial" w:hAnsi="Arial" w:cs="Arial"/>
              </w:rPr>
              <w:t>.</w:t>
            </w:r>
            <w:r w:rsidR="003818B8" w:rsidRPr="003818B8">
              <w:rPr>
                <w:rFonts w:ascii="Arial" w:hAnsi="Arial" w:cs="Arial"/>
              </w:rPr>
              <w:t xml:space="preserve">  </w:t>
            </w:r>
            <w:r w:rsidR="00232F18" w:rsidRPr="003818B8">
              <w:rPr>
                <w:rFonts w:ascii="Arial" w:hAnsi="Arial" w:cs="Arial"/>
                <w:iCs/>
              </w:rPr>
              <w:t>The successful candidate may be required to work in any service area within the vicinity as the need arises.</w:t>
            </w:r>
          </w:p>
          <w:p w:rsidR="00C04AA8" w:rsidRPr="003818B8" w:rsidRDefault="00C04AA8" w:rsidP="00C04AA8">
            <w:pPr>
              <w:jc w:val="both"/>
              <w:rPr>
                <w:rFonts w:ascii="Arial" w:hAnsi="Arial" w:cs="Arial"/>
                <w:iCs/>
              </w:rPr>
            </w:pPr>
          </w:p>
          <w:p w:rsidR="007C24FC" w:rsidRPr="003818B8" w:rsidRDefault="00C04AA8" w:rsidP="003818B8">
            <w:pPr>
              <w:jc w:val="both"/>
              <w:rPr>
                <w:rFonts w:ascii="Arial" w:hAnsi="Arial" w:cs="Arial"/>
                <w:iCs/>
              </w:rPr>
            </w:pPr>
            <w:r w:rsidRPr="003818B8">
              <w:rPr>
                <w:rFonts w:ascii="Arial" w:hAnsi="Arial" w:cs="Arial"/>
                <w:iCs/>
              </w:rPr>
              <w:t xml:space="preserve">A panel may be formed </w:t>
            </w:r>
            <w:r w:rsidRPr="003818B8">
              <w:rPr>
                <w:rFonts w:ascii="Arial" w:hAnsi="Arial" w:cs="Arial"/>
              </w:rPr>
              <w:t xml:space="preserve">as a result of this campaign </w:t>
            </w:r>
            <w:r w:rsidRPr="003818B8">
              <w:rPr>
                <w:rFonts w:ascii="Arial" w:hAnsi="Arial" w:cs="Arial"/>
                <w:iCs/>
              </w:rPr>
              <w:t xml:space="preserve">for </w:t>
            </w:r>
            <w:r w:rsidR="003818B8" w:rsidRPr="003818B8">
              <w:rPr>
                <w:rFonts w:ascii="Arial" w:hAnsi="Arial" w:cs="Arial"/>
                <w:b/>
                <w:iCs/>
              </w:rPr>
              <w:t>Galway University Hospitals</w:t>
            </w:r>
            <w:r w:rsidRPr="003818B8">
              <w:rPr>
                <w:rFonts w:ascii="Arial" w:hAnsi="Arial" w:cs="Arial"/>
                <w:iCs/>
              </w:rPr>
              <w:t xml:space="preserve"> from which current and future, permanent and specified purpose vacancies of full or part-time duration may be filled.</w:t>
            </w:r>
          </w:p>
          <w:p w:rsidR="003818B8" w:rsidRPr="003818B8" w:rsidRDefault="003818B8" w:rsidP="003818B8">
            <w:pPr>
              <w:jc w:val="both"/>
              <w:rPr>
                <w:rFonts w:ascii="Arial" w:hAnsi="Arial" w:cs="Arial"/>
                <w:iCs/>
              </w:rPr>
            </w:pPr>
          </w:p>
        </w:tc>
      </w:tr>
      <w:tr w:rsidR="00223C4B" w:rsidRPr="000425AC">
        <w:tc>
          <w:tcPr>
            <w:tcW w:w="2364" w:type="dxa"/>
          </w:tcPr>
          <w:p w:rsidR="00223C4B" w:rsidRPr="000425AC" w:rsidRDefault="00223C4B" w:rsidP="006E7703">
            <w:pPr>
              <w:jc w:val="both"/>
              <w:rPr>
                <w:rFonts w:ascii="Arial" w:hAnsi="Arial" w:cs="Arial"/>
                <w:b/>
                <w:bCs/>
              </w:rPr>
            </w:pPr>
            <w:r>
              <w:rPr>
                <w:rFonts w:ascii="Arial" w:hAnsi="Arial" w:cs="Arial"/>
                <w:b/>
                <w:bCs/>
              </w:rPr>
              <w:t>Informal Enquiries</w:t>
            </w:r>
          </w:p>
        </w:tc>
        <w:tc>
          <w:tcPr>
            <w:tcW w:w="8256" w:type="dxa"/>
          </w:tcPr>
          <w:p w:rsidR="00C04AA8" w:rsidRPr="003818B8" w:rsidRDefault="008F56F9" w:rsidP="00C04AA8">
            <w:pPr>
              <w:jc w:val="both"/>
              <w:rPr>
                <w:rFonts w:ascii="Arial" w:hAnsi="Arial" w:cs="Arial"/>
                <w:iCs/>
              </w:rPr>
            </w:pPr>
            <w:r w:rsidRPr="003818B8">
              <w:rPr>
                <w:rFonts w:ascii="Arial" w:hAnsi="Arial" w:cs="Arial"/>
                <w:iCs/>
              </w:rPr>
              <w:t>Ms</w:t>
            </w:r>
            <w:r w:rsidR="003818B8" w:rsidRPr="003818B8">
              <w:rPr>
                <w:rFonts w:ascii="Arial" w:hAnsi="Arial" w:cs="Arial"/>
                <w:iCs/>
              </w:rPr>
              <w:t>.</w:t>
            </w:r>
            <w:r w:rsidRPr="003818B8">
              <w:rPr>
                <w:rFonts w:ascii="Arial" w:hAnsi="Arial" w:cs="Arial"/>
                <w:iCs/>
              </w:rPr>
              <w:t xml:space="preserve"> Terri Muldoon, Chief Medical Scientist</w:t>
            </w:r>
          </w:p>
          <w:p w:rsidR="00C04AA8" w:rsidRPr="003818B8" w:rsidRDefault="00C04AA8" w:rsidP="00C04AA8">
            <w:pPr>
              <w:jc w:val="both"/>
              <w:rPr>
                <w:rFonts w:ascii="Arial" w:hAnsi="Arial" w:cs="Arial"/>
                <w:iCs/>
              </w:rPr>
            </w:pPr>
            <w:r w:rsidRPr="003818B8">
              <w:rPr>
                <w:rFonts w:ascii="Arial" w:hAnsi="Arial" w:cs="Arial"/>
                <w:b/>
                <w:iCs/>
              </w:rPr>
              <w:t>Tel:</w:t>
            </w:r>
            <w:r w:rsidRPr="003818B8">
              <w:rPr>
                <w:rFonts w:ascii="Arial" w:hAnsi="Arial" w:cs="Arial"/>
                <w:iCs/>
              </w:rPr>
              <w:t xml:space="preserve"> </w:t>
            </w:r>
            <w:r w:rsidR="008F56F9" w:rsidRPr="003818B8">
              <w:rPr>
                <w:rFonts w:ascii="Arial" w:hAnsi="Arial" w:cs="Arial"/>
                <w:iCs/>
              </w:rPr>
              <w:t>00 353 (0)91 54 4408</w:t>
            </w:r>
          </w:p>
          <w:p w:rsidR="00223C4B" w:rsidRDefault="00C04AA8" w:rsidP="00C04AA8">
            <w:pPr>
              <w:jc w:val="both"/>
              <w:rPr>
                <w:rFonts w:ascii="Arial" w:hAnsi="Arial" w:cs="Arial"/>
                <w:iCs/>
              </w:rPr>
            </w:pPr>
            <w:r w:rsidRPr="003818B8">
              <w:rPr>
                <w:rFonts w:ascii="Arial" w:hAnsi="Arial" w:cs="Arial"/>
                <w:b/>
                <w:iCs/>
              </w:rPr>
              <w:t>E-mail:</w:t>
            </w:r>
            <w:r w:rsidR="008F56F9" w:rsidRPr="003818B8">
              <w:rPr>
                <w:rFonts w:ascii="Arial" w:hAnsi="Arial" w:cs="Arial"/>
                <w:b/>
                <w:iCs/>
              </w:rPr>
              <w:t xml:space="preserve"> </w:t>
            </w:r>
            <w:hyperlink r:id="rId10" w:history="1">
              <w:r w:rsidR="003818B8" w:rsidRPr="0093652B">
                <w:rPr>
                  <w:rStyle w:val="Hyperlink"/>
                  <w:rFonts w:ascii="Arial" w:hAnsi="Arial" w:cs="Arial"/>
                  <w:iCs/>
                </w:rPr>
                <w:t>terri.muldoon@hse.ie</w:t>
              </w:r>
            </w:hyperlink>
          </w:p>
          <w:p w:rsidR="003818B8" w:rsidRPr="003818B8" w:rsidRDefault="003818B8" w:rsidP="00C04AA8">
            <w:pPr>
              <w:jc w:val="both"/>
              <w:rPr>
                <w:rFonts w:ascii="Arial" w:hAnsi="Arial" w:cs="Arial"/>
                <w:bCs/>
                <w:iCs/>
                <w:lang w:val="en-IE" w:eastAsia="en-IE"/>
              </w:rPr>
            </w:pPr>
          </w:p>
        </w:tc>
      </w:tr>
      <w:tr w:rsidR="00C30E9E" w:rsidRPr="000425AC">
        <w:tc>
          <w:tcPr>
            <w:tcW w:w="2364" w:type="dxa"/>
          </w:tcPr>
          <w:p w:rsidR="00C30E9E" w:rsidRPr="000425AC" w:rsidRDefault="00C30E9E" w:rsidP="006E7703">
            <w:pPr>
              <w:jc w:val="both"/>
              <w:rPr>
                <w:rFonts w:ascii="Arial" w:hAnsi="Arial" w:cs="Arial"/>
                <w:b/>
                <w:bCs/>
              </w:rPr>
            </w:pPr>
            <w:r w:rsidRPr="000425AC">
              <w:rPr>
                <w:rFonts w:ascii="Arial" w:hAnsi="Arial" w:cs="Arial"/>
                <w:b/>
                <w:bCs/>
              </w:rPr>
              <w:t>Details of Service</w:t>
            </w:r>
          </w:p>
          <w:p w:rsidR="00C30E9E" w:rsidRPr="000425AC" w:rsidRDefault="00C30E9E" w:rsidP="006E7703">
            <w:pPr>
              <w:jc w:val="both"/>
              <w:rPr>
                <w:rFonts w:ascii="Arial" w:hAnsi="Arial" w:cs="Arial"/>
                <w:b/>
                <w:bCs/>
                <w:color w:val="FF0000"/>
              </w:rPr>
            </w:pPr>
          </w:p>
        </w:tc>
        <w:tc>
          <w:tcPr>
            <w:tcW w:w="8256" w:type="dxa"/>
          </w:tcPr>
          <w:p w:rsidR="00C04AA8" w:rsidRPr="00DF52EB" w:rsidRDefault="00C04AA8" w:rsidP="00C04AA8">
            <w:pPr>
              <w:rPr>
                <w:rFonts w:ascii="Arial" w:hAnsi="Arial" w:cs="Arial"/>
              </w:rPr>
            </w:pPr>
            <w:r w:rsidRPr="00DF52EB">
              <w:rPr>
                <w:rFonts w:ascii="Arial" w:hAnsi="Arial" w:cs="Arial"/>
              </w:rPr>
              <w:t>Galway University Hospital is a Level 4 hospital delivering a range of high quality services. It is a designated supra-regional cancer service provider meeting the needs of all the counties along Western seaboard and towards the midlands from Donegal to North Tipperary.</w:t>
            </w:r>
          </w:p>
          <w:p w:rsidR="00C04AA8" w:rsidRPr="00DF52EB" w:rsidRDefault="00C04AA8" w:rsidP="00C04AA8">
            <w:pPr>
              <w:rPr>
                <w:rFonts w:ascii="Arial" w:hAnsi="Arial" w:cs="Arial"/>
                <w:lang w:val="en-IE" w:eastAsia="en-IE"/>
              </w:rPr>
            </w:pPr>
          </w:p>
          <w:p w:rsidR="00C04AA8" w:rsidRDefault="00C04AA8" w:rsidP="00C04AA8">
            <w:pPr>
              <w:rPr>
                <w:rFonts w:ascii="Arial" w:hAnsi="Arial" w:cs="Arial"/>
                <w:iCs/>
              </w:rPr>
            </w:pPr>
            <w:r w:rsidRPr="00DF52EB">
              <w:rPr>
                <w:rFonts w:ascii="Arial" w:hAnsi="Arial" w:cs="Arial"/>
              </w:rPr>
              <w:t>Effective Laboratory Medicine Services are of critical importance to the overall effectiveness of health service and are essential to good clinical practice.  The Laboratory Services at GUH have developed and evolved to support not only Acute Hospital Care, but also General Practice, Community Care Services and Psychiatric Services.  The Laboratory is an integral part of modern health care and endeavours to provide an open access consultation service for Hospital and Community Practitioners.   An efficient and well resourced laboratory testing and consultation service is essential to meaningful health promotion initiatives, to plans to empower General Practitioners to manage illness in the Community and to the efficient utilization of hospital beds and other clinical resources</w:t>
            </w:r>
          </w:p>
          <w:p w:rsidR="00C04AA8" w:rsidRDefault="00C04AA8" w:rsidP="00B27FCB">
            <w:pPr>
              <w:rPr>
                <w:rFonts w:ascii="Arial" w:hAnsi="Arial" w:cs="Arial"/>
                <w:iCs/>
              </w:rPr>
            </w:pPr>
          </w:p>
          <w:p w:rsidR="00B27FCB" w:rsidRDefault="00B27FCB" w:rsidP="00B27FCB">
            <w:pPr>
              <w:rPr>
                <w:rFonts w:ascii="Arial" w:hAnsi="Arial" w:cs="Arial"/>
                <w:iCs/>
              </w:rPr>
            </w:pPr>
            <w:r w:rsidRPr="001F2FA9">
              <w:rPr>
                <w:rFonts w:ascii="Arial" w:hAnsi="Arial" w:cs="Arial"/>
                <w:iCs/>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B27FCB" w:rsidRPr="001F2FA9" w:rsidRDefault="00B27FCB" w:rsidP="00057F00">
            <w:pPr>
              <w:numPr>
                <w:ilvl w:val="0"/>
                <w:numId w:val="8"/>
              </w:numPr>
              <w:rPr>
                <w:rFonts w:ascii="Arial" w:hAnsi="Arial" w:cs="Arial"/>
                <w:iCs/>
              </w:rPr>
            </w:pPr>
            <w:r w:rsidRPr="001F2FA9">
              <w:rPr>
                <w:rFonts w:ascii="Arial" w:hAnsi="Arial" w:cs="Arial"/>
                <w:iCs/>
              </w:rPr>
              <w:t>Letterkenny University Hospital</w:t>
            </w:r>
          </w:p>
          <w:p w:rsidR="00B27FCB" w:rsidRPr="001F2FA9" w:rsidRDefault="00B27FCB" w:rsidP="00057F00">
            <w:pPr>
              <w:numPr>
                <w:ilvl w:val="0"/>
                <w:numId w:val="8"/>
              </w:numPr>
              <w:rPr>
                <w:rFonts w:ascii="Arial" w:hAnsi="Arial" w:cs="Arial"/>
                <w:iCs/>
              </w:rPr>
            </w:pPr>
            <w:r w:rsidRPr="001F2FA9">
              <w:rPr>
                <w:rFonts w:ascii="Arial" w:hAnsi="Arial" w:cs="Arial"/>
                <w:iCs/>
              </w:rPr>
              <w:t>Sligo University Hospital</w:t>
            </w:r>
          </w:p>
          <w:p w:rsidR="00B27FCB" w:rsidRPr="001F2FA9" w:rsidRDefault="00B27FCB" w:rsidP="00057F00">
            <w:pPr>
              <w:numPr>
                <w:ilvl w:val="0"/>
                <w:numId w:val="8"/>
              </w:numPr>
              <w:rPr>
                <w:rFonts w:ascii="Arial" w:hAnsi="Arial" w:cs="Arial"/>
                <w:iCs/>
              </w:rPr>
            </w:pPr>
            <w:r w:rsidRPr="001F2FA9">
              <w:rPr>
                <w:rFonts w:ascii="Arial" w:hAnsi="Arial" w:cs="Arial"/>
                <w:iCs/>
              </w:rPr>
              <w:t>Mayo University Hospital</w:t>
            </w:r>
          </w:p>
          <w:p w:rsidR="00B27FCB" w:rsidRPr="001F2FA9" w:rsidRDefault="00B27FCB" w:rsidP="00057F00">
            <w:pPr>
              <w:numPr>
                <w:ilvl w:val="0"/>
                <w:numId w:val="8"/>
              </w:numPr>
              <w:rPr>
                <w:rFonts w:ascii="Arial" w:hAnsi="Arial" w:cs="Arial"/>
                <w:iCs/>
              </w:rPr>
            </w:pPr>
            <w:r w:rsidRPr="001F2FA9">
              <w:rPr>
                <w:rFonts w:ascii="Arial" w:hAnsi="Arial" w:cs="Arial"/>
                <w:iCs/>
              </w:rPr>
              <w:t>Roscommon University Hospital</w:t>
            </w:r>
          </w:p>
          <w:p w:rsidR="00B27FCB" w:rsidRPr="001F2FA9" w:rsidRDefault="00B27FCB" w:rsidP="00057F00">
            <w:pPr>
              <w:numPr>
                <w:ilvl w:val="0"/>
                <w:numId w:val="8"/>
              </w:numPr>
              <w:rPr>
                <w:rFonts w:ascii="Arial" w:hAnsi="Arial" w:cs="Arial"/>
                <w:iCs/>
              </w:rPr>
            </w:pPr>
            <w:r w:rsidRPr="001F2FA9">
              <w:rPr>
                <w:rFonts w:ascii="Arial" w:hAnsi="Arial" w:cs="Arial"/>
                <w:iCs/>
              </w:rPr>
              <w:t>Portiuncula University Hospital</w:t>
            </w:r>
          </w:p>
          <w:p w:rsidR="00B27FCB" w:rsidRPr="001F2FA9" w:rsidRDefault="00B27FCB" w:rsidP="00057F00">
            <w:pPr>
              <w:numPr>
                <w:ilvl w:val="0"/>
                <w:numId w:val="8"/>
              </w:numPr>
              <w:rPr>
                <w:rFonts w:ascii="Arial" w:hAnsi="Arial" w:cs="Arial"/>
                <w:iCs/>
              </w:rPr>
            </w:pPr>
            <w:r w:rsidRPr="001F2FA9">
              <w:rPr>
                <w:rFonts w:ascii="Arial" w:hAnsi="Arial" w:cs="Arial"/>
                <w:iCs/>
              </w:rPr>
              <w:t>Merlin Park University Hospital Galway</w:t>
            </w:r>
          </w:p>
          <w:p w:rsidR="00B27FCB" w:rsidRPr="001F2FA9" w:rsidRDefault="00B27FCB" w:rsidP="00057F00">
            <w:pPr>
              <w:numPr>
                <w:ilvl w:val="0"/>
                <w:numId w:val="8"/>
              </w:numPr>
              <w:rPr>
                <w:rFonts w:ascii="Arial" w:hAnsi="Arial" w:cs="Arial"/>
                <w:iCs/>
              </w:rPr>
            </w:pPr>
            <w:r w:rsidRPr="001F2FA9">
              <w:rPr>
                <w:rFonts w:ascii="Arial" w:hAnsi="Arial" w:cs="Arial"/>
                <w:iCs/>
              </w:rPr>
              <w:t>University Hospital Galway</w:t>
            </w:r>
          </w:p>
          <w:p w:rsidR="009235DF" w:rsidRPr="001F2FA9" w:rsidRDefault="009235DF" w:rsidP="00B27FCB">
            <w:pPr>
              <w:rPr>
                <w:rFonts w:ascii="Arial" w:hAnsi="Arial" w:cs="Arial"/>
                <w:iCs/>
              </w:rPr>
            </w:pPr>
          </w:p>
          <w:p w:rsidR="00B27FCB" w:rsidRPr="001F2FA9" w:rsidRDefault="00B27FCB" w:rsidP="00B27FCB">
            <w:pPr>
              <w:rPr>
                <w:rFonts w:ascii="Arial" w:hAnsi="Arial" w:cs="Arial"/>
                <w:iCs/>
              </w:rPr>
            </w:pPr>
            <w:r w:rsidRPr="007D2977">
              <w:rPr>
                <w:rFonts w:ascii="Arial" w:hAnsi="Arial" w:cs="Arial"/>
                <w:iCs/>
              </w:rPr>
              <w:lastRenderedPageBreak/>
              <w:t>The Group has one overall Group Management Team, turnover of €820 million and operates with 1,781 beds and staffing of 8,454 WTE (9,737 headcount) in June 2016.</w:t>
            </w:r>
          </w:p>
          <w:p w:rsidR="00B27FCB" w:rsidRPr="001F2FA9" w:rsidRDefault="00B27FCB" w:rsidP="00B27FCB">
            <w:pPr>
              <w:rPr>
                <w:rFonts w:ascii="Arial" w:hAnsi="Arial" w:cs="Arial"/>
                <w:iCs/>
              </w:rPr>
            </w:pPr>
          </w:p>
          <w:p w:rsidR="00B27FCB" w:rsidRDefault="00B27FCB" w:rsidP="00B27FCB">
            <w:pPr>
              <w:rPr>
                <w:rFonts w:ascii="Arial" w:hAnsi="Arial" w:cs="Arial"/>
                <w:iCs/>
              </w:rPr>
            </w:pPr>
            <w:r w:rsidRPr="001F2FA9">
              <w:rPr>
                <w:rFonts w:ascii="Arial" w:hAnsi="Arial" w:cs="Arial"/>
                <w:iCs/>
              </w:rPr>
              <w:t>The objectives of the groups are to:</w:t>
            </w:r>
          </w:p>
          <w:p w:rsidR="00B27FCB" w:rsidRPr="001F2FA9" w:rsidRDefault="00B27FCB" w:rsidP="00057F00">
            <w:pPr>
              <w:numPr>
                <w:ilvl w:val="0"/>
                <w:numId w:val="9"/>
              </w:numPr>
              <w:rPr>
                <w:rFonts w:ascii="Arial" w:hAnsi="Arial" w:cs="Arial"/>
                <w:iCs/>
              </w:rPr>
            </w:pPr>
            <w:r w:rsidRPr="001F2FA9">
              <w:rPr>
                <w:rFonts w:ascii="Arial" w:hAnsi="Arial" w:cs="Arial"/>
                <w:iCs/>
              </w:rPr>
              <w:t>Achieve the highest standard of quality and uniformity in care across the group</w:t>
            </w:r>
          </w:p>
          <w:p w:rsidR="00B27FCB" w:rsidRPr="001F2FA9" w:rsidRDefault="00B27FCB" w:rsidP="00057F00">
            <w:pPr>
              <w:numPr>
                <w:ilvl w:val="0"/>
                <w:numId w:val="9"/>
              </w:numPr>
              <w:rPr>
                <w:rFonts w:ascii="Arial" w:hAnsi="Arial" w:cs="Arial"/>
                <w:iCs/>
              </w:rPr>
            </w:pPr>
            <w:r w:rsidRPr="001F2FA9">
              <w:rPr>
                <w:rFonts w:ascii="Arial" w:hAnsi="Arial" w:cs="Arial"/>
                <w:iCs/>
              </w:rPr>
              <w:t>Deliver cost effective hospital care in a timely and sustainable manner</w:t>
            </w:r>
          </w:p>
          <w:p w:rsidR="00B27FCB" w:rsidRPr="001F2FA9" w:rsidRDefault="00B27FCB" w:rsidP="00057F00">
            <w:pPr>
              <w:numPr>
                <w:ilvl w:val="0"/>
                <w:numId w:val="9"/>
              </w:numPr>
              <w:rPr>
                <w:rFonts w:ascii="Arial" w:hAnsi="Arial" w:cs="Arial"/>
                <w:iCs/>
              </w:rPr>
            </w:pPr>
            <w:r w:rsidRPr="001F2FA9">
              <w:rPr>
                <w:rFonts w:ascii="Arial" w:hAnsi="Arial" w:cs="Arial"/>
                <w:iCs/>
              </w:rPr>
              <w:t>Encourage and support clinical and managerial leaders</w:t>
            </w:r>
          </w:p>
          <w:p w:rsidR="00B27FCB" w:rsidRDefault="00B27FCB" w:rsidP="00057F00">
            <w:pPr>
              <w:numPr>
                <w:ilvl w:val="0"/>
                <w:numId w:val="9"/>
              </w:numPr>
              <w:rPr>
                <w:rFonts w:ascii="Arial" w:hAnsi="Arial" w:cs="Arial"/>
                <w:iCs/>
              </w:rPr>
            </w:pPr>
            <w:r w:rsidRPr="001F2FA9">
              <w:rPr>
                <w:rFonts w:ascii="Arial" w:hAnsi="Arial" w:cs="Arial"/>
                <w:iCs/>
              </w:rPr>
              <w:t>Ensure high standards of governance, both clinical and corporate and recruit and retain high quality nurses, NCHDs, consultants, allied health professionals and administrators in all our hospitals.</w:t>
            </w:r>
          </w:p>
          <w:p w:rsidR="00B27FCB" w:rsidRPr="001F2FA9" w:rsidRDefault="00B27FCB" w:rsidP="00B27FCB">
            <w:pPr>
              <w:ind w:left="720"/>
              <w:rPr>
                <w:rFonts w:ascii="Arial" w:hAnsi="Arial" w:cs="Arial"/>
                <w:iCs/>
              </w:rPr>
            </w:pPr>
          </w:p>
          <w:p w:rsidR="00B27FCB" w:rsidRDefault="00B27FCB" w:rsidP="00B27FCB">
            <w:pPr>
              <w:rPr>
                <w:rFonts w:ascii="Arial" w:hAnsi="Arial" w:cs="Arial"/>
                <w:iCs/>
              </w:rPr>
            </w:pPr>
            <w:r w:rsidRPr="001F2FA9">
              <w:rPr>
                <w:rFonts w:ascii="Arial" w:hAnsi="Arial" w:cs="Arial"/>
                <w:iCs/>
              </w:rPr>
              <w:t>There is an evolving Group governance structure with 4 Clinical Directorates which manage the clinical specialities across each site:</w:t>
            </w:r>
          </w:p>
          <w:p w:rsidR="00B27FCB" w:rsidRPr="001F2FA9" w:rsidRDefault="00B27FCB" w:rsidP="00057F00">
            <w:pPr>
              <w:numPr>
                <w:ilvl w:val="0"/>
                <w:numId w:val="10"/>
              </w:numPr>
              <w:rPr>
                <w:rFonts w:ascii="Arial" w:hAnsi="Arial" w:cs="Arial"/>
                <w:iCs/>
              </w:rPr>
            </w:pPr>
            <w:r w:rsidRPr="001F2FA9">
              <w:rPr>
                <w:rFonts w:ascii="Arial" w:hAnsi="Arial" w:cs="Arial"/>
                <w:iCs/>
              </w:rPr>
              <w:t>Medicine</w:t>
            </w:r>
          </w:p>
          <w:p w:rsidR="00B27FCB" w:rsidRPr="001F2FA9" w:rsidRDefault="00B27FCB" w:rsidP="00057F00">
            <w:pPr>
              <w:numPr>
                <w:ilvl w:val="0"/>
                <w:numId w:val="10"/>
              </w:numPr>
              <w:rPr>
                <w:rFonts w:ascii="Arial" w:hAnsi="Arial" w:cs="Arial"/>
                <w:iCs/>
              </w:rPr>
            </w:pPr>
            <w:r w:rsidRPr="001F2FA9">
              <w:rPr>
                <w:rFonts w:ascii="Arial" w:hAnsi="Arial" w:cs="Arial"/>
                <w:iCs/>
              </w:rPr>
              <w:t>Perioperative</w:t>
            </w:r>
          </w:p>
          <w:p w:rsidR="00B27FCB" w:rsidRPr="001F2FA9" w:rsidRDefault="00B27FCB" w:rsidP="00057F00">
            <w:pPr>
              <w:numPr>
                <w:ilvl w:val="0"/>
                <w:numId w:val="10"/>
              </w:numPr>
              <w:rPr>
                <w:rFonts w:ascii="Arial" w:hAnsi="Arial" w:cs="Arial"/>
                <w:iCs/>
              </w:rPr>
            </w:pPr>
            <w:r w:rsidRPr="001F2FA9">
              <w:rPr>
                <w:rFonts w:ascii="Arial" w:hAnsi="Arial" w:cs="Arial"/>
                <w:iCs/>
              </w:rPr>
              <w:t xml:space="preserve">Diagnostics </w:t>
            </w:r>
          </w:p>
          <w:p w:rsidR="00B27FCB" w:rsidRPr="001F2FA9" w:rsidRDefault="00B27FCB" w:rsidP="00057F00">
            <w:pPr>
              <w:numPr>
                <w:ilvl w:val="0"/>
                <w:numId w:val="10"/>
              </w:numPr>
              <w:rPr>
                <w:rFonts w:ascii="Arial" w:hAnsi="Arial" w:cs="Arial"/>
                <w:iCs/>
              </w:rPr>
            </w:pPr>
            <w:r w:rsidRPr="001F2FA9">
              <w:rPr>
                <w:rFonts w:ascii="Arial" w:hAnsi="Arial" w:cs="Arial"/>
                <w:iCs/>
              </w:rPr>
              <w:t>Women and Children’s</w:t>
            </w:r>
          </w:p>
          <w:p w:rsidR="00B27FCB" w:rsidRPr="001F2FA9" w:rsidRDefault="00B27FCB" w:rsidP="00B27FCB">
            <w:pPr>
              <w:rPr>
                <w:rFonts w:ascii="Arial" w:hAnsi="Arial" w:cs="Arial"/>
                <w:iCs/>
              </w:rPr>
            </w:pPr>
          </w:p>
          <w:p w:rsidR="00B27FCB" w:rsidRPr="001F2FA9" w:rsidRDefault="00B27FCB" w:rsidP="00B27FCB">
            <w:pPr>
              <w:rPr>
                <w:rFonts w:ascii="Arial" w:hAnsi="Arial" w:cs="Arial"/>
                <w:iCs/>
              </w:rPr>
            </w:pPr>
            <w:r w:rsidRPr="001F2FA9">
              <w:rPr>
                <w:rFonts w:ascii="Arial" w:hAnsi="Arial" w:cs="Arial"/>
                <w:iCs/>
              </w:rPr>
              <w:t>Each Directorate has a set of key performance indicators to improve quality, drive performance, and ensure efficiency.</w:t>
            </w:r>
          </w:p>
          <w:p w:rsidR="00B27FCB" w:rsidRPr="001F2FA9" w:rsidRDefault="00B27FCB" w:rsidP="00B27FCB">
            <w:pPr>
              <w:rPr>
                <w:rFonts w:ascii="Arial" w:hAnsi="Arial" w:cs="Arial"/>
                <w:iCs/>
              </w:rPr>
            </w:pPr>
            <w:r w:rsidRPr="001F2FA9">
              <w:rPr>
                <w:rFonts w:ascii="Arial" w:hAnsi="Arial" w:cs="Arial"/>
                <w:iCs/>
              </w:rPr>
              <w:t> </w:t>
            </w:r>
          </w:p>
          <w:p w:rsidR="00B27FCB" w:rsidRPr="001F2FA9" w:rsidRDefault="00B27FCB" w:rsidP="00B27FCB">
            <w:pPr>
              <w:rPr>
                <w:rFonts w:ascii="Arial" w:hAnsi="Arial" w:cs="Arial"/>
                <w:iCs/>
              </w:rPr>
            </w:pPr>
            <w:r w:rsidRPr="001F2FA9">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B27FCB" w:rsidRPr="001F2FA9" w:rsidRDefault="00B27FCB" w:rsidP="00B27FCB">
            <w:pPr>
              <w:rPr>
                <w:rFonts w:ascii="Arial" w:hAnsi="Arial" w:cs="Arial"/>
                <w:iCs/>
              </w:rPr>
            </w:pPr>
            <w:r w:rsidRPr="001F2FA9">
              <w:rPr>
                <w:rFonts w:ascii="Arial" w:hAnsi="Arial" w:cs="Arial"/>
                <w:iCs/>
              </w:rPr>
              <w:t> </w:t>
            </w:r>
          </w:p>
          <w:p w:rsidR="00B27FCB" w:rsidRPr="001F2FA9" w:rsidRDefault="00B27FCB" w:rsidP="00B27FCB">
            <w:pPr>
              <w:rPr>
                <w:rFonts w:ascii="Arial" w:hAnsi="Arial" w:cs="Arial"/>
                <w:iCs/>
              </w:rPr>
            </w:pPr>
            <w:r w:rsidRPr="001F2FA9">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B27FCB" w:rsidRPr="001F2FA9" w:rsidRDefault="00B27FCB" w:rsidP="00B27FCB">
            <w:pPr>
              <w:rPr>
                <w:rFonts w:ascii="Arial" w:hAnsi="Arial" w:cs="Arial"/>
                <w:iCs/>
              </w:rPr>
            </w:pPr>
          </w:p>
          <w:p w:rsidR="00B27FCB" w:rsidRPr="001F2FA9" w:rsidRDefault="00B27FCB" w:rsidP="00B27FCB">
            <w:pPr>
              <w:widowControl w:val="0"/>
              <w:autoSpaceDE w:val="0"/>
              <w:autoSpaceDN w:val="0"/>
              <w:adjustRightInd w:val="0"/>
              <w:spacing w:before="252"/>
              <w:rPr>
                <w:rFonts w:ascii="Arial" w:hAnsi="Arial" w:cs="Arial"/>
                <w:b/>
                <w:color w:val="0000FF"/>
              </w:rPr>
            </w:pPr>
            <w:r w:rsidRPr="001F2FA9">
              <w:rPr>
                <w:rFonts w:ascii="Arial" w:hAnsi="Arial" w:cs="Arial"/>
                <w:b/>
                <w:color w:val="0000FF"/>
              </w:rPr>
              <w:t>Vision</w:t>
            </w:r>
          </w:p>
          <w:p w:rsidR="00B27FCB" w:rsidRPr="001F2FA9" w:rsidRDefault="00B27FCB" w:rsidP="00B27FCB">
            <w:pPr>
              <w:rPr>
                <w:rFonts w:ascii="Arial" w:hAnsi="Arial" w:cs="Arial"/>
                <w:iCs/>
              </w:rPr>
            </w:pPr>
            <w:r w:rsidRPr="001F2FA9">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B27FCB" w:rsidRPr="001F2FA9" w:rsidRDefault="00B27FCB" w:rsidP="00B27FCB">
            <w:pPr>
              <w:rPr>
                <w:rFonts w:ascii="Arial" w:hAnsi="Arial" w:cs="Arial"/>
                <w:iCs/>
              </w:rPr>
            </w:pPr>
          </w:p>
          <w:p w:rsidR="00B27FCB" w:rsidRPr="001F2FA9" w:rsidRDefault="00B27FCB" w:rsidP="00057F00">
            <w:pPr>
              <w:numPr>
                <w:ilvl w:val="0"/>
                <w:numId w:val="11"/>
              </w:numPr>
              <w:rPr>
                <w:rFonts w:ascii="Arial" w:hAnsi="Arial" w:cs="Arial"/>
                <w:iCs/>
              </w:rPr>
            </w:pPr>
            <w:r w:rsidRPr="001F2FA9">
              <w:rPr>
                <w:rFonts w:ascii="Arial" w:hAnsi="Arial" w:cs="Arial"/>
                <w:iCs/>
              </w:rPr>
              <w:t>Higher quality service</w:t>
            </w:r>
          </w:p>
          <w:p w:rsidR="00B27FCB" w:rsidRPr="001F2FA9" w:rsidRDefault="00B27FCB" w:rsidP="00057F00">
            <w:pPr>
              <w:numPr>
                <w:ilvl w:val="0"/>
                <w:numId w:val="11"/>
              </w:numPr>
              <w:rPr>
                <w:rFonts w:ascii="Arial" w:hAnsi="Arial" w:cs="Arial"/>
                <w:iCs/>
              </w:rPr>
            </w:pPr>
            <w:r w:rsidRPr="001F2FA9">
              <w:rPr>
                <w:rFonts w:ascii="Arial" w:hAnsi="Arial" w:cs="Arial"/>
                <w:iCs/>
              </w:rPr>
              <w:t>More consistent standards of care</w:t>
            </w:r>
          </w:p>
          <w:p w:rsidR="00B27FCB" w:rsidRPr="001F2FA9" w:rsidRDefault="00B27FCB" w:rsidP="00057F00">
            <w:pPr>
              <w:numPr>
                <w:ilvl w:val="0"/>
                <w:numId w:val="11"/>
              </w:numPr>
              <w:rPr>
                <w:rFonts w:ascii="Arial" w:hAnsi="Arial" w:cs="Arial"/>
                <w:iCs/>
              </w:rPr>
            </w:pPr>
            <w:r w:rsidRPr="001F2FA9">
              <w:rPr>
                <w:rFonts w:ascii="Arial" w:hAnsi="Arial" w:cs="Arial"/>
                <w:iCs/>
              </w:rPr>
              <w:t>More consistent access to care</w:t>
            </w:r>
          </w:p>
          <w:p w:rsidR="00B27FCB" w:rsidRDefault="00B27FCB" w:rsidP="00057F00">
            <w:pPr>
              <w:numPr>
                <w:ilvl w:val="0"/>
                <w:numId w:val="11"/>
              </w:numPr>
              <w:rPr>
                <w:rFonts w:ascii="Arial" w:hAnsi="Arial" w:cs="Arial"/>
                <w:iCs/>
              </w:rPr>
            </w:pPr>
            <w:r w:rsidRPr="001F2FA9">
              <w:rPr>
                <w:rFonts w:ascii="Arial" w:hAnsi="Arial" w:cs="Arial"/>
                <w:iCs/>
              </w:rPr>
              <w:t>Stronger leadership</w:t>
            </w:r>
          </w:p>
          <w:p w:rsidR="00B27FCB" w:rsidRPr="00B27FCB" w:rsidRDefault="00B27FCB" w:rsidP="00057F00">
            <w:pPr>
              <w:numPr>
                <w:ilvl w:val="0"/>
                <w:numId w:val="11"/>
              </w:numPr>
              <w:rPr>
                <w:rFonts w:ascii="Arial" w:hAnsi="Arial" w:cs="Arial"/>
                <w:iCs/>
              </w:rPr>
            </w:pPr>
            <w:r w:rsidRPr="00B27FCB">
              <w:rPr>
                <w:rFonts w:ascii="Arial" w:hAnsi="Arial" w:cs="Arial"/>
                <w:iCs/>
              </w:rPr>
              <w:t>Greater integration between the healthcare agenda and the teaching, training, research and innovation agenda</w:t>
            </w:r>
          </w:p>
          <w:p w:rsidR="00B27FCB" w:rsidRPr="001F2FA9" w:rsidRDefault="00B27FCB" w:rsidP="00B27FCB">
            <w:pPr>
              <w:rPr>
                <w:rFonts w:ascii="Arial" w:hAnsi="Arial" w:cs="Arial"/>
                <w:iCs/>
              </w:rPr>
            </w:pPr>
          </w:p>
          <w:p w:rsidR="00B27FCB" w:rsidRPr="001F2FA9" w:rsidRDefault="00B27FCB" w:rsidP="00B27FCB">
            <w:pPr>
              <w:rPr>
                <w:rFonts w:ascii="Arial" w:hAnsi="Arial" w:cs="Arial"/>
                <w:iCs/>
              </w:rPr>
            </w:pPr>
            <w:r w:rsidRPr="001F2FA9">
              <w:rPr>
                <w:rFonts w:ascii="Arial" w:hAnsi="Arial" w:cs="Arial"/>
                <w:iCs/>
              </w:rPr>
              <w:t>Our Academic Partner is the National University of Ireland, Galway and we are developing further international partnerships in the UK and the USA”</w:t>
            </w:r>
          </w:p>
          <w:p w:rsidR="00C30E9E" w:rsidRPr="000425AC" w:rsidRDefault="00C30E9E" w:rsidP="00B27FCB">
            <w:pPr>
              <w:rPr>
                <w:rFonts w:ascii="Arial" w:hAnsi="Arial" w:cs="Arial"/>
              </w:rPr>
            </w:pPr>
          </w:p>
        </w:tc>
      </w:tr>
      <w:tr w:rsidR="00B27FCB" w:rsidRPr="000425AC">
        <w:tc>
          <w:tcPr>
            <w:tcW w:w="2364" w:type="dxa"/>
          </w:tcPr>
          <w:p w:rsidR="00B27FCB" w:rsidRPr="000425AC" w:rsidRDefault="00B27FCB" w:rsidP="006E7703">
            <w:pPr>
              <w:jc w:val="both"/>
              <w:rPr>
                <w:rFonts w:ascii="Arial" w:hAnsi="Arial" w:cs="Arial"/>
                <w:b/>
                <w:bCs/>
              </w:rPr>
            </w:pPr>
            <w:r w:rsidRPr="000425AC">
              <w:rPr>
                <w:rFonts w:ascii="Arial" w:hAnsi="Arial" w:cs="Arial"/>
                <w:b/>
                <w:bCs/>
              </w:rPr>
              <w:lastRenderedPageBreak/>
              <w:t>Mission Statement</w:t>
            </w:r>
          </w:p>
        </w:tc>
        <w:tc>
          <w:tcPr>
            <w:tcW w:w="8256" w:type="dxa"/>
          </w:tcPr>
          <w:p w:rsidR="00B27FCB" w:rsidRPr="00B27FCB" w:rsidRDefault="00B27FCB" w:rsidP="00C04AA8">
            <w:pPr>
              <w:widowControl w:val="0"/>
              <w:autoSpaceDE w:val="0"/>
              <w:autoSpaceDN w:val="0"/>
              <w:adjustRightInd w:val="0"/>
              <w:rPr>
                <w:rFonts w:ascii="Arial" w:hAnsi="Arial" w:cs="Arial"/>
              </w:rPr>
            </w:pPr>
            <w:r w:rsidRPr="00B27FCB">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B27FCB" w:rsidRPr="00D34A41" w:rsidRDefault="00B27FCB" w:rsidP="00C04AA8">
            <w:pPr>
              <w:widowControl w:val="0"/>
              <w:autoSpaceDE w:val="0"/>
              <w:autoSpaceDN w:val="0"/>
              <w:adjustRightInd w:val="0"/>
              <w:spacing w:before="252"/>
              <w:rPr>
                <w:rFonts w:ascii="Arial" w:hAnsi="Arial" w:cs="Arial"/>
                <w:b/>
                <w:color w:val="0000FF"/>
              </w:rPr>
            </w:pPr>
            <w:r w:rsidRPr="00D34A41">
              <w:rPr>
                <w:rFonts w:ascii="Arial" w:hAnsi="Arial" w:cs="Arial"/>
                <w:b/>
                <w:color w:val="0000FF"/>
              </w:rPr>
              <w:t xml:space="preserve">OUR VISION STATEMENT </w:t>
            </w:r>
          </w:p>
          <w:p w:rsidR="00B27FCB" w:rsidRPr="00D34A41" w:rsidRDefault="00B27FCB" w:rsidP="00C04AA8">
            <w:pPr>
              <w:widowControl w:val="0"/>
              <w:autoSpaceDE w:val="0"/>
              <w:autoSpaceDN w:val="0"/>
              <w:adjustRightInd w:val="0"/>
              <w:rPr>
                <w:rFonts w:ascii="Arial" w:hAnsi="Arial" w:cs="Arial"/>
              </w:rPr>
            </w:pPr>
          </w:p>
          <w:p w:rsidR="00B27FCB" w:rsidRPr="00D34A41" w:rsidRDefault="00B27FCB" w:rsidP="00C04AA8">
            <w:pPr>
              <w:widowControl w:val="0"/>
              <w:autoSpaceDE w:val="0"/>
              <w:autoSpaceDN w:val="0"/>
              <w:adjustRightInd w:val="0"/>
              <w:rPr>
                <w:rFonts w:ascii="Arial" w:hAnsi="Arial" w:cs="Arial"/>
              </w:rPr>
            </w:pPr>
            <w:r w:rsidRPr="00D34A41">
              <w:rPr>
                <w:rFonts w:ascii="Arial" w:hAnsi="Arial" w:cs="Arial"/>
              </w:rPr>
              <w:t>Our Vision is to build on excellent foundations already laid, further developing and integrating our Group, fulfilling our role as an exemplar, and becoming the first Trust in Ireland.</w:t>
            </w:r>
          </w:p>
          <w:p w:rsidR="00B27FCB" w:rsidRPr="00D34A41" w:rsidRDefault="00B27FCB" w:rsidP="00C04AA8">
            <w:pPr>
              <w:widowControl w:val="0"/>
              <w:autoSpaceDE w:val="0"/>
              <w:autoSpaceDN w:val="0"/>
              <w:adjustRightInd w:val="0"/>
              <w:spacing w:before="252"/>
              <w:rPr>
                <w:rFonts w:ascii="Arial" w:hAnsi="Arial" w:cs="Arial"/>
                <w:b/>
                <w:color w:val="0000FF"/>
              </w:rPr>
            </w:pPr>
            <w:r w:rsidRPr="00D34A41">
              <w:rPr>
                <w:rFonts w:ascii="Arial" w:hAnsi="Arial" w:cs="Arial"/>
                <w:b/>
                <w:color w:val="0000FF"/>
              </w:rPr>
              <w:t xml:space="preserve">OUR GUIDING VALUES   </w:t>
            </w:r>
          </w:p>
          <w:p w:rsidR="00B27FCB" w:rsidRPr="00D34A41" w:rsidRDefault="00B27FCB" w:rsidP="00C04AA8">
            <w:pPr>
              <w:widowControl w:val="0"/>
              <w:autoSpaceDE w:val="0"/>
              <w:autoSpaceDN w:val="0"/>
              <w:adjustRightInd w:val="0"/>
              <w:rPr>
                <w:rFonts w:ascii="Arial" w:hAnsi="Arial" w:cs="Arial"/>
                <w:b/>
                <w:color w:val="0000FF"/>
              </w:rPr>
            </w:pPr>
          </w:p>
          <w:p w:rsidR="009235DF" w:rsidRDefault="00B27FCB" w:rsidP="009235DF">
            <w:pPr>
              <w:widowControl w:val="0"/>
              <w:autoSpaceDE w:val="0"/>
              <w:autoSpaceDN w:val="0"/>
              <w:adjustRightInd w:val="0"/>
              <w:rPr>
                <w:rFonts w:ascii="Arial" w:hAnsi="Arial" w:cs="Arial"/>
                <w:spacing w:val="-6"/>
              </w:rPr>
            </w:pPr>
            <w:r w:rsidRPr="00D34A41">
              <w:rPr>
                <w:rFonts w:ascii="Arial" w:hAnsi="Arial" w:cs="Arial"/>
                <w:b/>
                <w:color w:val="0000FF"/>
              </w:rPr>
              <w:t>Respect</w:t>
            </w:r>
            <w:r w:rsidRPr="00D34A41">
              <w:rPr>
                <w:rFonts w:ascii="Arial" w:hAnsi="Arial" w:cs="Arial"/>
                <w:color w:val="0000FF"/>
              </w:rPr>
              <w:t xml:space="preserve"> </w:t>
            </w:r>
            <w:r w:rsidRPr="00D34A41">
              <w:rPr>
                <w:rFonts w:ascii="Arial" w:hAnsi="Arial" w:cs="Arial"/>
              </w:rPr>
              <w:t xml:space="preserve">- We aim to be an organisation where </w:t>
            </w:r>
            <w:r w:rsidRPr="00D34A41">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9235DF" w:rsidRDefault="009235DF" w:rsidP="009235DF">
            <w:pPr>
              <w:widowControl w:val="0"/>
              <w:autoSpaceDE w:val="0"/>
              <w:autoSpaceDN w:val="0"/>
              <w:adjustRightInd w:val="0"/>
              <w:rPr>
                <w:rFonts w:ascii="Arial" w:hAnsi="Arial" w:cs="Arial"/>
                <w:spacing w:val="-6"/>
              </w:rPr>
            </w:pPr>
          </w:p>
          <w:p w:rsidR="00B27FCB" w:rsidRPr="00D34A41" w:rsidRDefault="00B27FCB" w:rsidP="009235DF">
            <w:pPr>
              <w:widowControl w:val="0"/>
              <w:autoSpaceDE w:val="0"/>
              <w:autoSpaceDN w:val="0"/>
              <w:adjustRightInd w:val="0"/>
              <w:rPr>
                <w:rFonts w:ascii="Arial" w:hAnsi="Arial" w:cs="Arial"/>
                <w:spacing w:val="-6"/>
              </w:rPr>
            </w:pPr>
            <w:r w:rsidRPr="00D34A41">
              <w:rPr>
                <w:rFonts w:ascii="Arial" w:hAnsi="Arial" w:cs="Arial"/>
                <w:b/>
                <w:color w:val="0000FF"/>
                <w:spacing w:val="-6"/>
              </w:rPr>
              <w:lastRenderedPageBreak/>
              <w:t>Compassion</w:t>
            </w:r>
            <w:r w:rsidRPr="00D34A41">
              <w:rPr>
                <w:rFonts w:ascii="Arial" w:hAnsi="Arial" w:cs="Arial"/>
                <w:spacing w:val="-6"/>
              </w:rPr>
              <w:t xml:space="preserve"> - we will treat patients and family members with dignity, sensitivity and empathy.</w:t>
            </w:r>
          </w:p>
          <w:p w:rsidR="00B27FCB" w:rsidRPr="00D34A41" w:rsidRDefault="00B27FCB" w:rsidP="00C04AA8">
            <w:pPr>
              <w:widowControl w:val="0"/>
              <w:autoSpaceDE w:val="0"/>
              <w:autoSpaceDN w:val="0"/>
              <w:adjustRightInd w:val="0"/>
              <w:spacing w:before="252"/>
              <w:rPr>
                <w:rFonts w:ascii="Arial" w:hAnsi="Arial" w:cs="Arial"/>
                <w:spacing w:val="-6"/>
              </w:rPr>
            </w:pPr>
            <w:r w:rsidRPr="00D34A41">
              <w:rPr>
                <w:rFonts w:ascii="Arial" w:hAnsi="Arial" w:cs="Arial"/>
                <w:b/>
                <w:color w:val="0000FF"/>
                <w:spacing w:val="-6"/>
              </w:rPr>
              <w:t>Kindness</w:t>
            </w:r>
            <w:r w:rsidRPr="00D34A41">
              <w:rPr>
                <w:rFonts w:ascii="Arial" w:hAnsi="Arial" w:cs="Arial"/>
                <w:spacing w:val="-6"/>
              </w:rPr>
              <w:t xml:space="preserve"> - whilst we develop our organisation as a business, we will remember it is a service, and treat our patients and each other with kindness and humanity. </w:t>
            </w:r>
          </w:p>
          <w:p w:rsidR="00B27FCB" w:rsidRPr="00D34A41" w:rsidRDefault="00B27FCB" w:rsidP="00C04AA8">
            <w:pPr>
              <w:widowControl w:val="0"/>
              <w:autoSpaceDE w:val="0"/>
              <w:autoSpaceDN w:val="0"/>
              <w:adjustRightInd w:val="0"/>
              <w:spacing w:before="252"/>
              <w:rPr>
                <w:rFonts w:ascii="Arial" w:hAnsi="Arial" w:cs="Arial"/>
              </w:rPr>
            </w:pPr>
            <w:r w:rsidRPr="00D34A41">
              <w:rPr>
                <w:rFonts w:ascii="Arial" w:hAnsi="Arial" w:cs="Arial"/>
                <w:b/>
                <w:color w:val="0000FF"/>
              </w:rPr>
              <w:t xml:space="preserve">Quality </w:t>
            </w:r>
            <w:r w:rsidRPr="00D34A41">
              <w:rPr>
                <w:rFonts w:ascii="Arial" w:hAnsi="Arial" w:cs="Arial"/>
              </w:rPr>
              <w:t xml:space="preserve">– we seek continuous quality improvement in all we do, through creativity, innovation, education and research. </w:t>
            </w:r>
          </w:p>
          <w:p w:rsidR="00B27FCB" w:rsidRPr="00D34A41" w:rsidRDefault="00B27FCB" w:rsidP="00C04AA8">
            <w:pPr>
              <w:widowControl w:val="0"/>
              <w:autoSpaceDE w:val="0"/>
              <w:autoSpaceDN w:val="0"/>
              <w:adjustRightInd w:val="0"/>
              <w:spacing w:before="252"/>
              <w:rPr>
                <w:rFonts w:ascii="Arial" w:hAnsi="Arial" w:cs="Arial"/>
              </w:rPr>
            </w:pPr>
            <w:r w:rsidRPr="00D34A41">
              <w:rPr>
                <w:rFonts w:ascii="Arial" w:hAnsi="Arial" w:cs="Arial"/>
                <w:b/>
                <w:color w:val="0000FF"/>
              </w:rPr>
              <w:t xml:space="preserve">Learning </w:t>
            </w:r>
            <w:r w:rsidRPr="00D34A41">
              <w:rPr>
                <w:rFonts w:ascii="Arial" w:hAnsi="Arial" w:cs="Arial"/>
              </w:rPr>
              <w:t xml:space="preserve">- we will </w:t>
            </w:r>
            <w:r w:rsidRPr="00D34A41">
              <w:rPr>
                <w:rFonts w:ascii="Arial" w:hAnsi="Arial" w:cs="Arial"/>
                <w:spacing w:val="-6"/>
              </w:rPr>
              <w:t xml:space="preserve">nurture and encourage lifelong learning and continuous improvement, attracting, developing and retaining high quality staff, enabling them to fulfil their potential. </w:t>
            </w:r>
          </w:p>
          <w:p w:rsidR="00B27FCB" w:rsidRPr="00D34A41" w:rsidRDefault="00B27FCB" w:rsidP="00C04AA8">
            <w:pPr>
              <w:widowControl w:val="0"/>
              <w:autoSpaceDE w:val="0"/>
              <w:autoSpaceDN w:val="0"/>
              <w:adjustRightInd w:val="0"/>
              <w:spacing w:before="252"/>
              <w:rPr>
                <w:rFonts w:ascii="Arial" w:hAnsi="Arial" w:cs="Arial"/>
              </w:rPr>
            </w:pPr>
            <w:r w:rsidRPr="00D34A41">
              <w:rPr>
                <w:rFonts w:ascii="Arial" w:hAnsi="Arial" w:cs="Arial"/>
                <w:b/>
                <w:color w:val="0000FF"/>
              </w:rPr>
              <w:t>Integrity</w:t>
            </w:r>
            <w:r w:rsidRPr="00D34A41">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B27FCB" w:rsidRPr="00D34A41" w:rsidRDefault="00B27FCB" w:rsidP="00C04AA8">
            <w:pPr>
              <w:widowControl w:val="0"/>
              <w:autoSpaceDE w:val="0"/>
              <w:autoSpaceDN w:val="0"/>
              <w:adjustRightInd w:val="0"/>
              <w:spacing w:before="252"/>
              <w:rPr>
                <w:rFonts w:ascii="Arial" w:hAnsi="Arial" w:cs="Arial"/>
              </w:rPr>
            </w:pPr>
            <w:r w:rsidRPr="00D34A41">
              <w:rPr>
                <w:rFonts w:ascii="Arial" w:hAnsi="Arial" w:cs="Arial"/>
                <w:b/>
                <w:color w:val="0000FF"/>
              </w:rPr>
              <w:t>Teamworking</w:t>
            </w:r>
            <w:r w:rsidRPr="00D34A41">
              <w:rPr>
                <w:rFonts w:ascii="Arial" w:hAnsi="Arial" w:cs="Arial"/>
              </w:rPr>
              <w:t xml:space="preserve"> – we will engage and empower our staff, sharing best practice and strengthening relationships with our partners and patients to achieve our Mission. </w:t>
            </w:r>
          </w:p>
          <w:p w:rsidR="00B27FCB" w:rsidRPr="00D34A41" w:rsidRDefault="00B27FCB" w:rsidP="00C04AA8">
            <w:pPr>
              <w:widowControl w:val="0"/>
              <w:autoSpaceDE w:val="0"/>
              <w:autoSpaceDN w:val="0"/>
              <w:adjustRightInd w:val="0"/>
              <w:spacing w:before="252"/>
              <w:rPr>
                <w:rFonts w:ascii="Arial" w:hAnsi="Arial" w:cs="Arial"/>
              </w:rPr>
            </w:pPr>
            <w:r w:rsidRPr="00D34A41">
              <w:rPr>
                <w:rFonts w:ascii="Arial" w:hAnsi="Arial" w:cs="Arial"/>
                <w:b/>
                <w:color w:val="0000FF"/>
              </w:rPr>
              <w:t>Communication</w:t>
            </w:r>
            <w:r w:rsidRPr="00D34A41">
              <w:rPr>
                <w:rFonts w:ascii="Arial" w:hAnsi="Arial" w:cs="Arial"/>
              </w:rPr>
              <w:t xml:space="preserve"> - we aim to communicate with patients, the public, our staff and stakeholders, </w:t>
            </w:r>
            <w:r w:rsidRPr="00D34A41">
              <w:rPr>
                <w:rFonts w:ascii="Arial" w:hAnsi="Arial" w:cs="Arial"/>
                <w:spacing w:val="-6"/>
              </w:rPr>
              <w:t>empowering them to actively participate in all aspects of the service, encouraging inclusiveness, openness, and accountability.</w:t>
            </w:r>
          </w:p>
          <w:p w:rsidR="00B27FCB" w:rsidRPr="00D34A41" w:rsidRDefault="00B27FCB" w:rsidP="00C04AA8">
            <w:pPr>
              <w:autoSpaceDE w:val="0"/>
              <w:autoSpaceDN w:val="0"/>
              <w:adjustRightInd w:val="0"/>
              <w:rPr>
                <w:rFonts w:ascii="Arial" w:hAnsi="Arial" w:cs="Arial"/>
                <w:i/>
              </w:rPr>
            </w:pPr>
          </w:p>
          <w:p w:rsidR="00B27FCB" w:rsidRPr="00D34A41" w:rsidRDefault="00B27FCB" w:rsidP="00C04AA8">
            <w:pPr>
              <w:autoSpaceDE w:val="0"/>
              <w:autoSpaceDN w:val="0"/>
              <w:adjustRightInd w:val="0"/>
              <w:rPr>
                <w:rFonts w:ascii="Arial" w:hAnsi="Arial" w:cs="Arial"/>
                <w:i/>
              </w:rPr>
            </w:pPr>
            <w:r w:rsidRPr="00D34A41">
              <w:rPr>
                <w:rFonts w:ascii="Arial" w:hAnsi="Arial" w:cs="Arial"/>
                <w:i/>
              </w:rPr>
              <w:t xml:space="preserve">These Values shape our strategy to create an organisational culture and ethos to deliver high quality and safe services for all we serve and that staff are rightly proud of. </w:t>
            </w:r>
          </w:p>
          <w:p w:rsidR="00B27FCB" w:rsidRPr="00D34A41" w:rsidRDefault="00B27FCB" w:rsidP="00C04AA8">
            <w:pPr>
              <w:pStyle w:val="Default"/>
              <w:rPr>
                <w:rFonts w:ascii="Arial" w:hAnsi="Arial" w:cs="Arial"/>
                <w:sz w:val="20"/>
                <w:szCs w:val="20"/>
              </w:rPr>
            </w:pPr>
          </w:p>
        </w:tc>
      </w:tr>
      <w:tr w:rsidR="00C04AA8" w:rsidRPr="000425AC">
        <w:tc>
          <w:tcPr>
            <w:tcW w:w="2364" w:type="dxa"/>
          </w:tcPr>
          <w:p w:rsidR="00C04AA8" w:rsidRPr="000425AC" w:rsidRDefault="00C04AA8" w:rsidP="006E7703">
            <w:pPr>
              <w:jc w:val="both"/>
              <w:rPr>
                <w:rFonts w:ascii="Arial" w:hAnsi="Arial" w:cs="Arial"/>
                <w:b/>
                <w:bCs/>
              </w:rPr>
            </w:pPr>
            <w:r w:rsidRPr="000425AC">
              <w:rPr>
                <w:rFonts w:ascii="Arial" w:hAnsi="Arial" w:cs="Arial"/>
                <w:b/>
                <w:bCs/>
              </w:rPr>
              <w:lastRenderedPageBreak/>
              <w:t>Reporting Relationship</w:t>
            </w:r>
          </w:p>
        </w:tc>
        <w:tc>
          <w:tcPr>
            <w:tcW w:w="8256" w:type="dxa"/>
          </w:tcPr>
          <w:p w:rsidR="00C04AA8" w:rsidRDefault="003818B8" w:rsidP="00C04AA8">
            <w:pPr>
              <w:jc w:val="both"/>
              <w:rPr>
                <w:rFonts w:ascii="Arial" w:hAnsi="Arial" w:cs="Arial"/>
              </w:rPr>
            </w:pPr>
            <w:r>
              <w:rPr>
                <w:rFonts w:ascii="Arial" w:hAnsi="Arial" w:cs="Arial"/>
                <w:iCs/>
              </w:rPr>
              <w:t xml:space="preserve">The post holder will report to the </w:t>
            </w:r>
            <w:r w:rsidR="00C04AA8" w:rsidRPr="008724F3">
              <w:rPr>
                <w:rFonts w:ascii="Arial" w:hAnsi="Arial" w:cs="Arial"/>
                <w:iCs/>
              </w:rPr>
              <w:t xml:space="preserve">Chief Medical Scientist, </w:t>
            </w:r>
            <w:r w:rsidR="00C04AA8">
              <w:rPr>
                <w:rFonts w:ascii="Arial" w:hAnsi="Arial" w:cs="Arial"/>
                <w:iCs/>
              </w:rPr>
              <w:t>Division of Anatomic Pathology, UHG</w:t>
            </w:r>
            <w:r>
              <w:rPr>
                <w:rFonts w:ascii="Arial" w:hAnsi="Arial" w:cs="Arial"/>
              </w:rPr>
              <w:t>.</w:t>
            </w:r>
          </w:p>
          <w:p w:rsidR="003818B8" w:rsidRPr="008724F3" w:rsidRDefault="003818B8" w:rsidP="00C04AA8">
            <w:pPr>
              <w:jc w:val="both"/>
              <w:rPr>
                <w:rFonts w:ascii="Arial" w:hAnsi="Arial" w:cs="Arial"/>
                <w:b/>
                <w:iCs/>
              </w:rPr>
            </w:pPr>
          </w:p>
        </w:tc>
      </w:tr>
      <w:tr w:rsidR="00C04AA8" w:rsidRPr="000425AC">
        <w:tc>
          <w:tcPr>
            <w:tcW w:w="2364" w:type="dxa"/>
          </w:tcPr>
          <w:p w:rsidR="00C04AA8" w:rsidRPr="000425AC" w:rsidRDefault="00C04AA8" w:rsidP="006E7703">
            <w:pPr>
              <w:jc w:val="both"/>
              <w:rPr>
                <w:rFonts w:ascii="Arial" w:hAnsi="Arial" w:cs="Arial"/>
                <w:b/>
                <w:bCs/>
              </w:rPr>
            </w:pPr>
            <w:r w:rsidRPr="000425AC">
              <w:rPr>
                <w:rFonts w:ascii="Arial" w:hAnsi="Arial" w:cs="Arial"/>
                <w:b/>
                <w:bCs/>
              </w:rPr>
              <w:t xml:space="preserve">Purpose of the Post </w:t>
            </w:r>
          </w:p>
          <w:p w:rsidR="00C04AA8" w:rsidRPr="000425AC" w:rsidRDefault="00C04AA8" w:rsidP="006E7703">
            <w:pPr>
              <w:jc w:val="both"/>
              <w:rPr>
                <w:rFonts w:ascii="Arial" w:hAnsi="Arial" w:cs="Arial"/>
                <w:b/>
                <w:bCs/>
                <w:color w:val="FF0000"/>
              </w:rPr>
            </w:pPr>
          </w:p>
        </w:tc>
        <w:tc>
          <w:tcPr>
            <w:tcW w:w="8256" w:type="dxa"/>
          </w:tcPr>
          <w:p w:rsidR="00C04AA8" w:rsidRDefault="00C04AA8" w:rsidP="00C04AA8">
            <w:pPr>
              <w:rPr>
                <w:rFonts w:ascii="Arial" w:hAnsi="Arial" w:cs="Arial"/>
              </w:rPr>
            </w:pPr>
            <w:r>
              <w:rPr>
                <w:rFonts w:ascii="Arial" w:hAnsi="Arial" w:cs="Arial"/>
              </w:rPr>
              <w:t>The purpose of the post is to participate in the management and delivery of a high quality Anatomic Pathology Laboratory Service.</w:t>
            </w:r>
          </w:p>
          <w:p w:rsidR="003818B8" w:rsidRPr="00255F60" w:rsidRDefault="003818B8" w:rsidP="00C04AA8">
            <w:pPr>
              <w:rPr>
                <w:rFonts w:ascii="Arial" w:hAnsi="Arial" w:cs="Arial"/>
                <w:iCs/>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Principal Duties and Responsibilities</w:t>
            </w:r>
          </w:p>
          <w:p w:rsidR="003D1E26" w:rsidRPr="000425AC" w:rsidRDefault="003D1E26" w:rsidP="006E7703">
            <w:pPr>
              <w:jc w:val="both"/>
              <w:rPr>
                <w:rFonts w:ascii="Arial" w:hAnsi="Arial" w:cs="Arial"/>
                <w:b/>
                <w:bCs/>
                <w:color w:val="FF0000"/>
              </w:rPr>
            </w:pPr>
          </w:p>
        </w:tc>
        <w:tc>
          <w:tcPr>
            <w:tcW w:w="8256" w:type="dxa"/>
          </w:tcPr>
          <w:p w:rsidR="00E60F98" w:rsidRPr="00E9579D" w:rsidRDefault="00E60F98" w:rsidP="005B3E7E">
            <w:pPr>
              <w:numPr>
                <w:ilvl w:val="0"/>
                <w:numId w:val="12"/>
              </w:numPr>
              <w:jc w:val="both"/>
              <w:rPr>
                <w:rFonts w:ascii="Arial" w:hAnsi="Arial" w:cs="Arial"/>
                <w:iCs/>
              </w:rPr>
            </w:pPr>
            <w:r w:rsidRPr="00E9579D">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E60F98" w:rsidRPr="00E9579D" w:rsidRDefault="00E60F98" w:rsidP="005B3E7E">
            <w:pPr>
              <w:numPr>
                <w:ilvl w:val="0"/>
                <w:numId w:val="12"/>
              </w:numPr>
              <w:spacing w:before="120"/>
              <w:jc w:val="both"/>
              <w:rPr>
                <w:rFonts w:ascii="Arial" w:hAnsi="Arial" w:cs="Arial"/>
                <w:iCs/>
              </w:rPr>
            </w:pPr>
            <w:r w:rsidRPr="00E9579D">
              <w:rPr>
                <w:rFonts w:ascii="Arial" w:hAnsi="Arial" w:cs="Arial"/>
                <w:iCs/>
              </w:rPr>
              <w:t>Maintain throughout the hospital awareness of the primacy of the patient in relation to all hospital activities.</w:t>
            </w:r>
          </w:p>
          <w:p w:rsidR="00BD09FE" w:rsidRDefault="00E60F98" w:rsidP="005B3E7E">
            <w:pPr>
              <w:numPr>
                <w:ilvl w:val="0"/>
                <w:numId w:val="12"/>
              </w:numPr>
              <w:spacing w:before="120"/>
              <w:jc w:val="both"/>
              <w:rPr>
                <w:rFonts w:ascii="Arial" w:hAnsi="Arial" w:cs="Arial"/>
                <w:iCs/>
              </w:rPr>
            </w:pPr>
            <w:r w:rsidRPr="00E9579D">
              <w:rPr>
                <w:rFonts w:ascii="Arial" w:hAnsi="Arial" w:cs="Arial"/>
                <w:iCs/>
              </w:rPr>
              <w:t>Performance management systems are part of role and you will be required to participate in the Group</w:t>
            </w:r>
            <w:r w:rsidR="00544E11">
              <w:rPr>
                <w:rFonts w:ascii="Arial" w:hAnsi="Arial" w:cs="Arial"/>
                <w:iCs/>
              </w:rPr>
              <w:t>’</w:t>
            </w:r>
            <w:r w:rsidRPr="00E9579D">
              <w:rPr>
                <w:rFonts w:ascii="Arial" w:hAnsi="Arial" w:cs="Arial"/>
                <w:iCs/>
              </w:rPr>
              <w:t>s performance management programme.</w:t>
            </w:r>
          </w:p>
          <w:p w:rsidR="00BD09FE" w:rsidRDefault="00C04AA8" w:rsidP="005B3E7E">
            <w:pPr>
              <w:numPr>
                <w:ilvl w:val="0"/>
                <w:numId w:val="12"/>
              </w:numPr>
              <w:spacing w:before="120"/>
              <w:jc w:val="both"/>
              <w:rPr>
                <w:rFonts w:ascii="Arial" w:hAnsi="Arial" w:cs="Arial"/>
                <w:iCs/>
              </w:rPr>
            </w:pPr>
            <w:r w:rsidRPr="00BD09FE">
              <w:rPr>
                <w:rFonts w:ascii="Arial" w:hAnsi="Arial" w:cs="Arial"/>
                <w:bCs/>
                <w:lang w:val="en-IE"/>
              </w:rPr>
              <w:t>Demonstrate behaviour consistent with the Mission and Values of the Hospital.</w:t>
            </w:r>
          </w:p>
          <w:p w:rsidR="00BD09FE" w:rsidRDefault="00C04AA8" w:rsidP="005B3E7E">
            <w:pPr>
              <w:numPr>
                <w:ilvl w:val="0"/>
                <w:numId w:val="12"/>
              </w:numPr>
              <w:spacing w:before="120"/>
              <w:jc w:val="both"/>
              <w:rPr>
                <w:rFonts w:ascii="Arial" w:hAnsi="Arial" w:cs="Arial"/>
                <w:iCs/>
              </w:rPr>
            </w:pPr>
            <w:r w:rsidRPr="00BD09FE">
              <w:rPr>
                <w:rFonts w:ascii="Arial" w:hAnsi="Arial" w:cs="Arial"/>
                <w:lang w:val="en-IE"/>
              </w:rPr>
              <w:t xml:space="preserve">Have a working knowledge of the health information and quality Authority (HIQA) standards as they apply to the role for example, Standards for Healthcare, national Standards for the prevention and control of healthcare associated infections, </w:t>
            </w:r>
            <w:r w:rsidRPr="00BD09FE">
              <w:rPr>
                <w:rFonts w:ascii="Arial" w:hAnsi="Arial" w:cs="Arial"/>
              </w:rPr>
              <w:t>Hygiene</w:t>
            </w:r>
            <w:r w:rsidRPr="00BD09FE">
              <w:rPr>
                <w:rFonts w:ascii="Arial" w:hAnsi="Arial" w:cs="Arial"/>
                <w:lang w:val="en-IE"/>
              </w:rPr>
              <w:t xml:space="preserve"> Standards etc and comply with associated HSE protocols for implementing and maintaining these standards as appropriate to the role.</w:t>
            </w:r>
          </w:p>
          <w:p w:rsidR="00C04AA8" w:rsidRPr="00BD09FE" w:rsidRDefault="003818B8" w:rsidP="005B3E7E">
            <w:pPr>
              <w:numPr>
                <w:ilvl w:val="0"/>
                <w:numId w:val="12"/>
              </w:numPr>
              <w:spacing w:before="120"/>
              <w:jc w:val="both"/>
              <w:rPr>
                <w:rFonts w:ascii="Arial" w:hAnsi="Arial" w:cs="Arial"/>
                <w:iCs/>
              </w:rPr>
            </w:pPr>
            <w:r>
              <w:rPr>
                <w:rFonts w:ascii="Arial" w:hAnsi="Arial" w:cs="Arial"/>
                <w:lang w:val="en-IE"/>
              </w:rPr>
              <w:t>T</w:t>
            </w:r>
            <w:r w:rsidR="00C04AA8" w:rsidRPr="00BD09FE">
              <w:rPr>
                <w:rFonts w:ascii="Arial" w:hAnsi="Arial" w:cs="Arial"/>
                <w:lang w:val="en-IE"/>
              </w:rPr>
              <w:t>o support, promote and actively participate in sustainable energy, water and waste initiatives to create a more sustainable, low carbon and efficient health service.</w:t>
            </w:r>
          </w:p>
          <w:p w:rsidR="00C04AA8" w:rsidRPr="00C46E9A" w:rsidRDefault="00C04AA8" w:rsidP="00C04AA8">
            <w:pPr>
              <w:rPr>
                <w:rFonts w:ascii="Arial" w:hAnsi="Arial" w:cs="Arial"/>
              </w:rPr>
            </w:pPr>
          </w:p>
          <w:p w:rsidR="00C04AA8" w:rsidRDefault="00C04AA8" w:rsidP="00C04AA8">
            <w:pPr>
              <w:rPr>
                <w:rFonts w:ascii="Arial" w:hAnsi="Arial" w:cs="Arial"/>
                <w:b/>
                <w:iCs/>
                <w:u w:val="single"/>
              </w:rPr>
            </w:pPr>
            <w:r w:rsidRPr="003818B8">
              <w:rPr>
                <w:rFonts w:ascii="Arial" w:hAnsi="Arial" w:cs="Arial"/>
                <w:b/>
                <w:iCs/>
                <w:u w:val="single"/>
              </w:rPr>
              <w:t>Scientific/Professional</w:t>
            </w:r>
          </w:p>
          <w:p w:rsidR="003818B8" w:rsidRPr="008F1491" w:rsidRDefault="003818B8" w:rsidP="003818B8">
            <w:pPr>
              <w:spacing w:before="120" w:after="120"/>
              <w:jc w:val="both"/>
              <w:rPr>
                <w:rFonts w:ascii="Arial" w:hAnsi="Arial" w:cs="Arial"/>
                <w:i/>
                <w:iCs/>
              </w:rPr>
            </w:pPr>
            <w:r w:rsidRPr="008F1491">
              <w:rPr>
                <w:rFonts w:ascii="Arial" w:hAnsi="Arial" w:cs="Arial"/>
                <w:i/>
                <w:iCs/>
              </w:rPr>
              <w:t>The Medical Scientist, Senior (Division of Anatomic Pathology) will</w:t>
            </w:r>
            <w:r>
              <w:rPr>
                <w:rFonts w:ascii="Arial" w:hAnsi="Arial" w:cs="Arial"/>
                <w:i/>
                <w:iCs/>
              </w:rPr>
              <w:t>:</w:t>
            </w:r>
          </w:p>
          <w:p w:rsidR="00C04AA8" w:rsidRPr="00DF52EB" w:rsidRDefault="00C04AA8" w:rsidP="005B3E7E">
            <w:pPr>
              <w:numPr>
                <w:ilvl w:val="0"/>
                <w:numId w:val="12"/>
              </w:numPr>
              <w:spacing w:after="120"/>
              <w:rPr>
                <w:rFonts w:ascii="Arial" w:hAnsi="Arial" w:cs="Arial"/>
              </w:rPr>
            </w:pPr>
            <w:r w:rsidRPr="00DF52EB">
              <w:rPr>
                <w:rFonts w:ascii="Arial" w:hAnsi="Arial" w:cs="Arial"/>
              </w:rPr>
              <w:t xml:space="preserve">The successful applicant </w:t>
            </w:r>
            <w:r w:rsidRPr="003C1C38">
              <w:rPr>
                <w:rFonts w:ascii="Arial" w:hAnsi="Arial" w:cs="Arial"/>
              </w:rPr>
              <w:t xml:space="preserve">will require knowledge of the principles and methods routinely </w:t>
            </w:r>
            <w:r w:rsidR="008F56F9">
              <w:rPr>
                <w:rFonts w:ascii="Arial" w:hAnsi="Arial" w:cs="Arial"/>
              </w:rPr>
              <w:t xml:space="preserve">and specialised that are </w:t>
            </w:r>
            <w:r w:rsidRPr="003C1C38">
              <w:rPr>
                <w:rFonts w:ascii="Arial" w:hAnsi="Arial" w:cs="Arial"/>
              </w:rPr>
              <w:t xml:space="preserve">used in </w:t>
            </w:r>
            <w:r>
              <w:rPr>
                <w:rFonts w:ascii="Arial" w:hAnsi="Arial" w:cs="Arial"/>
              </w:rPr>
              <w:t>the Division of Anatomic Pathology laboratory</w:t>
            </w:r>
            <w:r w:rsidRPr="003C1C38">
              <w:rPr>
                <w:rFonts w:ascii="Arial" w:hAnsi="Arial" w:cs="Arial"/>
              </w:rPr>
              <w:t xml:space="preserve">. S/he should be familiar with the equipment in use in the </w:t>
            </w:r>
            <w:r>
              <w:rPr>
                <w:rFonts w:ascii="Arial" w:hAnsi="Arial" w:cs="Arial"/>
              </w:rPr>
              <w:t xml:space="preserve">Anatomic Pathology </w:t>
            </w:r>
            <w:r w:rsidRPr="003C1C38">
              <w:rPr>
                <w:rFonts w:ascii="Arial" w:hAnsi="Arial" w:cs="Arial"/>
              </w:rPr>
              <w:t xml:space="preserve">laboratory, as once proficient s/he will be required to troubleshoot any problems that may arise. In the performance of his/her duties a thorough understanding of results normally obtained in the </w:t>
            </w:r>
            <w:r>
              <w:rPr>
                <w:rFonts w:ascii="Arial" w:hAnsi="Arial" w:cs="Arial"/>
              </w:rPr>
              <w:t xml:space="preserve">Anatomic Pathology </w:t>
            </w:r>
            <w:r w:rsidRPr="003C1C38">
              <w:rPr>
                <w:rFonts w:ascii="Arial" w:hAnsi="Arial" w:cs="Arial"/>
              </w:rPr>
              <w:t>laboratory will be required, in</w:t>
            </w:r>
            <w:r w:rsidRPr="00DF52EB">
              <w:rPr>
                <w:rFonts w:ascii="Arial" w:hAnsi="Arial" w:cs="Arial"/>
              </w:rPr>
              <w:t xml:space="preserve"> order that potentially aberrant results, caused by deficiencies of reagents, equipment, or technique can be recognised and investigated. </w:t>
            </w:r>
          </w:p>
          <w:p w:rsidR="00C04AA8" w:rsidRPr="00DF52EB" w:rsidRDefault="00C04AA8" w:rsidP="009235DF">
            <w:pPr>
              <w:numPr>
                <w:ilvl w:val="0"/>
                <w:numId w:val="12"/>
              </w:numPr>
              <w:spacing w:afterLines="60" w:after="144"/>
              <w:ind w:left="714" w:hanging="357"/>
              <w:rPr>
                <w:rFonts w:ascii="Arial" w:hAnsi="Arial" w:cs="Arial"/>
              </w:rPr>
            </w:pPr>
            <w:r w:rsidRPr="00DF52EB">
              <w:rPr>
                <w:rFonts w:ascii="Arial" w:hAnsi="Arial" w:cs="Arial"/>
                <w:lang w:val="en-IE"/>
              </w:rPr>
              <w:lastRenderedPageBreak/>
              <w:t>S/he will take responsibility for planning, prioritising and supervising the analytical work of the laboratory in accordance with departmental policy</w:t>
            </w:r>
            <w:r w:rsidRPr="00DF52EB">
              <w:rPr>
                <w:rFonts w:ascii="Arial" w:hAnsi="Arial" w:cs="Arial"/>
              </w:rPr>
              <w:t xml:space="preserve">. S/he will re-prioritise work as necessary, in response to increased urgency of testing, or decreased numbers of available staff. </w:t>
            </w:r>
            <w:r w:rsidRPr="00DF52EB">
              <w:rPr>
                <w:rFonts w:ascii="Arial" w:hAnsi="Arial" w:cs="Arial"/>
                <w:lang w:val="en-IE"/>
              </w:rPr>
              <w:t xml:space="preserve">As required s/he will participate in the analytical work of the section. </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lang w:val="en-IE"/>
              </w:rPr>
              <w:t>S/he will oversee a schedule for the timely servicing of all laboratory equipment. S/he will be responsible for equipment performance, maintenance, condition, quality control and record keeping of all instruments and analysers within the Department.</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lang w:val="en-IE"/>
              </w:rPr>
              <w:t>S/he will be responsible for overseeing the management of consumables and reagent stocks in the laboratory as delegated. S/he will order reagents and consumables as directed by the Chief Medical Scientist. She/he will oversee the stock performance management system already in place in the laboratory.</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lang w:val="en-IE"/>
              </w:rPr>
              <w:t xml:space="preserve">S/he will contribute to the evaluation, procurement, validation and implementation of new analytical equipment, methods and software. </w:t>
            </w:r>
          </w:p>
          <w:p w:rsidR="00C04AA8" w:rsidRPr="000D68C0" w:rsidRDefault="00C04AA8" w:rsidP="009235DF">
            <w:pPr>
              <w:numPr>
                <w:ilvl w:val="0"/>
                <w:numId w:val="12"/>
              </w:numPr>
              <w:spacing w:afterLines="60" w:after="144"/>
              <w:ind w:left="714" w:hanging="357"/>
              <w:rPr>
                <w:rFonts w:ascii="Arial" w:hAnsi="Arial" w:cs="Arial"/>
                <w:lang w:val="en-IE"/>
              </w:rPr>
            </w:pPr>
            <w:r w:rsidRPr="000D68C0">
              <w:rPr>
                <w:rFonts w:ascii="Arial" w:hAnsi="Arial" w:cs="Arial"/>
                <w:lang w:val="en-IE"/>
              </w:rPr>
              <w:t>S/he will undertake suitable training and development programmes to successfully acquire non-core competencies and thereafter maintain the required standards of competence when undertaking duties.</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lang w:val="en-IE"/>
              </w:rPr>
              <w:t>S/he will design and deliver training to staff within the department to support the training of new and existing medical scientists, student medical scientists and laboratory aides working in the department. S/he will maintain records of staff training and competency testing.</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lang w:val="en-IE"/>
              </w:rPr>
              <w:t>S/he will ensure that standard operating procedures are in place, understood, and adhered to by all staff.</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rPr>
              <w:t xml:space="preserve">S/he will </w:t>
            </w:r>
            <w:r w:rsidRPr="00DF52EB">
              <w:rPr>
                <w:rFonts w:ascii="Arial" w:hAnsi="Arial" w:cs="Arial"/>
                <w:lang w:val="en-IE"/>
              </w:rPr>
              <w:t>maintain attendance/absence records and organise duty rosters as delegated by the Chief Medical Scientist.</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rPr>
              <w:t xml:space="preserve">S/he will </w:t>
            </w:r>
            <w:r w:rsidRPr="00DF52EB">
              <w:rPr>
                <w:rFonts w:ascii="Arial" w:hAnsi="Arial" w:cs="Arial"/>
                <w:lang w:val="en-IE"/>
              </w:rPr>
              <w:t>undertake relevant training for electronic information systems in place &amp; under development and be familiar and proficient with the use of the information technology systems within the department.</w:t>
            </w:r>
          </w:p>
          <w:p w:rsidR="00C04AA8" w:rsidRPr="00DF52EB" w:rsidRDefault="00C04AA8" w:rsidP="009235DF">
            <w:pPr>
              <w:numPr>
                <w:ilvl w:val="0"/>
                <w:numId w:val="12"/>
              </w:numPr>
              <w:spacing w:afterLines="60" w:after="144"/>
              <w:ind w:left="714" w:hanging="357"/>
              <w:rPr>
                <w:rFonts w:ascii="Arial" w:hAnsi="Arial" w:cs="Arial"/>
                <w:iCs/>
              </w:rPr>
            </w:pPr>
            <w:r w:rsidRPr="00DF52EB">
              <w:rPr>
                <w:rFonts w:ascii="Arial" w:hAnsi="Arial" w:cs="Arial"/>
                <w:lang w:val="en-IE"/>
              </w:rPr>
              <w:t xml:space="preserve">S/he will be responsible for the conduct of staff being supervised in respect to their timekeeping, behaviour and safety. S/he will report any problems to the Chief Medical Scientist. </w:t>
            </w:r>
            <w:r w:rsidRPr="00DF52EB">
              <w:rPr>
                <w:rFonts w:ascii="Arial" w:hAnsi="Arial" w:cs="Arial"/>
                <w:iCs/>
              </w:rPr>
              <w:t>S/he will promote a culture in the workplace where each individual is respected and valued, and diversity is welcomed.</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rPr>
              <w:t xml:space="preserve">S/he will </w:t>
            </w:r>
            <w:r w:rsidRPr="00DF52EB">
              <w:rPr>
                <w:rFonts w:ascii="Arial" w:hAnsi="Arial" w:cs="Arial"/>
                <w:lang w:val="en-IE"/>
              </w:rPr>
              <w:t>participate fully as a team member, sharing knowledge and information and supporting colleagues to promote a cohesive laboratory team and the achievement of team objectives.</w:t>
            </w:r>
          </w:p>
          <w:p w:rsidR="00C04AA8" w:rsidRPr="00DF52EB"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rPr>
              <w:t xml:space="preserve">S/he will </w:t>
            </w:r>
            <w:r w:rsidRPr="00DF52EB">
              <w:rPr>
                <w:rFonts w:ascii="Arial" w:hAnsi="Arial" w:cs="Arial"/>
                <w:lang w:val="en-IE"/>
              </w:rPr>
              <w:t xml:space="preserve">participate in laboratory meetings particularly in relation to assessment of performance, development of the service and organisational changes. </w:t>
            </w:r>
            <w:r w:rsidRPr="00DF52EB">
              <w:rPr>
                <w:rFonts w:ascii="Arial" w:hAnsi="Arial" w:cs="Arial"/>
              </w:rPr>
              <w:t>S/he will c</w:t>
            </w:r>
            <w:r w:rsidRPr="00DF52EB">
              <w:rPr>
                <w:rFonts w:ascii="Arial" w:hAnsi="Arial" w:cs="Arial"/>
                <w:lang w:val="en-IE"/>
              </w:rPr>
              <w:t>contribute to effective communication within the department.</w:t>
            </w:r>
          </w:p>
          <w:p w:rsidR="00C04AA8" w:rsidRPr="00DF52EB" w:rsidRDefault="00C04AA8" w:rsidP="009235DF">
            <w:pPr>
              <w:numPr>
                <w:ilvl w:val="0"/>
                <w:numId w:val="12"/>
              </w:numPr>
              <w:spacing w:afterLines="60" w:after="144"/>
              <w:ind w:left="714" w:hanging="357"/>
              <w:rPr>
                <w:rFonts w:ascii="Arial" w:hAnsi="Arial" w:cs="Arial"/>
                <w:iCs/>
              </w:rPr>
            </w:pPr>
            <w:r w:rsidRPr="00DF52EB">
              <w:rPr>
                <w:rFonts w:ascii="Arial" w:hAnsi="Arial" w:cs="Arial"/>
                <w:iCs/>
              </w:rPr>
              <w:t xml:space="preserve">In co-operation with the Consultant </w:t>
            </w:r>
            <w:r>
              <w:rPr>
                <w:rFonts w:ascii="Arial" w:hAnsi="Arial" w:cs="Arial"/>
                <w:iCs/>
              </w:rPr>
              <w:t xml:space="preserve">Head </w:t>
            </w:r>
            <w:r w:rsidRPr="00DF52EB">
              <w:rPr>
                <w:rFonts w:ascii="Arial" w:hAnsi="Arial" w:cs="Arial"/>
                <w:iCs/>
              </w:rPr>
              <w:t xml:space="preserve">of Department, Chief Medical Scientist and other designated senior staff, s/he will play a leading role in the introduction of new ideas and methods according to </w:t>
            </w:r>
            <w:smartTag w:uri="urn:schemas-microsoft-com:office:smarttags" w:element="stockticker">
              <w:r w:rsidRPr="00DF52EB">
                <w:rPr>
                  <w:rFonts w:ascii="Arial" w:hAnsi="Arial" w:cs="Arial"/>
                  <w:iCs/>
                </w:rPr>
                <w:t>HSE</w:t>
              </w:r>
            </w:smartTag>
            <w:r w:rsidRPr="00DF52EB">
              <w:rPr>
                <w:rFonts w:ascii="Arial" w:hAnsi="Arial" w:cs="Arial"/>
                <w:iCs/>
              </w:rPr>
              <w:t xml:space="preserve"> policy</w:t>
            </w:r>
          </w:p>
          <w:p w:rsidR="00C04AA8" w:rsidRPr="00DF52EB" w:rsidRDefault="00C04AA8" w:rsidP="009235DF">
            <w:pPr>
              <w:numPr>
                <w:ilvl w:val="0"/>
                <w:numId w:val="12"/>
              </w:numPr>
              <w:spacing w:afterLines="60" w:after="144"/>
              <w:ind w:left="714" w:hanging="357"/>
              <w:rPr>
                <w:rFonts w:ascii="Arial" w:hAnsi="Arial" w:cs="Arial"/>
                <w:iCs/>
              </w:rPr>
            </w:pPr>
            <w:r w:rsidRPr="00DF52EB">
              <w:rPr>
                <w:rFonts w:ascii="Arial" w:hAnsi="Arial" w:cs="Arial"/>
                <w:lang w:val="en-IE"/>
              </w:rPr>
              <w:t>S/he will p</w:t>
            </w:r>
            <w:r w:rsidRPr="00DF52EB">
              <w:rPr>
                <w:rFonts w:ascii="Arial" w:hAnsi="Arial" w:cs="Arial"/>
                <w:iCs/>
              </w:rPr>
              <w:t>perform to the highest professional standards and participate in developing and implementing a service that supports the clinical needs of patients and is consistent with the mission, vision, values and strategic plan of the HSE.</w:t>
            </w:r>
          </w:p>
          <w:p w:rsidR="008F1491" w:rsidRDefault="00C04AA8" w:rsidP="009235DF">
            <w:pPr>
              <w:numPr>
                <w:ilvl w:val="0"/>
                <w:numId w:val="12"/>
              </w:numPr>
              <w:spacing w:afterLines="60" w:after="144"/>
              <w:ind w:left="714" w:hanging="357"/>
              <w:rPr>
                <w:rFonts w:ascii="Arial" w:hAnsi="Arial" w:cs="Arial"/>
                <w:lang w:val="en-IE"/>
              </w:rPr>
            </w:pPr>
            <w:r w:rsidRPr="00DF52EB">
              <w:rPr>
                <w:rFonts w:ascii="Arial" w:hAnsi="Arial" w:cs="Arial"/>
              </w:rPr>
              <w:t xml:space="preserve">S/he will </w:t>
            </w:r>
            <w:r w:rsidRPr="00DF52EB">
              <w:rPr>
                <w:rFonts w:ascii="Arial" w:hAnsi="Arial" w:cs="Arial"/>
                <w:lang w:val="en-IE"/>
              </w:rPr>
              <w:t>behave at all times in a manner appropriate to their profession and the obligations and constraints of the post, including an awareness of the primacy of the patient, maintaining patient confidentiality and relating to patients, clients and other stakeholders in an understanding and sympathetic way.</w:t>
            </w:r>
          </w:p>
          <w:p w:rsidR="00C04AA8" w:rsidRPr="009235DF" w:rsidRDefault="00C04AA8" w:rsidP="008F1491">
            <w:pPr>
              <w:ind w:left="720"/>
              <w:rPr>
                <w:rFonts w:ascii="Arial" w:hAnsi="Arial" w:cs="Arial"/>
                <w:sz w:val="12"/>
                <w:szCs w:val="12"/>
                <w:lang w:val="en-IE"/>
              </w:rPr>
            </w:pPr>
            <w:r w:rsidRPr="00DF52EB">
              <w:rPr>
                <w:rFonts w:ascii="Arial" w:hAnsi="Arial" w:cs="Arial"/>
                <w:lang w:val="en-IE"/>
              </w:rPr>
              <w:t xml:space="preserve"> </w:t>
            </w:r>
          </w:p>
          <w:p w:rsidR="00C04AA8" w:rsidRDefault="00C04AA8" w:rsidP="00C04AA8">
            <w:pPr>
              <w:rPr>
                <w:rFonts w:ascii="Arial" w:hAnsi="Arial" w:cs="Arial"/>
                <w:b/>
                <w:u w:val="single"/>
                <w:lang w:val="en-IE"/>
              </w:rPr>
            </w:pPr>
            <w:r w:rsidRPr="003818B8">
              <w:rPr>
                <w:rFonts w:ascii="Arial" w:hAnsi="Arial" w:cs="Arial"/>
                <w:b/>
                <w:u w:val="single"/>
                <w:lang w:val="en-IE"/>
              </w:rPr>
              <w:t>Quality</w:t>
            </w:r>
          </w:p>
          <w:p w:rsidR="003818B8" w:rsidRPr="003818B8" w:rsidRDefault="003818B8" w:rsidP="003818B8">
            <w:pPr>
              <w:spacing w:before="120" w:after="120"/>
              <w:jc w:val="both"/>
              <w:rPr>
                <w:rFonts w:ascii="Arial" w:hAnsi="Arial" w:cs="Arial"/>
                <w:i/>
                <w:iCs/>
              </w:rPr>
            </w:pPr>
            <w:r w:rsidRPr="008F1491">
              <w:rPr>
                <w:rFonts w:ascii="Arial" w:hAnsi="Arial" w:cs="Arial"/>
                <w:i/>
                <w:iCs/>
              </w:rPr>
              <w:t>The Medical Scientist, Senior (Division of Anatomic Pathology) will</w:t>
            </w:r>
            <w:r>
              <w:rPr>
                <w:rFonts w:ascii="Arial" w:hAnsi="Arial" w:cs="Arial"/>
                <w:i/>
                <w:iCs/>
              </w:rPr>
              <w:t>:</w:t>
            </w:r>
          </w:p>
          <w:p w:rsidR="00C04AA8" w:rsidRPr="00DF52EB" w:rsidRDefault="00C04AA8" w:rsidP="005B3E7E">
            <w:pPr>
              <w:numPr>
                <w:ilvl w:val="0"/>
                <w:numId w:val="12"/>
              </w:numPr>
              <w:autoSpaceDE w:val="0"/>
              <w:autoSpaceDN w:val="0"/>
              <w:adjustRightInd w:val="0"/>
              <w:spacing w:after="120"/>
              <w:rPr>
                <w:rFonts w:ascii="Arial" w:hAnsi="Arial" w:cs="Arial"/>
              </w:rPr>
            </w:pPr>
            <w:r w:rsidRPr="00DF52EB">
              <w:rPr>
                <w:rFonts w:ascii="Arial" w:hAnsi="Arial" w:cs="Arial"/>
              </w:rPr>
              <w:t xml:space="preserve">S/he will educate and train the laboratory staff in quality principles and practice. S/he will establish and maintain procedures for ensuring high standards of quality, </w:t>
            </w:r>
            <w:r w:rsidRPr="00DF52EB">
              <w:rPr>
                <w:rFonts w:ascii="Arial" w:hAnsi="Arial" w:cs="Arial"/>
              </w:rPr>
              <w:lastRenderedPageBreak/>
              <w:t>reliability and safety. S/he will interact with all members of the laboratory staff to promote quality improvement efforts.</w:t>
            </w:r>
          </w:p>
          <w:p w:rsidR="00C04AA8" w:rsidRPr="00DF52EB" w:rsidRDefault="00C04AA8" w:rsidP="005B3E7E">
            <w:pPr>
              <w:numPr>
                <w:ilvl w:val="0"/>
                <w:numId w:val="12"/>
              </w:numPr>
              <w:autoSpaceDE w:val="0"/>
              <w:autoSpaceDN w:val="0"/>
              <w:adjustRightInd w:val="0"/>
              <w:spacing w:after="120"/>
              <w:rPr>
                <w:rFonts w:ascii="Arial" w:hAnsi="Arial" w:cs="Arial"/>
              </w:rPr>
            </w:pPr>
            <w:r w:rsidRPr="00DF52EB">
              <w:rPr>
                <w:rFonts w:ascii="Arial" w:hAnsi="Arial" w:cs="Arial"/>
              </w:rPr>
              <w:t>S/he will maintain a system for document control, and will review and approve all quality documentation i.e. SOPs, Quality Manual, User Manual, validation documentation etc on an ongoing basis.</w:t>
            </w:r>
          </w:p>
          <w:p w:rsidR="00C04AA8" w:rsidRPr="00DF52EB" w:rsidRDefault="00C04AA8" w:rsidP="005B3E7E">
            <w:pPr>
              <w:numPr>
                <w:ilvl w:val="0"/>
                <w:numId w:val="12"/>
              </w:numPr>
              <w:autoSpaceDE w:val="0"/>
              <w:autoSpaceDN w:val="0"/>
              <w:adjustRightInd w:val="0"/>
              <w:spacing w:after="120"/>
              <w:rPr>
                <w:rFonts w:ascii="Arial" w:hAnsi="Arial" w:cs="Arial"/>
              </w:rPr>
            </w:pPr>
            <w:r w:rsidRPr="00DF52EB">
              <w:rPr>
                <w:rFonts w:ascii="Arial" w:hAnsi="Arial" w:cs="Arial"/>
              </w:rPr>
              <w:t>S/he will schedule, supervise and implement a program of internal and external audits against defined quality performance measures and ensure that effective immediate follow up actions are taken.</w:t>
            </w:r>
          </w:p>
          <w:p w:rsidR="00C04AA8" w:rsidRPr="00DF52EB" w:rsidRDefault="00C04AA8" w:rsidP="005B3E7E">
            <w:pPr>
              <w:numPr>
                <w:ilvl w:val="0"/>
                <w:numId w:val="12"/>
              </w:numPr>
              <w:autoSpaceDE w:val="0"/>
              <w:autoSpaceDN w:val="0"/>
              <w:adjustRightInd w:val="0"/>
              <w:spacing w:after="120"/>
              <w:rPr>
                <w:rFonts w:ascii="Arial" w:hAnsi="Arial" w:cs="Arial"/>
              </w:rPr>
            </w:pPr>
            <w:r w:rsidRPr="00DF52EB">
              <w:rPr>
                <w:rFonts w:ascii="Arial" w:hAnsi="Arial" w:cs="Arial"/>
              </w:rPr>
              <w:t xml:space="preserve">S/he will investigate result and service complaints and incidents in relation to the </w:t>
            </w:r>
            <w:r>
              <w:rPr>
                <w:rFonts w:ascii="Arial" w:hAnsi="Arial" w:cs="Arial"/>
              </w:rPr>
              <w:t xml:space="preserve">Anatomic Pathology </w:t>
            </w:r>
            <w:r w:rsidRPr="00DF52EB">
              <w:rPr>
                <w:rFonts w:ascii="Arial" w:hAnsi="Arial" w:cs="Arial"/>
              </w:rPr>
              <w:t>Department and ensure that effective, immediate follow up actions are taken.</w:t>
            </w:r>
          </w:p>
          <w:p w:rsidR="00C04AA8" w:rsidRPr="00DF52EB" w:rsidRDefault="00C04AA8" w:rsidP="005B3E7E">
            <w:pPr>
              <w:numPr>
                <w:ilvl w:val="0"/>
                <w:numId w:val="12"/>
              </w:numPr>
              <w:autoSpaceDE w:val="0"/>
              <w:autoSpaceDN w:val="0"/>
              <w:adjustRightInd w:val="0"/>
              <w:spacing w:after="120"/>
              <w:rPr>
                <w:rFonts w:ascii="Arial" w:hAnsi="Arial" w:cs="Arial"/>
              </w:rPr>
            </w:pPr>
            <w:r w:rsidRPr="00DF52EB">
              <w:rPr>
                <w:rFonts w:ascii="Arial" w:hAnsi="Arial" w:cs="Arial"/>
              </w:rPr>
              <w:t>S/he will maintain databases for tracking non-conformances, associated corrective and preventative actions, and service complaints.</w:t>
            </w:r>
          </w:p>
          <w:p w:rsidR="00C04AA8" w:rsidRPr="00DF52EB" w:rsidRDefault="00C04AA8" w:rsidP="005B3E7E">
            <w:pPr>
              <w:numPr>
                <w:ilvl w:val="0"/>
                <w:numId w:val="12"/>
              </w:numPr>
              <w:autoSpaceDE w:val="0"/>
              <w:autoSpaceDN w:val="0"/>
              <w:adjustRightInd w:val="0"/>
              <w:spacing w:after="120"/>
              <w:rPr>
                <w:rFonts w:ascii="Arial" w:hAnsi="Arial" w:cs="Arial"/>
              </w:rPr>
            </w:pPr>
            <w:r w:rsidRPr="00DF52EB">
              <w:rPr>
                <w:rFonts w:ascii="Arial" w:hAnsi="Arial" w:cs="Arial"/>
              </w:rPr>
              <w:t>S/he will follow up on external inspections and verify the completion of corrective actions as required by the reports of the inspectors.</w:t>
            </w:r>
          </w:p>
          <w:p w:rsidR="00C04AA8" w:rsidRPr="00DF52EB" w:rsidRDefault="00C04AA8" w:rsidP="005B3E7E">
            <w:pPr>
              <w:numPr>
                <w:ilvl w:val="0"/>
                <w:numId w:val="12"/>
              </w:numPr>
              <w:autoSpaceDE w:val="0"/>
              <w:autoSpaceDN w:val="0"/>
              <w:adjustRightInd w:val="0"/>
              <w:spacing w:after="120"/>
              <w:rPr>
                <w:rFonts w:ascii="Arial" w:hAnsi="Arial" w:cs="Arial"/>
              </w:rPr>
            </w:pPr>
            <w:r w:rsidRPr="00DF52EB">
              <w:rPr>
                <w:rFonts w:ascii="Arial" w:hAnsi="Arial" w:cs="Arial"/>
              </w:rPr>
              <w:t>S/he will have responsibility for the laboratory’s change control system, to manage changes to validated processes, equipment, procedures in a controlled manner. S/he will organise re-qualification/re-validation studies where required.</w:t>
            </w:r>
          </w:p>
          <w:p w:rsidR="00C04AA8" w:rsidRPr="00DF52EB" w:rsidRDefault="00C04AA8" w:rsidP="005B3E7E">
            <w:pPr>
              <w:numPr>
                <w:ilvl w:val="0"/>
                <w:numId w:val="12"/>
              </w:numPr>
              <w:autoSpaceDE w:val="0"/>
              <w:autoSpaceDN w:val="0"/>
              <w:adjustRightInd w:val="0"/>
              <w:spacing w:after="120"/>
              <w:rPr>
                <w:rFonts w:ascii="Arial" w:hAnsi="Arial" w:cs="Arial"/>
              </w:rPr>
            </w:pPr>
            <w:r w:rsidRPr="00DF52EB">
              <w:rPr>
                <w:rFonts w:ascii="Arial" w:hAnsi="Arial" w:cs="Arial"/>
              </w:rPr>
              <w:t>S/he will manage a system that assesses service providers and suppliers to assure the quality of services, reagents and materials provided to the laboratory.</w:t>
            </w:r>
          </w:p>
          <w:p w:rsidR="005B3E7E" w:rsidRPr="005B3E7E" w:rsidRDefault="00C04AA8" w:rsidP="005B3E7E">
            <w:pPr>
              <w:numPr>
                <w:ilvl w:val="0"/>
                <w:numId w:val="12"/>
              </w:numPr>
              <w:autoSpaceDE w:val="0"/>
              <w:autoSpaceDN w:val="0"/>
              <w:adjustRightInd w:val="0"/>
              <w:rPr>
                <w:rFonts w:ascii="Arial" w:hAnsi="Arial" w:cs="Arial"/>
              </w:rPr>
            </w:pPr>
            <w:r w:rsidRPr="00DF52EB">
              <w:rPr>
                <w:rFonts w:ascii="Arial" w:hAnsi="Arial" w:cs="Arial"/>
              </w:rPr>
              <w:t>S/he will ensure through the above activities, and by any other necessary means, that the Laboratory meets the requirement of relevant external regulatory/advisory bodies e.g. Irish National Accreditation Board (INAB).</w:t>
            </w:r>
          </w:p>
          <w:p w:rsidR="005B3E7E" w:rsidRPr="00657689" w:rsidRDefault="005B3E7E" w:rsidP="005B3E7E">
            <w:pPr>
              <w:jc w:val="both"/>
              <w:rPr>
                <w:rFonts w:ascii="Arial" w:hAnsi="Arial" w:cs="Arial"/>
              </w:rPr>
            </w:pPr>
          </w:p>
          <w:p w:rsidR="005B3E7E" w:rsidRDefault="005B3E7E" w:rsidP="005B3E7E">
            <w:pPr>
              <w:pStyle w:val="Heading3"/>
              <w:tabs>
                <w:tab w:val="num" w:pos="348"/>
              </w:tabs>
              <w:spacing w:before="0" w:after="0"/>
              <w:ind w:left="348" w:hanging="348"/>
              <w:rPr>
                <w:rFonts w:ascii="Arial" w:hAnsi="Arial" w:cs="Arial"/>
                <w:sz w:val="20"/>
                <w:szCs w:val="20"/>
                <w:u w:val="single"/>
              </w:rPr>
            </w:pPr>
            <w:r w:rsidRPr="00925B53">
              <w:rPr>
                <w:rFonts w:ascii="Arial" w:hAnsi="Arial" w:cs="Arial"/>
                <w:sz w:val="20"/>
                <w:szCs w:val="20"/>
                <w:u w:val="single"/>
              </w:rPr>
              <w:t xml:space="preserve">Financial </w:t>
            </w:r>
          </w:p>
          <w:p w:rsidR="005B3E7E" w:rsidRPr="003818B8" w:rsidRDefault="005B3E7E" w:rsidP="005B3E7E">
            <w:pPr>
              <w:spacing w:before="120" w:after="120"/>
              <w:jc w:val="both"/>
              <w:rPr>
                <w:rFonts w:ascii="Arial" w:hAnsi="Arial" w:cs="Arial"/>
                <w:i/>
                <w:iCs/>
              </w:rPr>
            </w:pPr>
            <w:r w:rsidRPr="008F1491">
              <w:rPr>
                <w:rFonts w:ascii="Arial" w:hAnsi="Arial" w:cs="Arial"/>
                <w:i/>
                <w:iCs/>
              </w:rPr>
              <w:t>The Medical Scientist, Senior (Division of Anatomic Pathology) will</w:t>
            </w:r>
          </w:p>
          <w:p w:rsidR="005B3E7E" w:rsidRDefault="005B3E7E" w:rsidP="005B3E7E">
            <w:pPr>
              <w:numPr>
                <w:ilvl w:val="0"/>
                <w:numId w:val="12"/>
              </w:numPr>
              <w:autoSpaceDE w:val="0"/>
              <w:autoSpaceDN w:val="0"/>
              <w:adjustRightInd w:val="0"/>
              <w:spacing w:after="120"/>
              <w:rPr>
                <w:rFonts w:ascii="Arial" w:hAnsi="Arial" w:cs="Arial"/>
              </w:rPr>
            </w:pPr>
            <w:r w:rsidRPr="00077434">
              <w:rPr>
                <w:rFonts w:ascii="Arial" w:hAnsi="Arial" w:cs="Arial"/>
              </w:rPr>
              <w:t>Ensure most effective use of resources</w:t>
            </w:r>
          </w:p>
          <w:p w:rsidR="005B3E7E" w:rsidRDefault="005B3E7E" w:rsidP="005B3E7E">
            <w:pPr>
              <w:numPr>
                <w:ilvl w:val="0"/>
                <w:numId w:val="12"/>
              </w:numPr>
              <w:autoSpaceDE w:val="0"/>
              <w:autoSpaceDN w:val="0"/>
              <w:adjustRightInd w:val="0"/>
              <w:spacing w:after="120"/>
              <w:rPr>
                <w:rFonts w:ascii="Arial" w:hAnsi="Arial" w:cs="Arial"/>
              </w:rPr>
            </w:pPr>
            <w:r w:rsidRPr="00077434">
              <w:rPr>
                <w:rFonts w:ascii="Arial" w:hAnsi="Arial" w:cs="Arial"/>
              </w:rPr>
              <w:t>Assist in all costing activities within the laboratory</w:t>
            </w:r>
          </w:p>
          <w:p w:rsidR="005B3E7E" w:rsidRDefault="005B3E7E" w:rsidP="005B3E7E">
            <w:pPr>
              <w:numPr>
                <w:ilvl w:val="0"/>
                <w:numId w:val="12"/>
              </w:numPr>
              <w:autoSpaceDE w:val="0"/>
              <w:autoSpaceDN w:val="0"/>
              <w:adjustRightInd w:val="0"/>
              <w:spacing w:after="120"/>
              <w:rPr>
                <w:rFonts w:ascii="Arial" w:hAnsi="Arial" w:cs="Arial"/>
              </w:rPr>
            </w:pPr>
            <w:r w:rsidRPr="00077434">
              <w:rPr>
                <w:rFonts w:ascii="Arial" w:hAnsi="Arial" w:cs="Arial"/>
              </w:rPr>
              <w:t>Provide appropriate statistical and management information as needed</w:t>
            </w:r>
          </w:p>
          <w:p w:rsidR="00C04AA8" w:rsidRPr="00DF52EB" w:rsidRDefault="00C04AA8" w:rsidP="00C04AA8">
            <w:pPr>
              <w:autoSpaceDE w:val="0"/>
              <w:autoSpaceDN w:val="0"/>
              <w:adjustRightInd w:val="0"/>
              <w:rPr>
                <w:rFonts w:ascii="Arial" w:hAnsi="Arial" w:cs="Arial"/>
              </w:rPr>
            </w:pPr>
          </w:p>
          <w:p w:rsidR="00C04AA8" w:rsidRDefault="00C04AA8" w:rsidP="00C04AA8">
            <w:pPr>
              <w:rPr>
                <w:rFonts w:ascii="Arial" w:hAnsi="Arial" w:cs="Arial"/>
                <w:b/>
                <w:iCs/>
                <w:u w:val="single"/>
              </w:rPr>
            </w:pPr>
            <w:r w:rsidRPr="003818B8">
              <w:rPr>
                <w:rFonts w:ascii="Arial" w:hAnsi="Arial" w:cs="Arial"/>
                <w:b/>
                <w:iCs/>
                <w:u w:val="single"/>
              </w:rPr>
              <w:t>Health &amp; Safety</w:t>
            </w:r>
          </w:p>
          <w:p w:rsidR="003818B8" w:rsidRPr="003818B8" w:rsidRDefault="003818B8" w:rsidP="003818B8">
            <w:pPr>
              <w:spacing w:before="120" w:after="120"/>
              <w:jc w:val="both"/>
              <w:rPr>
                <w:rFonts w:ascii="Arial" w:hAnsi="Arial" w:cs="Arial"/>
                <w:i/>
                <w:iCs/>
              </w:rPr>
            </w:pPr>
            <w:r w:rsidRPr="008F1491">
              <w:rPr>
                <w:rFonts w:ascii="Arial" w:hAnsi="Arial" w:cs="Arial"/>
                <w:i/>
                <w:iCs/>
              </w:rPr>
              <w:t>The Medical Scientist, Senior (Division of Anatomic Pathology) will</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b</w:t>
            </w:r>
            <w:r w:rsidRPr="00DF52EB">
              <w:rPr>
                <w:rFonts w:ascii="Arial" w:hAnsi="Arial" w:cs="Arial"/>
                <w:lang w:val="en-IE"/>
              </w:rPr>
              <w:t xml:space="preserve">e familiar with the Health &amp; Safety policies of the </w:t>
            </w:r>
            <w:smartTag w:uri="urn:schemas-microsoft-com:office:smarttags" w:element="stockticker">
              <w:r w:rsidRPr="00DF52EB">
                <w:rPr>
                  <w:rFonts w:ascii="Arial" w:hAnsi="Arial" w:cs="Arial"/>
                  <w:lang w:val="en-IE"/>
                </w:rPr>
                <w:t>HSE</w:t>
              </w:r>
            </w:smartTag>
            <w:r w:rsidRPr="00DF52EB">
              <w:rPr>
                <w:rFonts w:ascii="Arial" w:hAnsi="Arial" w:cs="Arial"/>
                <w:lang w:val="en-IE"/>
              </w:rPr>
              <w:t xml:space="preserve"> and the department and ensure that they are followed to maintain a safe working environment for all employees and visitors.</w:t>
            </w:r>
            <w:r w:rsidRPr="00DF52EB">
              <w:rPr>
                <w:rFonts w:ascii="Arial" w:hAnsi="Arial" w:cs="Arial"/>
                <w:iCs/>
              </w:rPr>
              <w:t xml:space="preserve"> </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i</w:t>
            </w:r>
            <w:r w:rsidRPr="00DF52EB">
              <w:rPr>
                <w:rFonts w:ascii="Arial" w:hAnsi="Arial" w:cs="Arial"/>
                <w:iCs/>
              </w:rPr>
              <w:t>mplement agreed policies, procedures and safe professional practice and adhere to relevant legislation, regulations and standards.</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w</w:t>
            </w:r>
            <w:r w:rsidRPr="00DF52EB">
              <w:rPr>
                <w:rFonts w:ascii="Arial" w:hAnsi="Arial" w:cs="Arial"/>
                <w:iCs/>
              </w:rPr>
              <w:t>ork in a safe manner with due care and attention to the safety of self, patient and others.</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b</w:t>
            </w:r>
            <w:r w:rsidRPr="00DF52EB">
              <w:rPr>
                <w:rFonts w:ascii="Arial" w:hAnsi="Arial" w:cs="Arial"/>
                <w:iCs/>
              </w:rPr>
              <w:t>e aware of risk management issues, identify risks and take appropriate action. S/he will report any adverse incidents or near misses.</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a</w:t>
            </w:r>
            <w:r w:rsidRPr="00DF52EB">
              <w:rPr>
                <w:rFonts w:ascii="Arial" w:hAnsi="Arial" w:cs="Arial"/>
                <w:iCs/>
              </w:rPr>
              <w:t>ssist and cooperate with other staff in procedures aimed at accident prevention in the laboratory.</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a</w:t>
            </w:r>
            <w:r w:rsidRPr="00DF52EB">
              <w:rPr>
                <w:rFonts w:ascii="Arial" w:hAnsi="Arial" w:cs="Arial"/>
                <w:iCs/>
              </w:rPr>
              <w:t>dhere to department policies in relation to the care and safety of any equipment supplied for the fulfilment of duty.</w:t>
            </w:r>
          </w:p>
          <w:p w:rsidR="005B3E7E" w:rsidRDefault="00C04AA8" w:rsidP="00C04AA8">
            <w:pPr>
              <w:numPr>
                <w:ilvl w:val="0"/>
                <w:numId w:val="12"/>
              </w:numPr>
              <w:rPr>
                <w:rFonts w:ascii="Arial" w:hAnsi="Arial" w:cs="Arial"/>
                <w:iCs/>
              </w:rPr>
            </w:pPr>
            <w:r w:rsidRPr="00DF52EB">
              <w:rPr>
                <w:rFonts w:ascii="Arial" w:hAnsi="Arial" w:cs="Arial"/>
              </w:rPr>
              <w:t>S/he will t</w:t>
            </w:r>
            <w:r w:rsidRPr="00DF52EB">
              <w:rPr>
                <w:rFonts w:ascii="Arial" w:hAnsi="Arial" w:cs="Arial"/>
                <w:iCs/>
              </w:rPr>
              <w:t xml:space="preserve">ake appropriate action where any malfunctions or defects in equipment are reported. </w:t>
            </w:r>
          </w:p>
          <w:p w:rsidR="009235DF" w:rsidRPr="009235DF" w:rsidRDefault="009235DF" w:rsidP="00C04AA8">
            <w:pPr>
              <w:numPr>
                <w:ilvl w:val="0"/>
                <w:numId w:val="12"/>
              </w:numPr>
              <w:rPr>
                <w:rFonts w:ascii="Arial" w:hAnsi="Arial" w:cs="Arial"/>
                <w:iCs/>
              </w:rPr>
            </w:pPr>
          </w:p>
          <w:p w:rsidR="00C04AA8" w:rsidRDefault="00C04AA8" w:rsidP="00C04AA8">
            <w:pPr>
              <w:rPr>
                <w:rFonts w:ascii="Arial" w:hAnsi="Arial" w:cs="Arial"/>
                <w:b/>
                <w:iCs/>
                <w:u w:val="single"/>
              </w:rPr>
            </w:pPr>
            <w:r w:rsidRPr="003818B8">
              <w:rPr>
                <w:rFonts w:ascii="Arial" w:hAnsi="Arial" w:cs="Arial"/>
                <w:b/>
                <w:iCs/>
                <w:u w:val="single"/>
              </w:rPr>
              <w:t>Education &amp; Training</w:t>
            </w:r>
          </w:p>
          <w:p w:rsidR="003818B8" w:rsidRPr="003818B8" w:rsidRDefault="003818B8" w:rsidP="003818B8">
            <w:pPr>
              <w:spacing w:before="120" w:after="120"/>
              <w:jc w:val="both"/>
              <w:rPr>
                <w:rFonts w:ascii="Arial" w:hAnsi="Arial" w:cs="Arial"/>
                <w:i/>
                <w:iCs/>
              </w:rPr>
            </w:pPr>
            <w:r w:rsidRPr="008F1491">
              <w:rPr>
                <w:rFonts w:ascii="Arial" w:hAnsi="Arial" w:cs="Arial"/>
                <w:i/>
                <w:iCs/>
              </w:rPr>
              <w:t>The Medical Scientist, Senior (Division of Anatomic Pathology) will</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p</w:t>
            </w:r>
            <w:r w:rsidRPr="00DF52EB">
              <w:rPr>
                <w:rFonts w:ascii="Arial" w:hAnsi="Arial" w:cs="Arial"/>
                <w:iCs/>
              </w:rPr>
              <w:t>articipate in mandatory training programmes.</w:t>
            </w:r>
          </w:p>
          <w:p w:rsidR="00C04AA8" w:rsidRPr="00DF52EB" w:rsidRDefault="00C04AA8" w:rsidP="005B3E7E">
            <w:pPr>
              <w:numPr>
                <w:ilvl w:val="0"/>
                <w:numId w:val="12"/>
              </w:numPr>
              <w:spacing w:after="120"/>
              <w:rPr>
                <w:rFonts w:ascii="Arial" w:hAnsi="Arial" w:cs="Arial"/>
                <w:iCs/>
              </w:rPr>
            </w:pPr>
            <w:r w:rsidRPr="00DF52EB">
              <w:rPr>
                <w:rFonts w:ascii="Arial" w:hAnsi="Arial" w:cs="Arial"/>
              </w:rPr>
              <w:lastRenderedPageBreak/>
              <w:t>S/he will t</w:t>
            </w:r>
            <w:r w:rsidRPr="00DF52EB">
              <w:rPr>
                <w:rFonts w:ascii="Arial" w:hAnsi="Arial" w:cs="Arial"/>
                <w:iCs/>
              </w:rPr>
              <w:t>ake responsibility for, and keep up to date with current practice by participating in continuing professional development.</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a</w:t>
            </w:r>
            <w:r w:rsidRPr="00DF52EB">
              <w:rPr>
                <w:rFonts w:ascii="Arial" w:hAnsi="Arial" w:cs="Arial"/>
                <w:iCs/>
              </w:rPr>
              <w:t>ctively promote continuous professional education and development.</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m</w:t>
            </w:r>
            <w:r w:rsidRPr="00DF52EB">
              <w:rPr>
                <w:rFonts w:ascii="Arial" w:hAnsi="Arial" w:cs="Arial"/>
                <w:iCs/>
              </w:rPr>
              <w:t>onitor and mainta</w:t>
            </w:r>
            <w:r>
              <w:rPr>
                <w:rFonts w:ascii="Arial" w:hAnsi="Arial" w:cs="Arial"/>
                <w:iCs/>
              </w:rPr>
              <w:t>in up-to-date personal training</w:t>
            </w:r>
            <w:r w:rsidRPr="00DF52EB">
              <w:rPr>
                <w:rFonts w:ascii="Arial" w:hAnsi="Arial" w:cs="Arial"/>
                <w:iCs/>
              </w:rPr>
              <w:t>/ retraining records in accordance with laboratory policy.</w:t>
            </w:r>
          </w:p>
          <w:p w:rsidR="00C04AA8" w:rsidRPr="00DF52EB" w:rsidRDefault="00C04AA8" w:rsidP="005B3E7E">
            <w:pPr>
              <w:numPr>
                <w:ilvl w:val="0"/>
                <w:numId w:val="12"/>
              </w:numPr>
              <w:spacing w:after="120"/>
              <w:rPr>
                <w:rFonts w:ascii="Arial" w:hAnsi="Arial" w:cs="Arial"/>
                <w:iCs/>
              </w:rPr>
            </w:pPr>
            <w:r w:rsidRPr="00DF52EB">
              <w:rPr>
                <w:rFonts w:ascii="Arial" w:hAnsi="Arial" w:cs="Arial"/>
              </w:rPr>
              <w:t>S/he will e</w:t>
            </w:r>
            <w:r w:rsidRPr="00DF52EB">
              <w:rPr>
                <w:rFonts w:ascii="Arial" w:hAnsi="Arial" w:cs="Arial"/>
                <w:iCs/>
              </w:rPr>
              <w:t>ngage in the performance review processes for departmental personal development planning.</w:t>
            </w:r>
          </w:p>
          <w:p w:rsidR="00BD09FE" w:rsidRPr="008F56F9" w:rsidRDefault="00C04AA8" w:rsidP="005B3E7E">
            <w:pPr>
              <w:numPr>
                <w:ilvl w:val="0"/>
                <w:numId w:val="12"/>
              </w:numPr>
              <w:rPr>
                <w:rFonts w:ascii="Arial" w:hAnsi="Arial" w:cs="Arial"/>
                <w:iCs/>
              </w:rPr>
            </w:pPr>
            <w:r w:rsidRPr="00DF52EB">
              <w:rPr>
                <w:rFonts w:ascii="Arial" w:hAnsi="Arial" w:cs="Arial"/>
              </w:rPr>
              <w:t>S/he will f</w:t>
            </w:r>
            <w:r w:rsidRPr="00DF52EB">
              <w:rPr>
                <w:rFonts w:ascii="Arial" w:hAnsi="Arial" w:cs="Arial"/>
                <w:iCs/>
              </w:rPr>
              <w:t>acilitate arrangements in and provide education and training for scientific, medical personnel and others as appropriate</w:t>
            </w:r>
            <w:r w:rsidR="003818B8">
              <w:rPr>
                <w:rFonts w:ascii="Arial" w:hAnsi="Arial" w:cs="Arial"/>
                <w:iCs/>
              </w:rPr>
              <w:t>.</w:t>
            </w:r>
          </w:p>
          <w:p w:rsidR="00C81416" w:rsidRDefault="00C81416" w:rsidP="006E7703">
            <w:pPr>
              <w:ind w:left="720"/>
              <w:jc w:val="both"/>
              <w:rPr>
                <w:rFonts w:ascii="Arial" w:hAnsi="Arial" w:cs="Arial"/>
                <w:b/>
                <w:i/>
                <w:iCs/>
                <w:color w:val="FF0000"/>
              </w:rPr>
            </w:pPr>
          </w:p>
          <w:p w:rsidR="00B27FCB" w:rsidRPr="003818B8" w:rsidRDefault="00B27FCB" w:rsidP="00753E9D">
            <w:pPr>
              <w:spacing w:after="120"/>
              <w:rPr>
                <w:rFonts w:ascii="Arial" w:hAnsi="Arial" w:cs="Arial"/>
                <w:b/>
                <w:color w:val="000000"/>
                <w:u w:val="single"/>
              </w:rPr>
            </w:pPr>
            <w:r w:rsidRPr="003818B8">
              <w:rPr>
                <w:rFonts w:ascii="Arial" w:hAnsi="Arial" w:cs="Arial"/>
                <w:b/>
                <w:color w:val="000000"/>
                <w:u w:val="single"/>
              </w:rPr>
              <w:t>KPI’s</w:t>
            </w:r>
          </w:p>
          <w:p w:rsidR="00B27FCB" w:rsidRPr="00D34A41" w:rsidRDefault="00B27FCB" w:rsidP="005B3E7E">
            <w:pPr>
              <w:numPr>
                <w:ilvl w:val="0"/>
                <w:numId w:val="12"/>
              </w:numPr>
              <w:rPr>
                <w:rFonts w:ascii="Arial" w:hAnsi="Arial" w:cs="Arial"/>
              </w:rPr>
            </w:pPr>
            <w:r w:rsidRPr="00D34A41">
              <w:rPr>
                <w:rFonts w:ascii="Arial" w:hAnsi="Arial" w:cs="Arial"/>
              </w:rPr>
              <w:t>The identification and development of Key Performance Indicators (KPIs) which are congruent with the Hospital’s service plan targets.</w:t>
            </w:r>
          </w:p>
          <w:p w:rsidR="00B27FCB" w:rsidRPr="00D34A41" w:rsidRDefault="00B27FCB" w:rsidP="005B3E7E">
            <w:pPr>
              <w:numPr>
                <w:ilvl w:val="0"/>
                <w:numId w:val="12"/>
              </w:numPr>
              <w:rPr>
                <w:rFonts w:ascii="Arial" w:hAnsi="Arial" w:cs="Arial"/>
              </w:rPr>
            </w:pPr>
            <w:r w:rsidRPr="00D34A41">
              <w:rPr>
                <w:rFonts w:ascii="Arial" w:hAnsi="Arial" w:cs="Arial"/>
              </w:rPr>
              <w:t>The development of Action Plans to address KPI targets.</w:t>
            </w:r>
          </w:p>
          <w:p w:rsidR="00B27FCB" w:rsidRPr="00D34A41" w:rsidRDefault="00B27FCB" w:rsidP="005B3E7E">
            <w:pPr>
              <w:numPr>
                <w:ilvl w:val="0"/>
                <w:numId w:val="12"/>
              </w:numPr>
              <w:rPr>
                <w:rFonts w:ascii="Arial" w:hAnsi="Arial" w:cs="Arial"/>
                <w:b/>
                <w:u w:val="single"/>
              </w:rPr>
            </w:pPr>
            <w:r w:rsidRPr="00D34A41">
              <w:rPr>
                <w:rFonts w:ascii="Arial" w:hAnsi="Arial" w:cs="Arial"/>
              </w:rPr>
              <w:t>Driving and promoting a Performance Management culture.</w:t>
            </w:r>
          </w:p>
          <w:p w:rsidR="00B27FCB" w:rsidRPr="00D34A41" w:rsidRDefault="00B27FCB" w:rsidP="005B3E7E">
            <w:pPr>
              <w:numPr>
                <w:ilvl w:val="0"/>
                <w:numId w:val="12"/>
              </w:numPr>
              <w:rPr>
                <w:rFonts w:ascii="Arial" w:hAnsi="Arial" w:cs="Arial"/>
              </w:rPr>
            </w:pPr>
            <w:r w:rsidRPr="00D34A41">
              <w:rPr>
                <w:rFonts w:ascii="Arial" w:hAnsi="Arial" w:cs="Arial"/>
              </w:rPr>
              <w:t>In conjunction with line manager assist in the development of a Performance Management system for your profession.</w:t>
            </w:r>
          </w:p>
          <w:p w:rsidR="00B27FCB" w:rsidRPr="00D34A41" w:rsidRDefault="00B27FCB" w:rsidP="005B3E7E">
            <w:pPr>
              <w:numPr>
                <w:ilvl w:val="0"/>
                <w:numId w:val="12"/>
              </w:numPr>
              <w:rPr>
                <w:rFonts w:ascii="Arial" w:hAnsi="Arial" w:cs="Arial"/>
              </w:rPr>
            </w:pPr>
            <w:r w:rsidRPr="00D34A41">
              <w:rPr>
                <w:rFonts w:ascii="Arial" w:hAnsi="Arial" w:cs="Arial"/>
              </w:rPr>
              <w:t>The management and delivery of KPIs as a routine and core business objective.</w:t>
            </w:r>
          </w:p>
          <w:p w:rsidR="00B27FCB" w:rsidRPr="00D34A41" w:rsidRDefault="00B27FCB" w:rsidP="00B27FCB">
            <w:pPr>
              <w:rPr>
                <w:rFonts w:ascii="Arial" w:hAnsi="Arial" w:cs="Arial"/>
                <w:b/>
                <w:color w:val="000000"/>
              </w:rPr>
            </w:pPr>
          </w:p>
          <w:p w:rsidR="00B27FCB" w:rsidRPr="003818B8" w:rsidRDefault="00B27FCB" w:rsidP="00753E9D">
            <w:pPr>
              <w:spacing w:after="120"/>
              <w:rPr>
                <w:rFonts w:ascii="Arial" w:hAnsi="Arial" w:cs="Arial"/>
                <w:b/>
                <w:color w:val="000000"/>
                <w:u w:val="single"/>
              </w:rPr>
            </w:pPr>
            <w:r w:rsidRPr="003818B8">
              <w:rPr>
                <w:rFonts w:ascii="Arial" w:hAnsi="Arial" w:cs="Arial"/>
                <w:b/>
                <w:color w:val="000000"/>
                <w:u w:val="single"/>
              </w:rPr>
              <w:t>PLEASE NOTE THE FOLLOWING GENERAL CONDITIONS:</w:t>
            </w:r>
          </w:p>
          <w:p w:rsidR="00B27FCB" w:rsidRPr="00D34A41" w:rsidRDefault="00B27FCB" w:rsidP="005B3E7E">
            <w:pPr>
              <w:numPr>
                <w:ilvl w:val="0"/>
                <w:numId w:val="12"/>
              </w:numPr>
              <w:rPr>
                <w:rFonts w:ascii="Arial" w:hAnsi="Arial" w:cs="Arial"/>
                <w:b/>
                <w:color w:val="000000"/>
              </w:rPr>
            </w:pPr>
            <w:r w:rsidRPr="00D34A41">
              <w:rPr>
                <w:rFonts w:ascii="Arial" w:hAnsi="Arial" w:cs="Arial"/>
                <w:color w:val="000000"/>
              </w:rPr>
              <w:t>Employees must attend fire lectures periodically and must observe fire orders.</w:t>
            </w:r>
          </w:p>
          <w:p w:rsidR="00B27FCB" w:rsidRPr="00D34A41" w:rsidRDefault="00B27FCB" w:rsidP="005B3E7E">
            <w:pPr>
              <w:numPr>
                <w:ilvl w:val="0"/>
                <w:numId w:val="12"/>
              </w:numPr>
              <w:rPr>
                <w:rFonts w:ascii="Arial" w:hAnsi="Arial" w:cs="Arial"/>
                <w:b/>
                <w:color w:val="000000"/>
              </w:rPr>
            </w:pPr>
            <w:r w:rsidRPr="00D34A41">
              <w:rPr>
                <w:rFonts w:ascii="Arial" w:hAnsi="Arial" w:cs="Arial"/>
                <w:color w:val="000000"/>
              </w:rPr>
              <w:t>All accidents within the Department must be reported immediately.</w:t>
            </w:r>
          </w:p>
          <w:p w:rsidR="00B27FCB" w:rsidRPr="00D34A41" w:rsidRDefault="00B27FCB" w:rsidP="005B3E7E">
            <w:pPr>
              <w:numPr>
                <w:ilvl w:val="0"/>
                <w:numId w:val="12"/>
              </w:numPr>
              <w:rPr>
                <w:rFonts w:ascii="Arial" w:hAnsi="Arial" w:cs="Arial"/>
                <w:b/>
                <w:color w:val="000000"/>
              </w:rPr>
            </w:pPr>
            <w:r w:rsidRPr="00D34A41">
              <w:rPr>
                <w:rFonts w:ascii="Arial" w:hAnsi="Arial" w:cs="Arial"/>
                <w:color w:val="000000"/>
              </w:rPr>
              <w:t>Infection Control Policies must be adhered to.</w:t>
            </w:r>
          </w:p>
          <w:p w:rsidR="00B27FCB" w:rsidRPr="00D34A41" w:rsidRDefault="00B27FCB" w:rsidP="005B3E7E">
            <w:pPr>
              <w:numPr>
                <w:ilvl w:val="0"/>
                <w:numId w:val="12"/>
              </w:numPr>
              <w:rPr>
                <w:rFonts w:ascii="Arial" w:hAnsi="Arial" w:cs="Arial"/>
                <w:b/>
              </w:rPr>
            </w:pPr>
            <w:r w:rsidRPr="00D34A41">
              <w:rPr>
                <w:rFonts w:ascii="Arial" w:hAnsi="Arial" w:cs="Arial"/>
              </w:rPr>
              <w:t>In line with the Safety, Health and Welfare at Work Act, 2005 all staff must comply with all safety regulations and audits.</w:t>
            </w:r>
          </w:p>
          <w:p w:rsidR="00B27FCB" w:rsidRPr="00D34A41" w:rsidRDefault="00B27FCB" w:rsidP="005B3E7E">
            <w:pPr>
              <w:pStyle w:val="NormalWeb"/>
              <w:numPr>
                <w:ilvl w:val="0"/>
                <w:numId w:val="12"/>
              </w:numPr>
              <w:rPr>
                <w:rFonts w:ascii="Arial" w:hAnsi="Arial" w:cs="Arial"/>
                <w:b/>
              </w:rPr>
            </w:pPr>
            <w:r w:rsidRPr="00D34A41">
              <w:rPr>
                <w:rFonts w:ascii="Arial" w:hAnsi="Arial" w:cs="Arial"/>
              </w:rPr>
              <w:t>In line with the Public Health (Tobacco) (Amendment) Act 2004, smoking within the Hospital Buildings is not permitted.</w:t>
            </w:r>
          </w:p>
          <w:p w:rsidR="00B27FCB" w:rsidRPr="00D34A41" w:rsidRDefault="00B27FCB" w:rsidP="005B3E7E">
            <w:pPr>
              <w:numPr>
                <w:ilvl w:val="0"/>
                <w:numId w:val="12"/>
              </w:numPr>
              <w:rPr>
                <w:rFonts w:ascii="Arial" w:hAnsi="Arial" w:cs="Arial"/>
                <w:b/>
                <w:color w:val="000000"/>
              </w:rPr>
            </w:pPr>
            <w:r w:rsidRPr="00D34A41">
              <w:rPr>
                <w:rFonts w:ascii="Arial" w:hAnsi="Arial" w:cs="Arial"/>
                <w:color w:val="000000"/>
              </w:rPr>
              <w:t>Hospital uniform code must be adhered to.</w:t>
            </w:r>
          </w:p>
          <w:p w:rsidR="00B27FCB" w:rsidRPr="007C7EDE" w:rsidRDefault="00B27FCB" w:rsidP="005B3E7E">
            <w:pPr>
              <w:numPr>
                <w:ilvl w:val="0"/>
                <w:numId w:val="12"/>
              </w:numPr>
              <w:rPr>
                <w:rFonts w:ascii="Arial" w:hAnsi="Arial" w:cs="Arial"/>
                <w:b/>
                <w:color w:val="000000"/>
              </w:rPr>
            </w:pPr>
            <w:r w:rsidRPr="00D34A41">
              <w:rPr>
                <w:rFonts w:ascii="Arial" w:hAnsi="Arial" w:cs="Arial"/>
                <w:color w:val="000000"/>
              </w:rPr>
              <w:t>Provide information that meets the need of Senior Management</w:t>
            </w:r>
            <w:r>
              <w:rPr>
                <w:rFonts w:ascii="Arial" w:hAnsi="Arial" w:cs="Arial"/>
                <w:color w:val="000000"/>
              </w:rPr>
              <w:t>.</w:t>
            </w:r>
          </w:p>
          <w:p w:rsidR="00B27FCB" w:rsidRPr="007C7EDE" w:rsidRDefault="00B27FCB" w:rsidP="005B3E7E">
            <w:pPr>
              <w:numPr>
                <w:ilvl w:val="0"/>
                <w:numId w:val="12"/>
              </w:numPr>
              <w:rPr>
                <w:rFonts w:ascii="Arial" w:hAnsi="Arial" w:cs="Arial"/>
                <w:b/>
                <w:color w:val="000000"/>
              </w:rPr>
            </w:pPr>
            <w:r w:rsidRPr="007C7EDE">
              <w:rPr>
                <w:rFonts w:ascii="Arial" w:hAnsi="Arial" w:cs="Arial"/>
                <w:color w:val="000000"/>
                <w:lang w:val="en-IE" w:eastAsia="en-IE"/>
              </w:rPr>
              <w:t>To support, promote and actively participate in sustainable energy, water and waste initiatives to create a more sustainable, low carbon and efficient health service</w:t>
            </w:r>
            <w:r>
              <w:rPr>
                <w:rFonts w:ascii="Arial" w:hAnsi="Arial" w:cs="Arial"/>
                <w:color w:val="000000"/>
                <w:lang w:val="en-IE" w:eastAsia="en-IE"/>
              </w:rPr>
              <w:t>.</w:t>
            </w:r>
          </w:p>
          <w:p w:rsidR="00B27FCB" w:rsidRPr="00D34A41" w:rsidRDefault="00B27FCB" w:rsidP="00B27FCB">
            <w:pPr>
              <w:rPr>
                <w:rFonts w:ascii="Arial" w:hAnsi="Arial" w:cs="Arial"/>
                <w:b/>
                <w:color w:val="000000"/>
              </w:rPr>
            </w:pPr>
          </w:p>
          <w:p w:rsidR="00B27FCB" w:rsidRPr="003818B8" w:rsidRDefault="00B27FCB" w:rsidP="003818B8">
            <w:pPr>
              <w:spacing w:after="120"/>
              <w:rPr>
                <w:rFonts w:ascii="Arial" w:hAnsi="Arial" w:cs="Arial"/>
                <w:b/>
                <w:color w:val="000000"/>
                <w:u w:val="single"/>
              </w:rPr>
            </w:pPr>
            <w:r w:rsidRPr="003818B8">
              <w:rPr>
                <w:rFonts w:ascii="Arial" w:hAnsi="Arial" w:cs="Arial"/>
                <w:b/>
                <w:color w:val="000000"/>
                <w:u w:val="single"/>
              </w:rPr>
              <w:t>Risk Management, Infection Control, Hygiene Services and Health &amp; Safety</w:t>
            </w:r>
          </w:p>
          <w:p w:rsidR="00B27FCB" w:rsidRPr="00D34A41" w:rsidRDefault="00B27FCB" w:rsidP="005B3E7E">
            <w:pPr>
              <w:numPr>
                <w:ilvl w:val="0"/>
                <w:numId w:val="12"/>
              </w:numPr>
              <w:spacing w:after="120"/>
              <w:rPr>
                <w:rFonts w:ascii="Arial" w:hAnsi="Arial" w:cs="Arial"/>
                <w:color w:val="000000"/>
              </w:rPr>
            </w:pPr>
            <w:r w:rsidRPr="00D34A41">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B27FCB" w:rsidRPr="00D34A41" w:rsidRDefault="00B27FCB" w:rsidP="005B3E7E">
            <w:pPr>
              <w:numPr>
                <w:ilvl w:val="0"/>
                <w:numId w:val="12"/>
              </w:numPr>
              <w:spacing w:after="120"/>
              <w:rPr>
                <w:rFonts w:ascii="Arial" w:hAnsi="Arial" w:cs="Arial"/>
                <w:color w:val="000000"/>
              </w:rPr>
            </w:pPr>
            <w:r w:rsidRPr="00D34A41">
              <w:rPr>
                <w:rFonts w:ascii="Arial" w:hAnsi="Arial" w:cs="Arial"/>
                <w:color w:val="000000"/>
              </w:rPr>
              <w:t xml:space="preserve">The post holder must be familiar with the necessary education, training and support to enable them to meet this responsibility. </w:t>
            </w:r>
          </w:p>
          <w:p w:rsidR="00B27FCB" w:rsidRPr="003818B8" w:rsidRDefault="00B27FCB" w:rsidP="005B3E7E">
            <w:pPr>
              <w:numPr>
                <w:ilvl w:val="0"/>
                <w:numId w:val="12"/>
              </w:numPr>
              <w:rPr>
                <w:rFonts w:ascii="Arial" w:hAnsi="Arial" w:cs="Arial"/>
                <w:color w:val="000000"/>
              </w:rPr>
            </w:pPr>
            <w:r w:rsidRPr="00D34A41">
              <w:rPr>
                <w:rFonts w:ascii="Arial" w:hAnsi="Arial" w:cs="Arial"/>
                <w:color w:val="000000"/>
              </w:rPr>
              <w:t>The post holder has a duty to familiarise themselves with the relevant Organisational Policies, Procedures &amp; Standards and attend training as appropriate in the following areas:</w:t>
            </w:r>
          </w:p>
          <w:p w:rsidR="00B27FCB" w:rsidRPr="00D34A41" w:rsidRDefault="00B27FCB" w:rsidP="005B3E7E">
            <w:pPr>
              <w:numPr>
                <w:ilvl w:val="1"/>
                <w:numId w:val="12"/>
              </w:numPr>
              <w:rPr>
                <w:rFonts w:ascii="Arial" w:hAnsi="Arial" w:cs="Arial"/>
                <w:color w:val="000000"/>
              </w:rPr>
            </w:pPr>
            <w:r w:rsidRPr="00D34A41">
              <w:rPr>
                <w:rFonts w:ascii="Arial" w:hAnsi="Arial" w:cs="Arial"/>
                <w:color w:val="000000"/>
              </w:rPr>
              <w:t>Continuous Quality Improvement Initiatives</w:t>
            </w:r>
          </w:p>
          <w:p w:rsidR="00B27FCB" w:rsidRPr="00D34A41" w:rsidRDefault="00B27FCB" w:rsidP="005B3E7E">
            <w:pPr>
              <w:numPr>
                <w:ilvl w:val="1"/>
                <w:numId w:val="12"/>
              </w:numPr>
              <w:rPr>
                <w:rFonts w:ascii="Arial" w:hAnsi="Arial" w:cs="Arial"/>
                <w:color w:val="000000"/>
              </w:rPr>
            </w:pPr>
            <w:r w:rsidRPr="00D34A41">
              <w:rPr>
                <w:rFonts w:ascii="Arial" w:hAnsi="Arial" w:cs="Arial"/>
                <w:color w:val="000000"/>
              </w:rPr>
              <w:t>Document Control Information Management Systems</w:t>
            </w:r>
          </w:p>
          <w:p w:rsidR="00B27FCB" w:rsidRPr="00D34A41" w:rsidRDefault="00B27FCB" w:rsidP="005B3E7E">
            <w:pPr>
              <w:numPr>
                <w:ilvl w:val="1"/>
                <w:numId w:val="12"/>
              </w:numPr>
              <w:rPr>
                <w:rFonts w:ascii="Arial" w:hAnsi="Arial" w:cs="Arial"/>
                <w:color w:val="000000"/>
              </w:rPr>
            </w:pPr>
            <w:r w:rsidRPr="00D34A41">
              <w:rPr>
                <w:rFonts w:ascii="Arial" w:hAnsi="Arial" w:cs="Arial"/>
                <w:color w:val="000000"/>
              </w:rPr>
              <w:t>Risk Management Strategy and Policies</w:t>
            </w:r>
          </w:p>
          <w:p w:rsidR="00B27FCB" w:rsidRPr="00D34A41" w:rsidRDefault="00B27FCB" w:rsidP="005B3E7E">
            <w:pPr>
              <w:numPr>
                <w:ilvl w:val="1"/>
                <w:numId w:val="12"/>
              </w:numPr>
              <w:rPr>
                <w:rFonts w:ascii="Arial" w:hAnsi="Arial" w:cs="Arial"/>
                <w:color w:val="000000"/>
              </w:rPr>
            </w:pPr>
            <w:r w:rsidRPr="00D34A41">
              <w:rPr>
                <w:rFonts w:ascii="Arial" w:hAnsi="Arial" w:cs="Arial"/>
                <w:color w:val="000000"/>
              </w:rPr>
              <w:t>Hygiene Related Policies, Procedures and Standards</w:t>
            </w:r>
          </w:p>
          <w:p w:rsidR="00B27FCB" w:rsidRPr="00D34A41" w:rsidRDefault="00B27FCB" w:rsidP="005B3E7E">
            <w:pPr>
              <w:numPr>
                <w:ilvl w:val="1"/>
                <w:numId w:val="12"/>
              </w:numPr>
              <w:rPr>
                <w:rFonts w:ascii="Arial" w:hAnsi="Arial" w:cs="Arial"/>
                <w:color w:val="000000"/>
              </w:rPr>
            </w:pPr>
            <w:r w:rsidRPr="00D34A41">
              <w:rPr>
                <w:rFonts w:ascii="Arial" w:hAnsi="Arial" w:cs="Arial"/>
                <w:color w:val="000000"/>
              </w:rPr>
              <w:t>Decontamination Code of Practice</w:t>
            </w:r>
          </w:p>
          <w:p w:rsidR="00B27FCB" w:rsidRPr="00D34A41" w:rsidRDefault="00B27FCB" w:rsidP="005B3E7E">
            <w:pPr>
              <w:numPr>
                <w:ilvl w:val="1"/>
                <w:numId w:val="12"/>
              </w:numPr>
              <w:rPr>
                <w:rFonts w:ascii="Arial" w:hAnsi="Arial" w:cs="Arial"/>
                <w:color w:val="000000"/>
              </w:rPr>
            </w:pPr>
            <w:r w:rsidRPr="00D34A41">
              <w:rPr>
                <w:rFonts w:ascii="Arial" w:hAnsi="Arial" w:cs="Arial"/>
                <w:color w:val="000000"/>
              </w:rPr>
              <w:t>Infection Control Policies</w:t>
            </w:r>
          </w:p>
          <w:p w:rsidR="00B27FCB" w:rsidRPr="00D34A41" w:rsidRDefault="00B27FCB" w:rsidP="005B3E7E">
            <w:pPr>
              <w:numPr>
                <w:ilvl w:val="1"/>
                <w:numId w:val="12"/>
              </w:numPr>
              <w:rPr>
                <w:rFonts w:ascii="Arial" w:hAnsi="Arial" w:cs="Arial"/>
                <w:color w:val="000000"/>
              </w:rPr>
            </w:pPr>
            <w:r w:rsidRPr="00D34A41">
              <w:rPr>
                <w:rFonts w:ascii="Arial" w:hAnsi="Arial" w:cs="Arial"/>
                <w:color w:val="000000"/>
              </w:rPr>
              <w:t>Safety Statement, Health &amp; Safety Policies and Fire Procedure</w:t>
            </w:r>
          </w:p>
          <w:p w:rsidR="00B27FCB" w:rsidRPr="003818B8" w:rsidRDefault="00B27FCB" w:rsidP="005B3E7E">
            <w:pPr>
              <w:numPr>
                <w:ilvl w:val="1"/>
                <w:numId w:val="12"/>
              </w:numPr>
              <w:spacing w:after="120"/>
              <w:rPr>
                <w:rFonts w:ascii="Arial" w:hAnsi="Arial" w:cs="Arial"/>
                <w:color w:val="000000"/>
              </w:rPr>
            </w:pPr>
            <w:r w:rsidRPr="00D34A41">
              <w:rPr>
                <w:rFonts w:ascii="Arial" w:hAnsi="Arial" w:cs="Arial"/>
                <w:color w:val="000000"/>
              </w:rPr>
              <w:t>Data Protection and confidentiality Policies</w:t>
            </w:r>
          </w:p>
          <w:p w:rsidR="00B27FCB" w:rsidRPr="00D34A41" w:rsidRDefault="00B27FCB" w:rsidP="005B3E7E">
            <w:pPr>
              <w:numPr>
                <w:ilvl w:val="0"/>
                <w:numId w:val="12"/>
              </w:numPr>
              <w:spacing w:after="120"/>
              <w:rPr>
                <w:rFonts w:ascii="Arial" w:hAnsi="Arial" w:cs="Arial"/>
                <w:color w:val="000000"/>
              </w:rPr>
            </w:pPr>
            <w:r w:rsidRPr="00D34A41">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B27FCB" w:rsidRPr="00D34A41" w:rsidRDefault="00B27FCB" w:rsidP="005B3E7E">
            <w:pPr>
              <w:numPr>
                <w:ilvl w:val="0"/>
                <w:numId w:val="12"/>
              </w:numPr>
              <w:spacing w:after="120"/>
              <w:rPr>
                <w:rFonts w:ascii="Arial" w:hAnsi="Arial" w:cs="Arial"/>
                <w:color w:val="000000"/>
              </w:rPr>
            </w:pPr>
            <w:r w:rsidRPr="00D34A41">
              <w:rPr>
                <w:rFonts w:ascii="Arial" w:hAnsi="Arial" w:cs="Arial"/>
                <w:color w:val="000000"/>
              </w:rPr>
              <w:t xml:space="preserve">The post holder is responsible for ensuring that they comply with hygiene services requirements in your area of responsibility.  Hygiene Services incorporates environment and facilities, hand hygiene, catering, cleaning, the management of </w:t>
            </w:r>
            <w:r w:rsidRPr="00D34A41">
              <w:rPr>
                <w:rFonts w:ascii="Arial" w:hAnsi="Arial" w:cs="Arial"/>
                <w:color w:val="000000"/>
              </w:rPr>
              <w:lastRenderedPageBreak/>
              <w:t>laundry, waste, sharps and equipment.</w:t>
            </w:r>
          </w:p>
          <w:p w:rsidR="00B27FCB" w:rsidRPr="00D34A41" w:rsidRDefault="00B27FCB" w:rsidP="005B3E7E">
            <w:pPr>
              <w:numPr>
                <w:ilvl w:val="0"/>
                <w:numId w:val="12"/>
              </w:numPr>
              <w:spacing w:after="120"/>
              <w:rPr>
                <w:rFonts w:ascii="Arial" w:hAnsi="Arial" w:cs="Arial"/>
                <w:color w:val="000000"/>
              </w:rPr>
            </w:pPr>
            <w:r w:rsidRPr="00D34A41">
              <w:rPr>
                <w:rFonts w:ascii="Arial" w:hAnsi="Arial" w:cs="Arial"/>
                <w:color w:val="000000"/>
              </w:rPr>
              <w:t>The post holder must foster and support a quality improvement culture through-out your area of responsibility in relation to hygiene services.</w:t>
            </w:r>
          </w:p>
          <w:p w:rsidR="00B27FCB" w:rsidRPr="00D34A41" w:rsidRDefault="00B27FCB" w:rsidP="005B3E7E">
            <w:pPr>
              <w:numPr>
                <w:ilvl w:val="0"/>
                <w:numId w:val="12"/>
              </w:numPr>
              <w:spacing w:after="120"/>
              <w:rPr>
                <w:rFonts w:ascii="Arial" w:hAnsi="Arial" w:cs="Arial"/>
                <w:color w:val="000000"/>
              </w:rPr>
            </w:pPr>
            <w:r w:rsidRPr="00D34A41">
              <w:rPr>
                <w:rFonts w:ascii="Arial" w:hAnsi="Arial" w:cs="Arial"/>
                <w:color w:val="000000"/>
              </w:rPr>
              <w:t>It is the post holders’ specific responsibility for Quality &amp; Risk Management, Hygiene Services and Health &amp; Safety</w:t>
            </w:r>
            <w:r>
              <w:rPr>
                <w:rFonts w:ascii="Arial" w:hAnsi="Arial" w:cs="Arial"/>
                <w:color w:val="000000"/>
              </w:rPr>
              <w:t xml:space="preserve"> this</w:t>
            </w:r>
            <w:r w:rsidRPr="00D34A41">
              <w:rPr>
                <w:rFonts w:ascii="Arial" w:hAnsi="Arial" w:cs="Arial"/>
                <w:color w:val="000000"/>
              </w:rPr>
              <w:t xml:space="preserve"> will be clarified to you in the induction process and by your line manager.</w:t>
            </w:r>
          </w:p>
          <w:p w:rsidR="00B27FCB" w:rsidRPr="00D34A41" w:rsidRDefault="00B27FCB" w:rsidP="005B3E7E">
            <w:pPr>
              <w:numPr>
                <w:ilvl w:val="0"/>
                <w:numId w:val="12"/>
              </w:numPr>
              <w:spacing w:after="120"/>
              <w:rPr>
                <w:rFonts w:ascii="Arial" w:hAnsi="Arial" w:cs="Arial"/>
                <w:color w:val="000000"/>
              </w:rPr>
            </w:pPr>
            <w:r w:rsidRPr="00D34A41">
              <w:rPr>
                <w:rFonts w:ascii="Arial" w:hAnsi="Arial" w:cs="Arial"/>
                <w:color w:val="000000"/>
              </w:rPr>
              <w:t>The post holder must take reasonable care for his or her own actions and the effect that these may have upon the safety of others.</w:t>
            </w:r>
          </w:p>
          <w:p w:rsidR="00B27FCB" w:rsidRPr="00D34A41" w:rsidRDefault="00B27FCB" w:rsidP="005B3E7E">
            <w:pPr>
              <w:numPr>
                <w:ilvl w:val="0"/>
                <w:numId w:val="12"/>
              </w:numPr>
              <w:spacing w:after="120"/>
              <w:rPr>
                <w:rFonts w:ascii="Arial" w:hAnsi="Arial" w:cs="Arial"/>
                <w:color w:val="000000"/>
              </w:rPr>
            </w:pPr>
            <w:r w:rsidRPr="00D34A41">
              <w:rPr>
                <w:rFonts w:ascii="Arial" w:hAnsi="Arial" w:cs="Arial"/>
                <w:color w:val="000000"/>
              </w:rPr>
              <w:t>The post holder must cooperate with management, attend Health &amp; Safety related training and not undertake any task for which they have not been authorised and adequately trained.</w:t>
            </w:r>
          </w:p>
          <w:p w:rsidR="00B27FCB" w:rsidRPr="00D34A41" w:rsidRDefault="00B27FCB" w:rsidP="005B3E7E">
            <w:pPr>
              <w:numPr>
                <w:ilvl w:val="0"/>
                <w:numId w:val="12"/>
              </w:numPr>
              <w:spacing w:after="120"/>
              <w:rPr>
                <w:rFonts w:ascii="Arial" w:hAnsi="Arial" w:cs="Arial"/>
                <w:b/>
                <w:color w:val="000000"/>
              </w:rPr>
            </w:pPr>
            <w:r w:rsidRPr="00D34A41">
              <w:rPr>
                <w:rFonts w:ascii="Arial" w:hAnsi="Arial" w:cs="Arial"/>
                <w:color w:val="000000"/>
              </w:rPr>
              <w:t>The post holder is required to bring to the attention of a responsible person any perceived shortcoming in our safety arrangements or any defects in work equipment.</w:t>
            </w:r>
          </w:p>
          <w:p w:rsidR="00B27FCB" w:rsidRDefault="00B27FCB" w:rsidP="005B3E7E">
            <w:pPr>
              <w:numPr>
                <w:ilvl w:val="0"/>
                <w:numId w:val="12"/>
              </w:numPr>
              <w:rPr>
                <w:rFonts w:ascii="Arial" w:hAnsi="Arial" w:cs="Arial"/>
                <w:lang w:val="en-US" w:eastAsia="en-US"/>
              </w:rPr>
            </w:pPr>
            <w:r w:rsidRPr="00D34A41">
              <w:rPr>
                <w:rFonts w:ascii="Arial" w:hAnsi="Arial" w:cs="Arial"/>
                <w:lang w:val="en-US" w:eastAsia="en-US"/>
              </w:rPr>
              <w:t xml:space="preserve">It is the post holder’s responsibility to be aware of and comply with the </w:t>
            </w:r>
            <w:smartTag w:uri="urn:schemas-microsoft-com:office:smarttags" w:element="stockticker">
              <w:r w:rsidRPr="00D34A41">
                <w:rPr>
                  <w:rFonts w:ascii="Arial" w:hAnsi="Arial" w:cs="Arial"/>
                  <w:lang w:val="en-US" w:eastAsia="en-US"/>
                </w:rPr>
                <w:t>HSE</w:t>
              </w:r>
            </w:smartTag>
            <w:r w:rsidRPr="00D34A41">
              <w:rPr>
                <w:rFonts w:ascii="Arial" w:hAnsi="Arial" w:cs="Arial"/>
                <w:lang w:val="en-US" w:eastAsia="en-US"/>
              </w:rPr>
              <w:t xml:space="preserve"> Health Care Records Management/Integrated Discharge Planning (HCRM / IDP) Code of Practice.</w:t>
            </w:r>
          </w:p>
          <w:p w:rsidR="00B27FCB" w:rsidRDefault="00B27FCB" w:rsidP="00B27FCB">
            <w:pPr>
              <w:rPr>
                <w:rFonts w:ascii="Arial" w:hAnsi="Arial" w:cs="Arial"/>
                <w:lang w:val="en-US" w:eastAsia="en-US"/>
              </w:rPr>
            </w:pPr>
          </w:p>
          <w:p w:rsidR="003D1E26" w:rsidRDefault="00B27FCB" w:rsidP="00C04AA8">
            <w:pPr>
              <w:jc w:val="both"/>
              <w:rPr>
                <w:rFonts w:ascii="Arial" w:hAnsi="Arial" w:cs="Arial"/>
                <w:b/>
              </w:rPr>
            </w:pPr>
            <w:r w:rsidRPr="00D34A41">
              <w:rPr>
                <w:rFonts w:ascii="Arial" w:hAnsi="Arial" w:cs="Arial"/>
                <w:b/>
                <w:iCs/>
                <w:lang w:val="en-IE"/>
              </w:rPr>
              <w:t xml:space="preserve">The above Job </w:t>
            </w:r>
            <w:r w:rsidR="00C04AA8">
              <w:rPr>
                <w:rFonts w:ascii="Arial" w:hAnsi="Arial" w:cs="Arial"/>
                <w:b/>
                <w:iCs/>
                <w:lang w:val="en-IE"/>
              </w:rPr>
              <w:t>Specification</w:t>
            </w:r>
            <w:r w:rsidRPr="00D34A41">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34A41">
              <w:rPr>
                <w:rFonts w:ascii="Arial" w:hAnsi="Arial" w:cs="Arial"/>
                <w:b/>
              </w:rPr>
              <w:t xml:space="preserve">  </w:t>
            </w:r>
          </w:p>
          <w:p w:rsidR="003818B8" w:rsidRPr="000425AC" w:rsidRDefault="003818B8" w:rsidP="00C04AA8">
            <w:pPr>
              <w:jc w:val="both"/>
              <w:rPr>
                <w:rFonts w:ascii="Arial" w:hAnsi="Arial" w:cs="Arial"/>
                <w:b/>
                <w:iCs/>
                <w:color w:val="FF0000"/>
                <w:lang w:val="en-IE"/>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Eligibility Criteria</w:t>
            </w:r>
          </w:p>
          <w:p w:rsidR="003D1E26" w:rsidRPr="000425AC" w:rsidRDefault="003D1E26" w:rsidP="006E7703">
            <w:pPr>
              <w:jc w:val="both"/>
              <w:rPr>
                <w:rFonts w:ascii="Arial" w:hAnsi="Arial" w:cs="Arial"/>
                <w:b/>
                <w:bCs/>
              </w:rPr>
            </w:pPr>
          </w:p>
          <w:p w:rsidR="003D1E26" w:rsidRPr="000425AC" w:rsidRDefault="003D1E26" w:rsidP="006E7703">
            <w:pPr>
              <w:jc w:val="both"/>
              <w:rPr>
                <w:rFonts w:ascii="Arial" w:hAnsi="Arial" w:cs="Arial"/>
                <w:b/>
                <w:bCs/>
              </w:rPr>
            </w:pPr>
            <w:r w:rsidRPr="000425AC">
              <w:rPr>
                <w:rFonts w:ascii="Arial" w:hAnsi="Arial" w:cs="Arial"/>
                <w:b/>
                <w:bCs/>
              </w:rPr>
              <w:t>Qualifications and/ or experience</w:t>
            </w:r>
          </w:p>
          <w:p w:rsidR="003D1E26" w:rsidRPr="000425AC" w:rsidRDefault="003D1E26" w:rsidP="006E7703">
            <w:pPr>
              <w:jc w:val="both"/>
              <w:rPr>
                <w:rFonts w:ascii="Arial" w:hAnsi="Arial" w:cs="Arial"/>
                <w:b/>
                <w:bCs/>
              </w:rPr>
            </w:pPr>
          </w:p>
        </w:tc>
        <w:tc>
          <w:tcPr>
            <w:tcW w:w="8256" w:type="dxa"/>
          </w:tcPr>
          <w:p w:rsidR="00E75399" w:rsidRPr="00171EC5" w:rsidRDefault="00E75399" w:rsidP="00E75399">
            <w:pPr>
              <w:spacing w:after="120"/>
              <w:ind w:right="-766"/>
              <w:rPr>
                <w:rFonts w:ascii="Arial" w:hAnsi="Arial" w:cs="Arial"/>
                <w:b/>
                <w:iCs/>
              </w:rPr>
            </w:pPr>
            <w:r w:rsidRPr="00171EC5">
              <w:rPr>
                <w:rFonts w:ascii="Arial" w:hAnsi="Arial" w:cs="Arial"/>
                <w:b/>
                <w:iCs/>
              </w:rPr>
              <w:t xml:space="preserve">1. </w:t>
            </w:r>
            <w:r w:rsidRPr="00107936">
              <w:rPr>
                <w:rFonts w:ascii="Arial" w:hAnsi="Arial" w:cs="Arial"/>
                <w:b/>
                <w:iCs/>
                <w:u w:val="single"/>
              </w:rPr>
              <w:t>Professional Qualifications &amp; Experience, etc</w:t>
            </w:r>
            <w:r>
              <w:rPr>
                <w:rFonts w:ascii="Arial" w:hAnsi="Arial" w:cs="Arial"/>
                <w:b/>
                <w:iCs/>
              </w:rPr>
              <w:t>.</w:t>
            </w:r>
          </w:p>
          <w:p w:rsidR="00E75399" w:rsidRPr="00171EC5" w:rsidRDefault="00E75399" w:rsidP="00E75399">
            <w:pPr>
              <w:numPr>
                <w:ilvl w:val="0"/>
                <w:numId w:val="21"/>
              </w:numPr>
              <w:spacing w:after="120"/>
              <w:ind w:right="-766"/>
              <w:rPr>
                <w:rFonts w:ascii="Arial" w:hAnsi="Arial" w:cs="Arial"/>
                <w:iCs/>
              </w:rPr>
            </w:pPr>
            <w:r w:rsidRPr="00563D50">
              <w:rPr>
                <w:rFonts w:ascii="Arial" w:hAnsi="Arial" w:cs="Arial"/>
                <w:iCs/>
              </w:rPr>
              <w:t xml:space="preserve">Candidates </w:t>
            </w:r>
            <w:r>
              <w:rPr>
                <w:rFonts w:ascii="Arial" w:hAnsi="Arial" w:cs="Arial"/>
                <w:iCs/>
              </w:rPr>
              <w:t xml:space="preserve">for appointment must </w:t>
            </w:r>
            <w:r w:rsidRPr="00563D50">
              <w:rPr>
                <w:rFonts w:ascii="Arial" w:hAnsi="Arial" w:cs="Arial"/>
                <w:iCs/>
              </w:rPr>
              <w:t>possess:</w:t>
            </w:r>
          </w:p>
          <w:p w:rsidR="00E75399" w:rsidRPr="00171EC5" w:rsidRDefault="00E75399" w:rsidP="00E75399">
            <w:pPr>
              <w:numPr>
                <w:ilvl w:val="0"/>
                <w:numId w:val="22"/>
              </w:numPr>
              <w:spacing w:after="120"/>
              <w:jc w:val="both"/>
              <w:rPr>
                <w:rFonts w:ascii="Arial" w:hAnsi="Arial" w:cs="Arial"/>
              </w:rPr>
            </w:pPr>
            <w:r w:rsidRPr="00616751">
              <w:rPr>
                <w:rFonts w:ascii="Arial" w:hAnsi="Arial" w:cs="Arial"/>
              </w:rPr>
              <w:t>Bachelor of Science (Honours) in Medical Science from the Galway/Mayo Institute of Technology</w:t>
            </w:r>
            <w:r>
              <w:rPr>
                <w:rFonts w:ascii="Arial" w:hAnsi="Arial" w:cs="Arial"/>
              </w:rPr>
              <w:t>.</w:t>
            </w:r>
          </w:p>
          <w:p w:rsidR="00E75399" w:rsidRPr="00171EC5" w:rsidRDefault="00E75399" w:rsidP="00E75399">
            <w:pPr>
              <w:spacing w:after="120"/>
              <w:jc w:val="center"/>
              <w:rPr>
                <w:rFonts w:ascii="Arial" w:hAnsi="Arial" w:cs="Arial"/>
                <w:b/>
              </w:rPr>
            </w:pPr>
            <w:r w:rsidRPr="00171EC5">
              <w:rPr>
                <w:rFonts w:ascii="Arial" w:hAnsi="Arial" w:cs="Arial"/>
                <w:b/>
              </w:rPr>
              <w:t>Or</w:t>
            </w:r>
          </w:p>
          <w:p w:rsidR="00E75399" w:rsidRPr="00171EC5" w:rsidRDefault="00E75399" w:rsidP="00E75399">
            <w:pPr>
              <w:numPr>
                <w:ilvl w:val="0"/>
                <w:numId w:val="22"/>
              </w:numPr>
              <w:spacing w:after="120"/>
              <w:jc w:val="both"/>
              <w:rPr>
                <w:rFonts w:ascii="Arial" w:hAnsi="Arial" w:cs="Arial"/>
              </w:rPr>
            </w:pPr>
            <w:r w:rsidRPr="00616751">
              <w:rPr>
                <w:rFonts w:ascii="Arial" w:hAnsi="Arial" w:cs="Arial"/>
              </w:rPr>
              <w:t xml:space="preserve">Bachelor in Science (Applied Science) Honours degree (Biomedical option) from the University of Dublin/Dublin Institute of Technology, Kevin Street </w:t>
            </w:r>
            <w:r w:rsidRPr="00616751">
              <w:rPr>
                <w:rFonts w:ascii="Arial" w:hAnsi="Arial" w:cs="Arial"/>
                <w:b/>
                <w:i/>
              </w:rPr>
              <w:t>(Awarded prior to 2002)</w:t>
            </w:r>
            <w:r>
              <w:rPr>
                <w:rFonts w:ascii="Arial" w:hAnsi="Arial" w:cs="Arial"/>
              </w:rPr>
              <w:t>.</w:t>
            </w:r>
          </w:p>
          <w:p w:rsidR="00E75399" w:rsidRPr="00171EC5" w:rsidRDefault="00E75399" w:rsidP="00E75399">
            <w:pPr>
              <w:pStyle w:val="Heading1"/>
              <w:spacing w:after="120"/>
              <w:jc w:val="center"/>
            </w:pPr>
            <w:r w:rsidRPr="00171EC5">
              <w:t>Or</w:t>
            </w:r>
          </w:p>
          <w:p w:rsidR="00E75399" w:rsidRPr="00171EC5" w:rsidRDefault="00E75399" w:rsidP="00E75399">
            <w:pPr>
              <w:numPr>
                <w:ilvl w:val="0"/>
                <w:numId w:val="22"/>
              </w:numPr>
              <w:spacing w:after="120"/>
              <w:jc w:val="both"/>
              <w:rPr>
                <w:rFonts w:ascii="Arial" w:hAnsi="Arial" w:cs="Arial"/>
              </w:rPr>
            </w:pPr>
            <w:r w:rsidRPr="00616751">
              <w:rPr>
                <w:rFonts w:ascii="Arial" w:hAnsi="Arial" w:cs="Arial"/>
              </w:rPr>
              <w:t xml:space="preserve">Diploma in Medical Laboratory Sciences of the Dublin Institute of Technology, Kevin Street or the Cork Institute of Technology </w:t>
            </w:r>
            <w:r w:rsidRPr="00616751">
              <w:rPr>
                <w:rFonts w:ascii="Arial" w:hAnsi="Arial" w:cs="Arial"/>
                <w:b/>
                <w:i/>
              </w:rPr>
              <w:t>(Awarded prior to 1994)</w:t>
            </w:r>
            <w:r>
              <w:rPr>
                <w:rFonts w:ascii="Arial" w:hAnsi="Arial" w:cs="Arial"/>
              </w:rPr>
              <w:t>.</w:t>
            </w:r>
          </w:p>
          <w:p w:rsidR="00E75399" w:rsidRPr="00171EC5" w:rsidRDefault="00E75399" w:rsidP="00E75399">
            <w:pPr>
              <w:pStyle w:val="Heading1"/>
              <w:spacing w:after="120"/>
              <w:jc w:val="center"/>
            </w:pPr>
            <w:r w:rsidRPr="00171EC5">
              <w:t>Or</w:t>
            </w:r>
          </w:p>
          <w:p w:rsidR="00E75399" w:rsidRPr="00171EC5" w:rsidRDefault="00E75399" w:rsidP="00E75399">
            <w:pPr>
              <w:numPr>
                <w:ilvl w:val="0"/>
                <w:numId w:val="22"/>
              </w:numPr>
              <w:spacing w:after="120"/>
              <w:jc w:val="both"/>
              <w:rPr>
                <w:rFonts w:ascii="Arial" w:hAnsi="Arial" w:cs="Arial"/>
              </w:rPr>
            </w:pPr>
            <w:r w:rsidRPr="00616751">
              <w:rPr>
                <w:rFonts w:ascii="Arial" w:hAnsi="Arial" w:cs="Arial"/>
              </w:rPr>
              <w:t xml:space="preserve">Bachelor of Biomedical Science, Cork Institute of Technology (CIT) AND BSc (Honours) Biomedical Sciences, University College Cork (UCC). </w:t>
            </w:r>
            <w:r w:rsidRPr="00616751">
              <w:rPr>
                <w:rFonts w:ascii="Arial" w:hAnsi="Arial" w:cs="Arial"/>
                <w:b/>
                <w:i/>
              </w:rPr>
              <w:t>(Awarded prior to 2013)</w:t>
            </w:r>
            <w:r w:rsidRPr="00616751">
              <w:rPr>
                <w:rFonts w:ascii="Arial" w:hAnsi="Arial" w:cs="Arial"/>
              </w:rPr>
              <w:t>.</w:t>
            </w:r>
          </w:p>
          <w:p w:rsidR="00E75399" w:rsidRDefault="00E75399" w:rsidP="00E75399">
            <w:pPr>
              <w:pStyle w:val="Heading1"/>
              <w:spacing w:after="120"/>
              <w:jc w:val="center"/>
            </w:pPr>
            <w:r w:rsidRPr="00171EC5">
              <w:t>Or</w:t>
            </w:r>
          </w:p>
          <w:p w:rsidR="00E75399" w:rsidRDefault="00E75399" w:rsidP="00E75399">
            <w:pPr>
              <w:numPr>
                <w:ilvl w:val="0"/>
                <w:numId w:val="22"/>
              </w:numPr>
              <w:spacing w:after="120"/>
              <w:rPr>
                <w:rFonts w:ascii="Arial" w:hAnsi="Arial" w:cs="Arial"/>
              </w:rPr>
            </w:pPr>
            <w:r w:rsidRPr="00616751">
              <w:rPr>
                <w:rFonts w:ascii="Arial" w:hAnsi="Arial" w:cs="Arial"/>
              </w:rPr>
              <w:t xml:space="preserve">Bachelor in Science Honours degree in Biomedical Science form the Joint University College Cork – Cork Institute of Technology course </w:t>
            </w:r>
            <w:r w:rsidRPr="00616751">
              <w:rPr>
                <w:rFonts w:ascii="Arial" w:hAnsi="Arial" w:cs="Arial"/>
                <w:b/>
                <w:i/>
              </w:rPr>
              <w:t>AND</w:t>
            </w:r>
            <w:r w:rsidRPr="00616751">
              <w:rPr>
                <w:rFonts w:ascii="Arial" w:hAnsi="Arial" w:cs="Arial"/>
              </w:rPr>
              <w:t xml:space="preserve"> Diploma in Clinical Laboratory Practice.</w:t>
            </w:r>
          </w:p>
          <w:p w:rsidR="00E75399" w:rsidRDefault="00E75399" w:rsidP="00E75399">
            <w:pPr>
              <w:spacing w:after="120"/>
              <w:jc w:val="center"/>
              <w:rPr>
                <w:rFonts w:ascii="Arial" w:hAnsi="Arial" w:cs="Arial"/>
                <w:b/>
              </w:rPr>
            </w:pPr>
            <w:r>
              <w:rPr>
                <w:rFonts w:ascii="Arial" w:hAnsi="Arial" w:cs="Arial"/>
                <w:b/>
              </w:rPr>
              <w:t>Or</w:t>
            </w:r>
          </w:p>
          <w:p w:rsidR="00E75399" w:rsidRDefault="00E75399" w:rsidP="00E75399">
            <w:pPr>
              <w:numPr>
                <w:ilvl w:val="0"/>
                <w:numId w:val="22"/>
              </w:numPr>
              <w:spacing w:after="120"/>
              <w:rPr>
                <w:rFonts w:ascii="Arial" w:hAnsi="Arial" w:cs="Arial"/>
              </w:rPr>
            </w:pPr>
            <w:r w:rsidRPr="00616751">
              <w:rPr>
                <w:rFonts w:ascii="Arial" w:hAnsi="Arial" w:cs="Arial"/>
              </w:rPr>
              <w:t xml:space="preserve">Certificate in Medical Laboratory Science </w:t>
            </w:r>
            <w:r w:rsidRPr="00616751">
              <w:rPr>
                <w:rFonts w:ascii="Arial" w:hAnsi="Arial" w:cs="Arial"/>
                <w:b/>
                <w:i/>
              </w:rPr>
              <w:t>awarded before 1997</w:t>
            </w:r>
            <w:r w:rsidRPr="00616751">
              <w:rPr>
                <w:rFonts w:ascii="Arial" w:hAnsi="Arial" w:cs="Arial"/>
              </w:rPr>
              <w:t xml:space="preserve"> by Dublin Institute of Technology (DIT), Cork Institute of Technology (CIT) or Galway/Mayo Institute of Technology (GMIT)</w:t>
            </w:r>
            <w:r>
              <w:rPr>
                <w:rFonts w:ascii="Arial" w:hAnsi="Arial" w:cs="Arial"/>
              </w:rPr>
              <w:t>.</w:t>
            </w:r>
          </w:p>
          <w:p w:rsidR="00E75399" w:rsidRDefault="00E75399" w:rsidP="00E75399">
            <w:pPr>
              <w:spacing w:after="120"/>
              <w:jc w:val="center"/>
              <w:rPr>
                <w:rFonts w:ascii="Arial" w:hAnsi="Arial" w:cs="Arial"/>
                <w:b/>
              </w:rPr>
            </w:pPr>
            <w:r>
              <w:rPr>
                <w:rFonts w:ascii="Arial" w:hAnsi="Arial" w:cs="Arial"/>
                <w:b/>
              </w:rPr>
              <w:t>Or</w:t>
            </w:r>
          </w:p>
          <w:p w:rsidR="00E75399" w:rsidRDefault="00E75399" w:rsidP="00E75399">
            <w:pPr>
              <w:numPr>
                <w:ilvl w:val="0"/>
                <w:numId w:val="22"/>
              </w:numPr>
              <w:spacing w:after="120"/>
              <w:rPr>
                <w:rFonts w:ascii="Arial" w:hAnsi="Arial" w:cs="Arial"/>
              </w:rPr>
            </w:pPr>
            <w:r w:rsidRPr="00616751">
              <w:rPr>
                <w:rFonts w:ascii="Arial" w:hAnsi="Arial" w:cs="Arial"/>
              </w:rPr>
              <w:t>Bachelor of Science (Honours) Biomedical Science, Dublin Institute of Technology (DIT)</w:t>
            </w:r>
            <w:r>
              <w:rPr>
                <w:rFonts w:ascii="Arial" w:hAnsi="Arial" w:cs="Arial"/>
              </w:rPr>
              <w:t>.</w:t>
            </w:r>
          </w:p>
          <w:p w:rsidR="00E75399" w:rsidRDefault="00E75399" w:rsidP="00E75399">
            <w:pPr>
              <w:spacing w:after="120"/>
              <w:jc w:val="center"/>
              <w:rPr>
                <w:rFonts w:ascii="Arial" w:hAnsi="Arial" w:cs="Arial"/>
                <w:b/>
              </w:rPr>
            </w:pPr>
            <w:r>
              <w:rPr>
                <w:rFonts w:ascii="Arial" w:hAnsi="Arial" w:cs="Arial"/>
                <w:b/>
              </w:rPr>
              <w:t>Or</w:t>
            </w:r>
          </w:p>
          <w:p w:rsidR="00E75399" w:rsidRDefault="00E75399" w:rsidP="00E75399">
            <w:pPr>
              <w:numPr>
                <w:ilvl w:val="0"/>
                <w:numId w:val="22"/>
              </w:numPr>
              <w:spacing w:after="120"/>
              <w:rPr>
                <w:rFonts w:ascii="Arial" w:hAnsi="Arial" w:cs="Arial"/>
              </w:rPr>
            </w:pPr>
            <w:r w:rsidRPr="00DF503A">
              <w:rPr>
                <w:rFonts w:ascii="Arial" w:hAnsi="Arial" w:cs="Arial"/>
              </w:rPr>
              <w:t>An equivalent qualification validated by the Academy of Clinical Science and Laboratory Medicine (ACSLM).</w:t>
            </w:r>
          </w:p>
          <w:p w:rsidR="00E75399" w:rsidRDefault="00E75399" w:rsidP="00E75399">
            <w:pPr>
              <w:spacing w:after="120"/>
              <w:jc w:val="center"/>
              <w:rPr>
                <w:rFonts w:ascii="Arial" w:hAnsi="Arial" w:cs="Arial"/>
                <w:b/>
              </w:rPr>
            </w:pPr>
            <w:r>
              <w:rPr>
                <w:rFonts w:ascii="Arial" w:hAnsi="Arial" w:cs="Arial"/>
                <w:b/>
              </w:rPr>
              <w:lastRenderedPageBreak/>
              <w:t>Or</w:t>
            </w:r>
          </w:p>
          <w:p w:rsidR="00E75399" w:rsidRDefault="00E75399" w:rsidP="00E75399">
            <w:pPr>
              <w:numPr>
                <w:ilvl w:val="0"/>
                <w:numId w:val="22"/>
              </w:numPr>
              <w:spacing w:after="120"/>
              <w:rPr>
                <w:rFonts w:ascii="Arial" w:hAnsi="Arial" w:cs="Arial"/>
              </w:rPr>
            </w:pPr>
            <w:r w:rsidRPr="00DF503A">
              <w:rPr>
                <w:rFonts w:ascii="Arial" w:hAnsi="Arial" w:cs="Arial"/>
              </w:rPr>
              <w:t>A non-Irish Medical Scientist qualification recognised by the Academy of Clinical Scientists and Laboratory M</w:t>
            </w:r>
            <w:r w:rsidR="00E36F4F">
              <w:rPr>
                <w:rFonts w:ascii="Arial" w:hAnsi="Arial" w:cs="Arial"/>
              </w:rPr>
              <w:t>edicine</w:t>
            </w:r>
            <w:bookmarkStart w:id="0" w:name="_GoBack"/>
            <w:bookmarkEnd w:id="0"/>
            <w:r w:rsidRPr="00DF503A">
              <w:rPr>
                <w:rFonts w:ascii="Arial" w:hAnsi="Arial" w:cs="Arial"/>
              </w:rPr>
              <w:t>.</w:t>
            </w:r>
          </w:p>
          <w:p w:rsidR="00E75399" w:rsidRDefault="00E75399" w:rsidP="00E75399">
            <w:pPr>
              <w:spacing w:after="120"/>
              <w:jc w:val="center"/>
              <w:rPr>
                <w:rFonts w:ascii="Arial" w:hAnsi="Arial" w:cs="Arial"/>
                <w:b/>
              </w:rPr>
            </w:pPr>
            <w:r>
              <w:rPr>
                <w:rFonts w:ascii="Arial" w:hAnsi="Arial" w:cs="Arial"/>
                <w:b/>
              </w:rPr>
              <w:t>And</w:t>
            </w:r>
          </w:p>
          <w:p w:rsidR="00E75399" w:rsidRDefault="00E75399" w:rsidP="00E75399">
            <w:pPr>
              <w:numPr>
                <w:ilvl w:val="0"/>
                <w:numId w:val="22"/>
              </w:numPr>
              <w:ind w:hanging="357"/>
              <w:rPr>
                <w:rFonts w:ascii="Arial" w:hAnsi="Arial" w:cs="Arial"/>
              </w:rPr>
            </w:pPr>
            <w:r w:rsidRPr="00534D96">
              <w:rPr>
                <w:rFonts w:ascii="Arial" w:hAnsi="Arial" w:cs="Arial"/>
              </w:rPr>
              <w:t>Possess one of the following NFQ Level 9 post graduate qualifications or equivalent accredited by the Academy of Clinical Science and Laboratory Medicine</w:t>
            </w:r>
            <w:r>
              <w:rPr>
                <w:rFonts w:ascii="Arial" w:hAnsi="Arial" w:cs="Arial"/>
              </w:rPr>
              <w:t>:</w:t>
            </w:r>
          </w:p>
          <w:p w:rsidR="00E75399" w:rsidRDefault="00E75399" w:rsidP="00E75399">
            <w:pPr>
              <w:numPr>
                <w:ilvl w:val="0"/>
                <w:numId w:val="23"/>
              </w:numPr>
              <w:ind w:hanging="357"/>
              <w:rPr>
                <w:rFonts w:ascii="Arial" w:hAnsi="Arial" w:cs="Arial"/>
              </w:rPr>
            </w:pPr>
            <w:r w:rsidRPr="00DF503A">
              <w:rPr>
                <w:rFonts w:ascii="Arial" w:hAnsi="Arial" w:cs="Arial"/>
              </w:rPr>
              <w:t>MSc Clinical Laboratory Science, Dublin Institute of Technology</w:t>
            </w:r>
          </w:p>
          <w:p w:rsidR="00E75399" w:rsidRDefault="00E75399" w:rsidP="00E75399">
            <w:pPr>
              <w:numPr>
                <w:ilvl w:val="0"/>
                <w:numId w:val="23"/>
              </w:numPr>
              <w:ind w:hanging="357"/>
              <w:rPr>
                <w:rFonts w:ascii="Arial" w:hAnsi="Arial" w:cs="Arial"/>
              </w:rPr>
            </w:pPr>
            <w:r w:rsidRPr="00DF503A">
              <w:rPr>
                <w:rFonts w:ascii="Arial" w:hAnsi="Arial" w:cs="Arial"/>
              </w:rPr>
              <w:t>MSc Clinical Chemistry, University of Dublin, Trinity College</w:t>
            </w:r>
          </w:p>
          <w:p w:rsidR="00E75399" w:rsidRDefault="00E75399" w:rsidP="00E75399">
            <w:pPr>
              <w:numPr>
                <w:ilvl w:val="0"/>
                <w:numId w:val="23"/>
              </w:numPr>
              <w:ind w:hanging="357"/>
              <w:rPr>
                <w:rFonts w:ascii="Arial" w:hAnsi="Arial" w:cs="Arial"/>
              </w:rPr>
            </w:pPr>
            <w:r w:rsidRPr="00DF503A">
              <w:rPr>
                <w:rFonts w:ascii="Arial" w:hAnsi="Arial" w:cs="Arial"/>
              </w:rPr>
              <w:t>MSc Biomedical Science, University of Ulster</w:t>
            </w:r>
          </w:p>
          <w:p w:rsidR="00E75399" w:rsidRDefault="00E75399" w:rsidP="00E75399">
            <w:pPr>
              <w:numPr>
                <w:ilvl w:val="0"/>
                <w:numId w:val="23"/>
              </w:numPr>
              <w:ind w:hanging="357"/>
              <w:rPr>
                <w:rFonts w:ascii="Arial" w:hAnsi="Arial" w:cs="Arial"/>
              </w:rPr>
            </w:pPr>
            <w:r w:rsidRPr="00DF503A">
              <w:rPr>
                <w:rFonts w:ascii="Arial" w:hAnsi="Arial" w:cs="Arial"/>
              </w:rPr>
              <w:t>MSc Biomedical Science, Cork Institute of Technology / University College Cork</w:t>
            </w:r>
          </w:p>
          <w:p w:rsidR="00E75399" w:rsidRDefault="00E75399" w:rsidP="00E75399">
            <w:pPr>
              <w:numPr>
                <w:ilvl w:val="0"/>
                <w:numId w:val="23"/>
              </w:numPr>
              <w:spacing w:after="120"/>
              <w:rPr>
                <w:rFonts w:ascii="Arial" w:hAnsi="Arial" w:cs="Arial"/>
              </w:rPr>
            </w:pPr>
            <w:r w:rsidRPr="00DF503A">
              <w:rPr>
                <w:rFonts w:ascii="Arial" w:hAnsi="Arial" w:cs="Arial"/>
              </w:rPr>
              <w:t>MSc Molecular Pathology, Dublin Institute of Technology / Dublin University</w:t>
            </w:r>
          </w:p>
          <w:p w:rsidR="00E75399" w:rsidRDefault="00E75399" w:rsidP="00E75399">
            <w:pPr>
              <w:spacing w:after="120"/>
              <w:jc w:val="center"/>
              <w:rPr>
                <w:rFonts w:ascii="Arial" w:hAnsi="Arial" w:cs="Arial"/>
                <w:b/>
              </w:rPr>
            </w:pPr>
            <w:r>
              <w:rPr>
                <w:rFonts w:ascii="Arial" w:hAnsi="Arial" w:cs="Arial"/>
                <w:b/>
              </w:rPr>
              <w:t>Or</w:t>
            </w:r>
          </w:p>
          <w:p w:rsidR="00E75399" w:rsidRDefault="00E75399" w:rsidP="00E75399">
            <w:pPr>
              <w:numPr>
                <w:ilvl w:val="0"/>
                <w:numId w:val="22"/>
              </w:numPr>
              <w:spacing w:after="120"/>
              <w:rPr>
                <w:rFonts w:ascii="Arial" w:hAnsi="Arial" w:cs="Arial"/>
              </w:rPr>
            </w:pPr>
            <w:r w:rsidRPr="00DF503A">
              <w:rPr>
                <w:rFonts w:ascii="Arial" w:hAnsi="Arial" w:cs="Arial"/>
              </w:rPr>
              <w:t xml:space="preserve">Have attained the Fellowship examination of the Institute of Biomedical Science </w:t>
            </w:r>
            <w:r w:rsidRPr="00DF503A">
              <w:rPr>
                <w:rFonts w:ascii="Arial" w:hAnsi="Arial" w:cs="Arial"/>
                <w:b/>
                <w:i/>
              </w:rPr>
              <w:t>(Awarded prior to 1999)</w:t>
            </w:r>
            <w:r w:rsidRPr="00DF503A">
              <w:rPr>
                <w:rFonts w:ascii="Arial" w:hAnsi="Arial" w:cs="Arial"/>
              </w:rPr>
              <w:t>.</w:t>
            </w:r>
          </w:p>
          <w:p w:rsidR="00E75399" w:rsidRDefault="00E75399" w:rsidP="00E75399">
            <w:pPr>
              <w:spacing w:after="120"/>
              <w:jc w:val="center"/>
              <w:rPr>
                <w:rFonts w:ascii="Arial" w:hAnsi="Arial" w:cs="Arial"/>
                <w:b/>
              </w:rPr>
            </w:pPr>
            <w:r>
              <w:rPr>
                <w:rFonts w:ascii="Arial" w:hAnsi="Arial" w:cs="Arial"/>
                <w:b/>
              </w:rPr>
              <w:t>And</w:t>
            </w:r>
          </w:p>
          <w:p w:rsidR="00E75399" w:rsidRDefault="00E75399" w:rsidP="00E75399">
            <w:pPr>
              <w:numPr>
                <w:ilvl w:val="0"/>
                <w:numId w:val="22"/>
              </w:numPr>
              <w:spacing w:after="120"/>
              <w:rPr>
                <w:rFonts w:ascii="Arial" w:hAnsi="Arial" w:cs="Arial"/>
              </w:rPr>
            </w:pPr>
            <w:r w:rsidRPr="00DF503A">
              <w:rPr>
                <w:rFonts w:ascii="Arial" w:hAnsi="Arial" w:cs="Arial"/>
              </w:rPr>
              <w:t>Possess four years full time clinical experience (or an aggregate of four years’ experience) as a medical scientist in a medical laboratory since qualifying as a Medical Laboratory Scientist</w:t>
            </w:r>
            <w:r>
              <w:rPr>
                <w:rFonts w:ascii="Arial" w:hAnsi="Arial" w:cs="Arial"/>
              </w:rPr>
              <w:t>.</w:t>
            </w:r>
          </w:p>
          <w:p w:rsidR="00E75399" w:rsidRDefault="00E75399" w:rsidP="00E75399">
            <w:pPr>
              <w:spacing w:after="120"/>
              <w:jc w:val="center"/>
              <w:rPr>
                <w:rFonts w:ascii="Arial" w:hAnsi="Arial" w:cs="Arial"/>
                <w:b/>
              </w:rPr>
            </w:pPr>
            <w:r>
              <w:rPr>
                <w:rFonts w:ascii="Arial" w:hAnsi="Arial" w:cs="Arial"/>
                <w:b/>
              </w:rPr>
              <w:t>And</w:t>
            </w:r>
          </w:p>
          <w:p w:rsidR="00E75399" w:rsidRDefault="00E75399" w:rsidP="00E75399">
            <w:pPr>
              <w:numPr>
                <w:ilvl w:val="0"/>
                <w:numId w:val="22"/>
              </w:numPr>
              <w:spacing w:after="120"/>
              <w:rPr>
                <w:rFonts w:ascii="Arial" w:hAnsi="Arial" w:cs="Arial"/>
              </w:rPr>
            </w:pPr>
            <w:r w:rsidRPr="00DF503A">
              <w:rPr>
                <w:rFonts w:ascii="Arial" w:hAnsi="Arial" w:cs="Arial"/>
              </w:rPr>
              <w:t>Demonstrate evidence of Continuous Professional Development</w:t>
            </w:r>
            <w:r>
              <w:rPr>
                <w:rFonts w:ascii="Arial" w:hAnsi="Arial" w:cs="Arial"/>
              </w:rPr>
              <w:t>.</w:t>
            </w:r>
          </w:p>
          <w:p w:rsidR="00E75399" w:rsidRDefault="00E75399" w:rsidP="00E75399">
            <w:pPr>
              <w:spacing w:after="120"/>
              <w:jc w:val="center"/>
              <w:rPr>
                <w:rFonts w:ascii="Arial" w:hAnsi="Arial" w:cs="Arial"/>
                <w:b/>
              </w:rPr>
            </w:pPr>
            <w:r>
              <w:rPr>
                <w:rFonts w:ascii="Arial" w:hAnsi="Arial" w:cs="Arial"/>
                <w:b/>
              </w:rPr>
              <w:t>And</w:t>
            </w:r>
          </w:p>
          <w:p w:rsidR="00E75399" w:rsidRPr="00DF503A" w:rsidRDefault="00E75399" w:rsidP="00E75399">
            <w:pPr>
              <w:numPr>
                <w:ilvl w:val="0"/>
                <w:numId w:val="21"/>
              </w:numPr>
              <w:spacing w:after="120"/>
              <w:rPr>
                <w:rFonts w:ascii="Arial" w:hAnsi="Arial" w:cs="Arial"/>
              </w:rPr>
            </w:pPr>
            <w:r w:rsidRPr="00DF503A">
              <w:rPr>
                <w:rFonts w:ascii="Arial" w:hAnsi="Arial" w:cs="Arial"/>
              </w:rPr>
              <w:t>Candidates must have the requisite knowledge and ability (including a high standard of suitability and management ability) for the proper discharge of the duties of the office.</w:t>
            </w:r>
          </w:p>
          <w:p w:rsidR="00E75399" w:rsidRPr="00171EC5" w:rsidRDefault="00E75399" w:rsidP="00E75399">
            <w:pPr>
              <w:spacing w:after="120"/>
              <w:ind w:right="-766"/>
              <w:rPr>
                <w:rFonts w:ascii="Arial" w:hAnsi="Arial" w:cs="Arial"/>
                <w:b/>
              </w:rPr>
            </w:pPr>
            <w:r w:rsidRPr="00171EC5">
              <w:rPr>
                <w:rFonts w:ascii="Arial" w:hAnsi="Arial" w:cs="Arial"/>
                <w:b/>
              </w:rPr>
              <w:t xml:space="preserve">2. </w:t>
            </w:r>
            <w:r w:rsidRPr="00FB4139">
              <w:rPr>
                <w:rFonts w:ascii="Arial" w:hAnsi="Arial" w:cs="Arial"/>
                <w:b/>
                <w:u w:val="single"/>
              </w:rPr>
              <w:t>Age</w:t>
            </w:r>
          </w:p>
          <w:p w:rsidR="00E75399" w:rsidRPr="00171EC5" w:rsidRDefault="00E75399" w:rsidP="00E75399">
            <w:pPr>
              <w:spacing w:after="120"/>
              <w:rPr>
                <w:rFonts w:ascii="Arial" w:hAnsi="Arial" w:cs="Arial"/>
              </w:rPr>
            </w:pPr>
            <w:r w:rsidRPr="00171EC5">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w:t>
            </w:r>
          </w:p>
          <w:p w:rsidR="00E75399" w:rsidRPr="00171EC5" w:rsidRDefault="00E75399" w:rsidP="00E75399">
            <w:pPr>
              <w:spacing w:after="120"/>
              <w:rPr>
                <w:rFonts w:ascii="Arial" w:hAnsi="Arial" w:cs="Arial"/>
                <w:b/>
              </w:rPr>
            </w:pPr>
            <w:r w:rsidRPr="00171EC5">
              <w:rPr>
                <w:rFonts w:ascii="Arial" w:hAnsi="Arial" w:cs="Arial"/>
                <w:b/>
              </w:rPr>
              <w:t xml:space="preserve">3. </w:t>
            </w:r>
            <w:r w:rsidRPr="00FB4139">
              <w:rPr>
                <w:rFonts w:ascii="Arial" w:hAnsi="Arial" w:cs="Arial"/>
                <w:b/>
                <w:u w:val="single"/>
              </w:rPr>
              <w:t>Health</w:t>
            </w:r>
          </w:p>
          <w:p w:rsidR="00E75399" w:rsidRPr="00171EC5" w:rsidRDefault="00E75399" w:rsidP="00E75399">
            <w:pPr>
              <w:spacing w:after="120"/>
              <w:rPr>
                <w:rFonts w:ascii="Arial" w:hAnsi="Arial" w:cs="Arial"/>
              </w:rPr>
            </w:pPr>
            <w:r w:rsidRPr="00171EC5">
              <w:rPr>
                <w:rFonts w:ascii="Arial" w:hAnsi="Arial" w:cs="Arial"/>
              </w:rPr>
              <w:t xml:space="preserve">A candidate for and any person holding the </w:t>
            </w:r>
            <w:smartTag w:uri="urn:schemas-microsoft-com:office:smarttags" w:element="PersonName">
              <w:r w:rsidRPr="00171EC5">
                <w:rPr>
                  <w:rFonts w:ascii="Arial" w:hAnsi="Arial" w:cs="Arial"/>
                </w:rPr>
                <w:t>office</w:t>
              </w:r>
            </w:smartTag>
            <w:r w:rsidRPr="00171EC5">
              <w:rPr>
                <w:rFonts w:ascii="Arial" w:hAnsi="Arial" w:cs="Arial"/>
              </w:rPr>
              <w:t xml:space="preserve"> must be fully competent and capable of undertaking the duties attached to the </w:t>
            </w:r>
            <w:smartTag w:uri="urn:schemas-microsoft-com:office:smarttags" w:element="PersonName">
              <w:r w:rsidRPr="00171EC5">
                <w:rPr>
                  <w:rFonts w:ascii="Arial" w:hAnsi="Arial" w:cs="Arial"/>
                </w:rPr>
                <w:t>office</w:t>
              </w:r>
            </w:smartTag>
            <w:r w:rsidRPr="00171EC5">
              <w:rPr>
                <w:rFonts w:ascii="Arial" w:hAnsi="Arial" w:cs="Arial"/>
              </w:rPr>
              <w:t xml:space="preserve"> and be in a state of health such as would indicate a reasonable prospect of ability to render regular and efficient service. </w:t>
            </w:r>
          </w:p>
          <w:p w:rsidR="00E75399" w:rsidRPr="00171EC5" w:rsidRDefault="00E75399" w:rsidP="00E75399">
            <w:pPr>
              <w:spacing w:after="120"/>
              <w:ind w:right="-766"/>
              <w:rPr>
                <w:rFonts w:ascii="Arial" w:hAnsi="Arial" w:cs="Arial"/>
                <w:iCs/>
              </w:rPr>
            </w:pPr>
            <w:r w:rsidRPr="00171EC5">
              <w:rPr>
                <w:rFonts w:ascii="Arial" w:hAnsi="Arial" w:cs="Arial"/>
                <w:b/>
                <w:bCs/>
              </w:rPr>
              <w:t xml:space="preserve">4. </w:t>
            </w:r>
            <w:r w:rsidRPr="00FB4139">
              <w:rPr>
                <w:rFonts w:ascii="Arial" w:hAnsi="Arial" w:cs="Arial"/>
                <w:b/>
                <w:bCs/>
                <w:u w:val="single"/>
              </w:rPr>
              <w:t>Character</w:t>
            </w:r>
          </w:p>
          <w:p w:rsidR="00EF1E47" w:rsidRDefault="00E75399" w:rsidP="00E75399">
            <w:pPr>
              <w:jc w:val="both"/>
              <w:rPr>
                <w:rFonts w:ascii="Arial" w:hAnsi="Arial" w:cs="Arial"/>
              </w:rPr>
            </w:pPr>
            <w:r w:rsidRPr="00171EC5">
              <w:rPr>
                <w:rFonts w:ascii="Arial" w:hAnsi="Arial" w:cs="Arial"/>
              </w:rPr>
              <w:t xml:space="preserve">Each candidate for and any person holding the </w:t>
            </w:r>
            <w:smartTag w:uri="urn:schemas-microsoft-com:office:smarttags" w:element="PersonName">
              <w:r w:rsidRPr="00171EC5">
                <w:rPr>
                  <w:rFonts w:ascii="Arial" w:hAnsi="Arial" w:cs="Arial"/>
                </w:rPr>
                <w:t>office</w:t>
              </w:r>
            </w:smartTag>
            <w:r w:rsidRPr="00171EC5">
              <w:rPr>
                <w:rFonts w:ascii="Arial" w:hAnsi="Arial" w:cs="Arial"/>
              </w:rPr>
              <w:t xml:space="preserve"> must be of good character</w:t>
            </w:r>
            <w:r>
              <w:rPr>
                <w:rFonts w:ascii="Arial" w:hAnsi="Arial" w:cs="Arial"/>
              </w:rPr>
              <w:t>.</w:t>
            </w:r>
          </w:p>
          <w:p w:rsidR="00E75399" w:rsidRPr="00E75399" w:rsidRDefault="00E75399" w:rsidP="00E75399">
            <w:pPr>
              <w:jc w:val="both"/>
              <w:rPr>
                <w:rFonts w:ascii="Arial" w:hAnsi="Arial" w:cs="Arial"/>
                <w:i/>
                <w:iCs/>
                <w:u w:val="single"/>
              </w:rPr>
            </w:pPr>
          </w:p>
        </w:tc>
      </w:tr>
      <w:tr w:rsidR="003D1E26" w:rsidRPr="000425AC" w:rsidTr="009235DF">
        <w:trPr>
          <w:trHeight w:val="2645"/>
        </w:trPr>
        <w:tc>
          <w:tcPr>
            <w:tcW w:w="2364" w:type="dxa"/>
            <w:tcBorders>
              <w:top w:val="single" w:sz="4" w:space="0" w:color="auto"/>
              <w:left w:val="single" w:sz="4" w:space="0" w:color="auto"/>
              <w:bottom w:val="single" w:sz="4" w:space="0" w:color="auto"/>
              <w:right w:val="single" w:sz="4" w:space="0" w:color="auto"/>
            </w:tcBorders>
          </w:tcPr>
          <w:p w:rsidR="003D1E26" w:rsidRPr="000425AC" w:rsidRDefault="003D1E26" w:rsidP="006E7703">
            <w:pPr>
              <w:rPr>
                <w:rFonts w:ascii="Arial" w:hAnsi="Arial" w:cs="Arial"/>
                <w:b/>
                <w:bCs/>
              </w:rPr>
            </w:pPr>
            <w:r w:rsidRPr="000425AC">
              <w:rPr>
                <w:rFonts w:ascii="Arial" w:hAnsi="Arial" w:cs="Arial"/>
                <w:b/>
                <w:bCs/>
              </w:rPr>
              <w:lastRenderedPageBreak/>
              <w:t>Post Specific Requirements</w:t>
            </w:r>
          </w:p>
          <w:p w:rsidR="003D1E26" w:rsidRPr="000425AC" w:rsidRDefault="003D1E26" w:rsidP="006E7703">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8F56F9" w:rsidRPr="003818B8" w:rsidRDefault="008F56F9" w:rsidP="003818B8">
            <w:pPr>
              <w:spacing w:after="120"/>
              <w:jc w:val="both"/>
              <w:rPr>
                <w:rFonts w:ascii="Arial" w:hAnsi="Arial" w:cs="Arial"/>
                <w:b/>
                <w:iCs/>
              </w:rPr>
            </w:pPr>
            <w:r w:rsidRPr="003818B8">
              <w:rPr>
                <w:rFonts w:ascii="Arial" w:hAnsi="Arial" w:cs="Arial"/>
              </w:rPr>
              <w:t>Demonstrate depth and breadth of post qualification experience in Histopathological techniques as relevant to the role including:</w:t>
            </w:r>
          </w:p>
          <w:p w:rsidR="008F56F9" w:rsidRPr="003818B8" w:rsidRDefault="008F56F9" w:rsidP="009235DF">
            <w:pPr>
              <w:pStyle w:val="ListParagraph"/>
              <w:numPr>
                <w:ilvl w:val="0"/>
                <w:numId w:val="17"/>
              </w:numPr>
              <w:spacing w:after="120"/>
              <w:contextualSpacing/>
              <w:rPr>
                <w:rFonts w:ascii="Arial" w:hAnsi="Arial" w:cs="Arial"/>
              </w:rPr>
            </w:pPr>
            <w:r w:rsidRPr="003818B8">
              <w:rPr>
                <w:rFonts w:ascii="Arial" w:hAnsi="Arial" w:cs="Arial"/>
              </w:rPr>
              <w:t>Demonstrate evidence of theoretical knowledge and practical skills in Immunocytochemistry, Cryotomy and Special Stains.</w:t>
            </w:r>
          </w:p>
          <w:p w:rsidR="008F56F9" w:rsidRPr="003818B8" w:rsidRDefault="008F56F9" w:rsidP="009235DF">
            <w:pPr>
              <w:pStyle w:val="ListParagraph"/>
              <w:numPr>
                <w:ilvl w:val="0"/>
                <w:numId w:val="17"/>
              </w:numPr>
              <w:spacing w:after="120"/>
              <w:contextualSpacing/>
              <w:rPr>
                <w:rFonts w:ascii="Arial" w:hAnsi="Arial" w:cs="Arial"/>
              </w:rPr>
            </w:pPr>
            <w:r w:rsidRPr="003818B8">
              <w:rPr>
                <w:rFonts w:ascii="Arial" w:hAnsi="Arial" w:cs="Arial"/>
              </w:rPr>
              <w:t>Demonstrate evidence of theoretical knowledge and practical skills in non-gynaecological Cytology.</w:t>
            </w:r>
          </w:p>
          <w:p w:rsidR="008F56F9" w:rsidRPr="003818B8" w:rsidRDefault="008F56F9" w:rsidP="009235DF">
            <w:pPr>
              <w:pStyle w:val="ListParagraph"/>
              <w:numPr>
                <w:ilvl w:val="0"/>
                <w:numId w:val="17"/>
              </w:numPr>
              <w:spacing w:after="120"/>
              <w:contextualSpacing/>
              <w:rPr>
                <w:rFonts w:ascii="Arial" w:hAnsi="Arial" w:cs="Arial"/>
              </w:rPr>
            </w:pPr>
            <w:r w:rsidRPr="003818B8">
              <w:rPr>
                <w:rFonts w:ascii="Arial" w:hAnsi="Arial" w:cs="Arial"/>
              </w:rPr>
              <w:t>Demonstrate evidence of theoretical knowledge and practical skills in specialised techniques</w:t>
            </w:r>
            <w:r w:rsidR="003818B8">
              <w:rPr>
                <w:rFonts w:ascii="Arial" w:hAnsi="Arial" w:cs="Arial"/>
              </w:rPr>
              <w:t>,</w:t>
            </w:r>
            <w:r w:rsidRPr="003818B8">
              <w:rPr>
                <w:rFonts w:ascii="Arial" w:hAnsi="Arial" w:cs="Arial"/>
              </w:rPr>
              <w:t xml:space="preserve"> i.e.</w:t>
            </w:r>
            <w:r w:rsidR="003818B8">
              <w:rPr>
                <w:rFonts w:ascii="Arial" w:hAnsi="Arial" w:cs="Arial"/>
              </w:rPr>
              <w:t>,</w:t>
            </w:r>
            <w:r w:rsidRPr="003818B8">
              <w:rPr>
                <w:rFonts w:ascii="Arial" w:hAnsi="Arial" w:cs="Arial"/>
              </w:rPr>
              <w:t xml:space="preserve"> enzyme histochemistry and direct immunofluorescence.</w:t>
            </w:r>
          </w:p>
          <w:p w:rsidR="003D1E26" w:rsidRPr="003818B8" w:rsidRDefault="008F56F9" w:rsidP="009235DF">
            <w:pPr>
              <w:pStyle w:val="ListParagraph"/>
              <w:numPr>
                <w:ilvl w:val="0"/>
                <w:numId w:val="17"/>
              </w:numPr>
              <w:spacing w:after="60"/>
              <w:ind w:left="714" w:hanging="357"/>
              <w:contextualSpacing/>
              <w:rPr>
                <w:rFonts w:ascii="Arial" w:hAnsi="Arial" w:cs="Arial"/>
              </w:rPr>
            </w:pPr>
            <w:r w:rsidRPr="003818B8">
              <w:rPr>
                <w:rFonts w:ascii="Arial" w:hAnsi="Arial" w:cs="Arial"/>
              </w:rPr>
              <w:t>Demonstrate evidence of theoretical knowledge and practical skills in diagnostic molecular pathology techniques.</w:t>
            </w:r>
          </w:p>
        </w:tc>
      </w:tr>
      <w:tr w:rsidR="003D1E26" w:rsidRPr="000425AC">
        <w:tc>
          <w:tcPr>
            <w:tcW w:w="2364" w:type="dxa"/>
          </w:tcPr>
          <w:p w:rsidR="003D1E26" w:rsidRPr="000425AC" w:rsidRDefault="003D1E26" w:rsidP="006E7703">
            <w:pPr>
              <w:rPr>
                <w:rFonts w:ascii="Arial" w:hAnsi="Arial" w:cs="Arial"/>
                <w:b/>
                <w:bCs/>
              </w:rPr>
            </w:pPr>
            <w:r w:rsidRPr="000425AC">
              <w:rPr>
                <w:rFonts w:ascii="Arial" w:hAnsi="Arial" w:cs="Arial"/>
                <w:b/>
                <w:bCs/>
              </w:rPr>
              <w:t>Other requirements specific to the post</w:t>
            </w:r>
          </w:p>
        </w:tc>
        <w:tc>
          <w:tcPr>
            <w:tcW w:w="8256" w:type="dxa"/>
          </w:tcPr>
          <w:p w:rsidR="003D1E26" w:rsidRDefault="003D1E26" w:rsidP="006E7703">
            <w:pPr>
              <w:rPr>
                <w:rFonts w:ascii="Arial" w:hAnsi="Arial" w:cs="Arial"/>
              </w:rPr>
            </w:pPr>
            <w:r w:rsidRPr="000425AC">
              <w:rPr>
                <w:rFonts w:ascii="Arial" w:hAnsi="Arial" w:cs="Arial"/>
              </w:rPr>
              <w:t>Will be included at expression of interest stage, if applicable</w:t>
            </w:r>
            <w:r w:rsidR="009D343F">
              <w:rPr>
                <w:rFonts w:ascii="Arial" w:hAnsi="Arial" w:cs="Arial"/>
              </w:rPr>
              <w:t>.</w:t>
            </w:r>
          </w:p>
          <w:p w:rsidR="00E75399" w:rsidRDefault="00E75399" w:rsidP="006E7703">
            <w:pPr>
              <w:rPr>
                <w:rFonts w:ascii="Arial" w:hAnsi="Arial" w:cs="Arial"/>
              </w:rPr>
            </w:pPr>
          </w:p>
          <w:p w:rsidR="00E75399" w:rsidRDefault="00E75399" w:rsidP="006E7703">
            <w:pPr>
              <w:rPr>
                <w:rFonts w:ascii="Arial" w:hAnsi="Arial" w:cs="Arial"/>
              </w:rPr>
            </w:pPr>
          </w:p>
          <w:p w:rsidR="00E75399" w:rsidRDefault="00E75399" w:rsidP="006E7703">
            <w:pPr>
              <w:rPr>
                <w:rFonts w:ascii="Arial" w:hAnsi="Arial" w:cs="Arial"/>
              </w:rPr>
            </w:pPr>
          </w:p>
          <w:p w:rsidR="00E75399" w:rsidRDefault="00E75399" w:rsidP="006E7703">
            <w:pPr>
              <w:rPr>
                <w:rFonts w:ascii="Arial" w:hAnsi="Arial" w:cs="Arial"/>
              </w:rPr>
            </w:pPr>
          </w:p>
          <w:p w:rsidR="00E75399" w:rsidRPr="000425AC" w:rsidRDefault="00E75399" w:rsidP="006E7703">
            <w:pPr>
              <w:rPr>
                <w:rFonts w:ascii="Arial" w:hAnsi="Arial" w:cs="Arial"/>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Skills, competencies and/or knowledge</w:t>
            </w:r>
          </w:p>
          <w:p w:rsidR="003D1E26" w:rsidRPr="000425AC" w:rsidRDefault="003D1E26" w:rsidP="006E7703">
            <w:pPr>
              <w:jc w:val="both"/>
              <w:rPr>
                <w:rFonts w:ascii="Arial" w:hAnsi="Arial" w:cs="Arial"/>
                <w:b/>
                <w:bCs/>
              </w:rPr>
            </w:pPr>
          </w:p>
          <w:p w:rsidR="003D1E26" w:rsidRPr="000425AC" w:rsidRDefault="003D1E26" w:rsidP="006E7703">
            <w:pPr>
              <w:jc w:val="both"/>
              <w:rPr>
                <w:rFonts w:ascii="Arial" w:hAnsi="Arial" w:cs="Arial"/>
                <w:b/>
                <w:bCs/>
              </w:rPr>
            </w:pPr>
          </w:p>
        </w:tc>
        <w:tc>
          <w:tcPr>
            <w:tcW w:w="8256" w:type="dxa"/>
          </w:tcPr>
          <w:p w:rsidR="00B43116" w:rsidRPr="00B879E2" w:rsidRDefault="00B43116" w:rsidP="00B43116">
            <w:pPr>
              <w:ind w:left="348" w:hanging="348"/>
              <w:rPr>
                <w:rFonts w:ascii="Arial" w:hAnsi="Arial" w:cs="Arial"/>
                <w:b/>
                <w:bCs/>
                <w:i/>
              </w:rPr>
            </w:pPr>
            <w:r w:rsidRPr="00B879E2">
              <w:rPr>
                <w:rFonts w:ascii="Arial" w:hAnsi="Arial" w:cs="Arial"/>
                <w:b/>
                <w:bCs/>
                <w:i/>
              </w:rPr>
              <w:t>Candidate must:</w:t>
            </w:r>
          </w:p>
          <w:p w:rsidR="00B43116" w:rsidRPr="009235DF" w:rsidRDefault="00B43116" w:rsidP="00B43116">
            <w:pPr>
              <w:ind w:left="348" w:hanging="348"/>
              <w:rPr>
                <w:rFonts w:ascii="Arial" w:hAnsi="Arial" w:cs="Arial"/>
                <w:b/>
                <w:bCs/>
                <w:i/>
                <w:sz w:val="6"/>
                <w:szCs w:val="6"/>
                <w:highlight w:val="yellow"/>
              </w:rPr>
            </w:pPr>
          </w:p>
          <w:p w:rsidR="00B43116" w:rsidRPr="00657689" w:rsidRDefault="00B43116" w:rsidP="00B43116">
            <w:pPr>
              <w:spacing w:after="120"/>
              <w:jc w:val="both"/>
              <w:rPr>
                <w:rFonts w:ascii="Arial" w:hAnsi="Arial" w:cs="Arial"/>
                <w:b/>
                <w:iCs/>
                <w:u w:val="single"/>
              </w:rPr>
            </w:pPr>
            <w:r w:rsidRPr="00657689">
              <w:rPr>
                <w:rFonts w:ascii="Arial" w:hAnsi="Arial" w:cs="Arial"/>
                <w:b/>
                <w:iCs/>
                <w:u w:val="single"/>
              </w:rPr>
              <w:t>Professional Knowledge</w:t>
            </w:r>
          </w:p>
          <w:p w:rsidR="00B43116" w:rsidRPr="00C332E1" w:rsidRDefault="00B43116" w:rsidP="00057F00">
            <w:pPr>
              <w:pStyle w:val="ListParagraph"/>
              <w:numPr>
                <w:ilvl w:val="0"/>
                <w:numId w:val="19"/>
              </w:numPr>
              <w:autoSpaceDE w:val="0"/>
              <w:autoSpaceDN w:val="0"/>
              <w:adjustRightInd w:val="0"/>
              <w:spacing w:after="120"/>
              <w:jc w:val="both"/>
              <w:rPr>
                <w:rFonts w:ascii="Arial" w:hAnsi="Arial" w:cs="Arial"/>
              </w:rPr>
            </w:pPr>
            <w:r w:rsidRPr="00C332E1">
              <w:rPr>
                <w:rFonts w:ascii="Arial" w:hAnsi="Arial" w:cs="Arial"/>
              </w:rPr>
              <w:t>Demonstrate evidence of theoretical knowledge and practical skills of Histology.</w:t>
            </w:r>
          </w:p>
          <w:p w:rsidR="00B43116" w:rsidRPr="00C332E1" w:rsidRDefault="00B43116" w:rsidP="00057F00">
            <w:pPr>
              <w:pStyle w:val="ListParagraph"/>
              <w:numPr>
                <w:ilvl w:val="0"/>
                <w:numId w:val="19"/>
              </w:numPr>
              <w:autoSpaceDE w:val="0"/>
              <w:autoSpaceDN w:val="0"/>
              <w:adjustRightInd w:val="0"/>
              <w:ind w:hanging="357"/>
              <w:jc w:val="both"/>
              <w:rPr>
                <w:rFonts w:ascii="Arial" w:hAnsi="Arial" w:cs="Arial"/>
              </w:rPr>
            </w:pPr>
            <w:r w:rsidRPr="00C332E1">
              <w:rPr>
                <w:rFonts w:ascii="Arial" w:hAnsi="Arial" w:cs="Arial"/>
              </w:rPr>
              <w:t>Demonstrate knowledge in:</w:t>
            </w:r>
          </w:p>
          <w:p w:rsidR="00B43116" w:rsidRPr="00C332E1" w:rsidRDefault="00B43116" w:rsidP="00057F00">
            <w:pPr>
              <w:pStyle w:val="ListParagraph"/>
              <w:numPr>
                <w:ilvl w:val="1"/>
                <w:numId w:val="19"/>
              </w:numPr>
              <w:ind w:hanging="357"/>
              <w:jc w:val="both"/>
              <w:rPr>
                <w:rFonts w:ascii="Arial" w:hAnsi="Arial" w:cs="Arial"/>
                <w:bCs/>
                <w:iCs/>
              </w:rPr>
            </w:pPr>
            <w:r w:rsidRPr="00C332E1">
              <w:rPr>
                <w:rFonts w:ascii="Arial" w:hAnsi="Arial" w:cs="Arial"/>
                <w:bCs/>
                <w:iCs/>
              </w:rPr>
              <w:t>Histology specimen processing including specimen labelling, assisting pathologist lead cut-up, performing medical scientist lead cut-up, tissue processing, embedding, sectioning, coverslipping, slide issuing and frozen sectioning.</w:t>
            </w:r>
          </w:p>
          <w:p w:rsidR="00B43116" w:rsidRPr="00716935" w:rsidRDefault="00B43116" w:rsidP="00057F00">
            <w:pPr>
              <w:pStyle w:val="ListParagraph"/>
              <w:numPr>
                <w:ilvl w:val="1"/>
                <w:numId w:val="19"/>
              </w:numPr>
              <w:ind w:hanging="357"/>
              <w:jc w:val="both"/>
              <w:rPr>
                <w:rFonts w:ascii="Arial" w:hAnsi="Arial" w:cs="Arial"/>
                <w:bCs/>
                <w:iCs/>
              </w:rPr>
            </w:pPr>
            <w:r w:rsidRPr="00716935">
              <w:rPr>
                <w:rFonts w:ascii="Arial" w:hAnsi="Arial" w:cs="Arial"/>
                <w:bCs/>
                <w:iCs/>
              </w:rPr>
              <w:t>Tissue staining procedures including routine and special stains.</w:t>
            </w:r>
          </w:p>
          <w:p w:rsidR="00B43116" w:rsidRPr="00C332E1" w:rsidRDefault="00B43116" w:rsidP="00057F00">
            <w:pPr>
              <w:pStyle w:val="ListParagraph"/>
              <w:numPr>
                <w:ilvl w:val="1"/>
                <w:numId w:val="19"/>
              </w:numPr>
              <w:ind w:hanging="357"/>
              <w:jc w:val="both"/>
              <w:rPr>
                <w:rFonts w:ascii="Arial" w:hAnsi="Arial" w:cs="Arial"/>
                <w:bCs/>
                <w:iCs/>
              </w:rPr>
            </w:pPr>
            <w:r>
              <w:rPr>
                <w:rFonts w:ascii="Arial" w:hAnsi="Arial" w:cs="Arial"/>
                <w:bCs/>
                <w:iCs/>
              </w:rPr>
              <w:t>A</w:t>
            </w:r>
            <w:r w:rsidRPr="00716935">
              <w:rPr>
                <w:rFonts w:ascii="Arial" w:hAnsi="Arial" w:cs="Arial"/>
                <w:bCs/>
                <w:iCs/>
              </w:rPr>
              <w:t>utomated Immunohistochemistry techniques.</w:t>
            </w:r>
          </w:p>
          <w:p w:rsidR="00B43116" w:rsidRPr="00282D72" w:rsidRDefault="00B43116" w:rsidP="00057F00">
            <w:pPr>
              <w:pStyle w:val="ListParagraph"/>
              <w:numPr>
                <w:ilvl w:val="1"/>
                <w:numId w:val="19"/>
              </w:numPr>
              <w:ind w:hanging="357"/>
              <w:jc w:val="both"/>
              <w:rPr>
                <w:rFonts w:ascii="Arial" w:hAnsi="Arial" w:cs="Arial"/>
                <w:bCs/>
                <w:iCs/>
              </w:rPr>
            </w:pPr>
            <w:r w:rsidRPr="00282D72">
              <w:rPr>
                <w:rFonts w:ascii="Arial" w:hAnsi="Arial" w:cs="Arial"/>
                <w:bCs/>
                <w:iCs/>
              </w:rPr>
              <w:t xml:space="preserve">Autoantibody manual and automated testing methodologies. </w:t>
            </w:r>
          </w:p>
          <w:p w:rsidR="00B43116" w:rsidRDefault="00B43116" w:rsidP="00057F00">
            <w:pPr>
              <w:pStyle w:val="ListParagraph"/>
              <w:numPr>
                <w:ilvl w:val="1"/>
                <w:numId w:val="19"/>
              </w:numPr>
              <w:spacing w:after="80"/>
              <w:jc w:val="both"/>
              <w:rPr>
                <w:rFonts w:ascii="Arial" w:hAnsi="Arial" w:cs="Arial"/>
                <w:bCs/>
                <w:iCs/>
              </w:rPr>
            </w:pPr>
            <w:r w:rsidRPr="00282D72">
              <w:rPr>
                <w:rFonts w:ascii="Arial" w:hAnsi="Arial" w:cs="Arial"/>
                <w:bCs/>
                <w:iCs/>
              </w:rPr>
              <w:t>Andrology</w:t>
            </w:r>
            <w:r>
              <w:rPr>
                <w:rFonts w:ascii="Arial" w:hAnsi="Arial" w:cs="Arial"/>
                <w:bCs/>
                <w:iCs/>
              </w:rPr>
              <w:t xml:space="preserve"> t</w:t>
            </w:r>
            <w:r w:rsidRPr="00282D72">
              <w:rPr>
                <w:rFonts w:ascii="Arial" w:hAnsi="Arial" w:cs="Arial"/>
                <w:bCs/>
                <w:iCs/>
              </w:rPr>
              <w:t>esting methodologies.</w:t>
            </w:r>
          </w:p>
          <w:p w:rsidR="00B43116" w:rsidRPr="00F155BC" w:rsidRDefault="00B43116" w:rsidP="00B43116">
            <w:pPr>
              <w:pStyle w:val="ListParagraph"/>
              <w:spacing w:after="80"/>
              <w:ind w:left="1440"/>
              <w:jc w:val="both"/>
              <w:rPr>
                <w:rFonts w:ascii="Arial" w:hAnsi="Arial" w:cs="Arial"/>
                <w:bCs/>
                <w:iCs/>
                <w:sz w:val="4"/>
                <w:szCs w:val="4"/>
              </w:rPr>
            </w:pPr>
          </w:p>
          <w:p w:rsidR="00B43116" w:rsidRDefault="00B43116" w:rsidP="00057F00">
            <w:pPr>
              <w:pStyle w:val="ListParagraph"/>
              <w:numPr>
                <w:ilvl w:val="0"/>
                <w:numId w:val="19"/>
              </w:numPr>
              <w:autoSpaceDE w:val="0"/>
              <w:autoSpaceDN w:val="0"/>
              <w:adjustRightInd w:val="0"/>
              <w:spacing w:after="120"/>
              <w:jc w:val="both"/>
              <w:rPr>
                <w:rFonts w:ascii="Arial" w:hAnsi="Arial" w:cs="Arial"/>
              </w:rPr>
            </w:pPr>
            <w:r w:rsidRPr="00657689">
              <w:rPr>
                <w:rFonts w:ascii="Arial" w:hAnsi="Arial" w:cs="Arial"/>
              </w:rPr>
              <w:t>Demonstrate evidence of theoretical knowledge and practical skills of Immunology</w:t>
            </w:r>
          </w:p>
          <w:p w:rsidR="00B43116" w:rsidRPr="00F155BC" w:rsidRDefault="00B43116" w:rsidP="00B43116">
            <w:pPr>
              <w:autoSpaceDE w:val="0"/>
              <w:autoSpaceDN w:val="0"/>
              <w:adjustRightInd w:val="0"/>
              <w:spacing w:after="120"/>
              <w:jc w:val="both"/>
              <w:rPr>
                <w:rFonts w:ascii="Arial" w:hAnsi="Arial" w:cs="Arial"/>
              </w:rPr>
            </w:pPr>
            <w:r>
              <w:rPr>
                <w:rFonts w:ascii="Arial" w:hAnsi="Arial" w:cs="Arial"/>
              </w:rPr>
              <w:t xml:space="preserve">           </w:t>
            </w:r>
            <w:r w:rsidRPr="00F155BC">
              <w:rPr>
                <w:rFonts w:ascii="Arial" w:hAnsi="Arial" w:cs="Arial"/>
              </w:rPr>
              <w:t xml:space="preserve">(Autoantibody diseases). </w:t>
            </w:r>
          </w:p>
          <w:p w:rsidR="00B43116" w:rsidRPr="00657689" w:rsidRDefault="00B43116" w:rsidP="00057F00">
            <w:pPr>
              <w:pStyle w:val="ListParagraph"/>
              <w:numPr>
                <w:ilvl w:val="0"/>
                <w:numId w:val="19"/>
              </w:numPr>
              <w:autoSpaceDE w:val="0"/>
              <w:autoSpaceDN w:val="0"/>
              <w:adjustRightInd w:val="0"/>
              <w:spacing w:after="120"/>
              <w:jc w:val="both"/>
              <w:rPr>
                <w:rFonts w:ascii="Arial" w:hAnsi="Arial" w:cs="Arial"/>
              </w:rPr>
            </w:pPr>
            <w:r w:rsidRPr="00657689">
              <w:rPr>
                <w:rFonts w:ascii="Arial" w:hAnsi="Arial" w:cs="Arial"/>
              </w:rPr>
              <w:t>Demonstrate evidence of theoretical knowledge and practical skills of Andrology.</w:t>
            </w:r>
          </w:p>
          <w:p w:rsidR="00B43116" w:rsidRPr="00F155BC" w:rsidRDefault="00B43116" w:rsidP="00057F00">
            <w:pPr>
              <w:pStyle w:val="ListParagraph"/>
              <w:numPr>
                <w:ilvl w:val="0"/>
                <w:numId w:val="19"/>
              </w:numPr>
              <w:autoSpaceDE w:val="0"/>
              <w:autoSpaceDN w:val="0"/>
              <w:adjustRightInd w:val="0"/>
              <w:spacing w:after="120"/>
              <w:jc w:val="both"/>
              <w:rPr>
                <w:rFonts w:ascii="Arial" w:hAnsi="Arial" w:cs="Arial"/>
              </w:rPr>
            </w:pPr>
            <w:r w:rsidRPr="00657689">
              <w:rPr>
                <w:rFonts w:ascii="Arial" w:hAnsi="Arial" w:cs="Arial"/>
              </w:rPr>
              <w:t>Demonstrate the ability to work with laboratory automation.</w:t>
            </w:r>
          </w:p>
          <w:p w:rsidR="00B43116" w:rsidRDefault="00B43116" w:rsidP="00057F00">
            <w:pPr>
              <w:pStyle w:val="ListParagraph"/>
              <w:numPr>
                <w:ilvl w:val="0"/>
                <w:numId w:val="19"/>
              </w:numPr>
              <w:autoSpaceDE w:val="0"/>
              <w:autoSpaceDN w:val="0"/>
              <w:adjustRightInd w:val="0"/>
              <w:spacing w:after="120"/>
              <w:jc w:val="both"/>
              <w:rPr>
                <w:rFonts w:ascii="Arial" w:hAnsi="Arial" w:cs="Arial"/>
              </w:rPr>
            </w:pPr>
            <w:r w:rsidRPr="00104256">
              <w:rPr>
                <w:rFonts w:ascii="Arial" w:hAnsi="Arial" w:cs="Arial"/>
              </w:rPr>
              <w:t>Demonstrate know</w:t>
            </w:r>
            <w:r>
              <w:rPr>
                <w:rFonts w:ascii="Arial" w:hAnsi="Arial" w:cs="Arial"/>
              </w:rPr>
              <w:t xml:space="preserve">ledge of </w:t>
            </w:r>
            <w:r w:rsidRPr="00104256">
              <w:rPr>
                <w:rFonts w:ascii="Arial" w:hAnsi="Arial" w:cs="Arial"/>
              </w:rPr>
              <w:t>verification, validation and performance monitoring</w:t>
            </w:r>
            <w:r>
              <w:rPr>
                <w:rFonts w:ascii="Arial" w:hAnsi="Arial" w:cs="Arial"/>
              </w:rPr>
              <w:t xml:space="preserve"> of laboratory techniques and equipment</w:t>
            </w:r>
            <w:r w:rsidRPr="00104256">
              <w:rPr>
                <w:rFonts w:ascii="Arial" w:hAnsi="Arial" w:cs="Arial"/>
              </w:rPr>
              <w:t>.</w:t>
            </w:r>
          </w:p>
          <w:p w:rsidR="00B43116" w:rsidRDefault="00B43116" w:rsidP="00057F00">
            <w:pPr>
              <w:pStyle w:val="ListParagraph"/>
              <w:numPr>
                <w:ilvl w:val="0"/>
                <w:numId w:val="19"/>
              </w:numPr>
              <w:autoSpaceDE w:val="0"/>
              <w:autoSpaceDN w:val="0"/>
              <w:adjustRightInd w:val="0"/>
              <w:spacing w:after="120"/>
              <w:jc w:val="both"/>
              <w:rPr>
                <w:rFonts w:ascii="Arial" w:hAnsi="Arial" w:cs="Arial"/>
              </w:rPr>
            </w:pPr>
            <w:r w:rsidRPr="00544C6D">
              <w:rPr>
                <w:rFonts w:ascii="Arial" w:hAnsi="Arial" w:cs="Arial"/>
              </w:rPr>
              <w:t xml:space="preserve">Demonstrate awareness and compliance with HSE policies, procedures, </w:t>
            </w:r>
            <w:r w:rsidRPr="00E26A86">
              <w:rPr>
                <w:rFonts w:ascii="Arial" w:hAnsi="Arial" w:cs="Arial"/>
              </w:rPr>
              <w:t>guidelines and standards and promotion of this to others.</w:t>
            </w:r>
          </w:p>
          <w:p w:rsidR="00B43116" w:rsidRDefault="00B43116" w:rsidP="00057F00">
            <w:pPr>
              <w:pStyle w:val="ListParagraph"/>
              <w:numPr>
                <w:ilvl w:val="0"/>
                <w:numId w:val="19"/>
              </w:numPr>
              <w:autoSpaceDE w:val="0"/>
              <w:autoSpaceDN w:val="0"/>
              <w:adjustRightInd w:val="0"/>
              <w:spacing w:after="120"/>
              <w:jc w:val="both"/>
              <w:rPr>
                <w:rFonts w:ascii="Arial" w:hAnsi="Arial" w:cs="Arial"/>
              </w:rPr>
            </w:pPr>
            <w:r w:rsidRPr="00544C6D">
              <w:rPr>
                <w:rFonts w:ascii="Arial" w:hAnsi="Arial" w:cs="Arial"/>
              </w:rPr>
              <w:t>Demonstrate experienc</w:t>
            </w:r>
            <w:r>
              <w:rPr>
                <w:rFonts w:ascii="Arial" w:hAnsi="Arial" w:cs="Arial"/>
              </w:rPr>
              <w:t>e in documentation preparation.</w:t>
            </w:r>
          </w:p>
          <w:p w:rsidR="00B43116" w:rsidRDefault="00B43116" w:rsidP="00057F00">
            <w:pPr>
              <w:pStyle w:val="ListParagraph"/>
              <w:numPr>
                <w:ilvl w:val="0"/>
                <w:numId w:val="19"/>
              </w:numPr>
              <w:autoSpaceDE w:val="0"/>
              <w:autoSpaceDN w:val="0"/>
              <w:adjustRightInd w:val="0"/>
              <w:spacing w:after="120"/>
              <w:jc w:val="both"/>
              <w:rPr>
                <w:rFonts w:ascii="Arial" w:hAnsi="Arial" w:cs="Arial"/>
              </w:rPr>
            </w:pPr>
            <w:r w:rsidRPr="00544C6D">
              <w:rPr>
                <w:rFonts w:ascii="Arial" w:hAnsi="Arial" w:cs="Arial"/>
              </w:rPr>
              <w:t>Demonstrate</w:t>
            </w:r>
            <w:r>
              <w:rPr>
                <w:rFonts w:ascii="Arial" w:hAnsi="Arial" w:cs="Arial"/>
              </w:rPr>
              <w:t xml:space="preserve"> evidence of computer/IT Skills.</w:t>
            </w:r>
          </w:p>
          <w:p w:rsidR="00B43116" w:rsidRPr="00F155BC" w:rsidRDefault="00B43116" w:rsidP="00057F00">
            <w:pPr>
              <w:pStyle w:val="ListParagraph"/>
              <w:numPr>
                <w:ilvl w:val="0"/>
                <w:numId w:val="19"/>
              </w:numPr>
              <w:autoSpaceDE w:val="0"/>
              <w:autoSpaceDN w:val="0"/>
              <w:adjustRightInd w:val="0"/>
              <w:spacing w:after="120"/>
              <w:jc w:val="both"/>
              <w:rPr>
                <w:rFonts w:ascii="Arial" w:hAnsi="Arial" w:cs="Arial"/>
              </w:rPr>
            </w:pPr>
            <w:r w:rsidRPr="00DD52B0">
              <w:rPr>
                <w:rFonts w:ascii="Arial" w:hAnsi="Arial" w:cs="Arial"/>
              </w:rPr>
              <w:t>Demonstrate evidence of commitment to continuing professional development</w:t>
            </w:r>
            <w:r>
              <w:rPr>
                <w:rFonts w:ascii="Arial" w:hAnsi="Arial" w:cs="Arial"/>
              </w:rPr>
              <w:t>.</w:t>
            </w:r>
          </w:p>
          <w:p w:rsidR="00B43116" w:rsidRPr="00F155BC" w:rsidRDefault="00B43116" w:rsidP="00057F00">
            <w:pPr>
              <w:pStyle w:val="ListParagraph"/>
              <w:numPr>
                <w:ilvl w:val="0"/>
                <w:numId w:val="19"/>
              </w:numPr>
              <w:autoSpaceDE w:val="0"/>
              <w:autoSpaceDN w:val="0"/>
              <w:adjustRightInd w:val="0"/>
              <w:spacing w:after="120"/>
              <w:jc w:val="both"/>
              <w:rPr>
                <w:rFonts w:ascii="Arial" w:hAnsi="Arial" w:cs="Arial"/>
              </w:rPr>
            </w:pPr>
            <w:r w:rsidRPr="00544C6D">
              <w:rPr>
                <w:rFonts w:ascii="Arial" w:hAnsi="Arial" w:cs="Arial"/>
              </w:rPr>
              <w:t>Demonstrate evidence of project management skills</w:t>
            </w:r>
            <w:r>
              <w:rPr>
                <w:rFonts w:ascii="Arial" w:hAnsi="Arial" w:cs="Arial"/>
              </w:rPr>
              <w:t>.</w:t>
            </w:r>
          </w:p>
          <w:p w:rsidR="00B43116" w:rsidRDefault="00B43116" w:rsidP="00057F00">
            <w:pPr>
              <w:pStyle w:val="ListParagraph"/>
              <w:numPr>
                <w:ilvl w:val="0"/>
                <w:numId w:val="19"/>
              </w:numPr>
              <w:autoSpaceDE w:val="0"/>
              <w:autoSpaceDN w:val="0"/>
              <w:adjustRightInd w:val="0"/>
              <w:spacing w:after="120"/>
              <w:jc w:val="both"/>
              <w:rPr>
                <w:rFonts w:ascii="Arial" w:hAnsi="Arial" w:cs="Arial"/>
              </w:rPr>
            </w:pPr>
            <w:r w:rsidRPr="00544C6D">
              <w:rPr>
                <w:rFonts w:ascii="Arial" w:hAnsi="Arial" w:cs="Arial"/>
              </w:rPr>
              <w:t xml:space="preserve">Demonstrate capacity for management responsibility and demonstration of initiative, including decision </w:t>
            </w:r>
            <w:r>
              <w:rPr>
                <w:rFonts w:ascii="Arial" w:hAnsi="Arial" w:cs="Arial"/>
              </w:rPr>
              <w:t>making.</w:t>
            </w:r>
            <w:r w:rsidRPr="00544C6D">
              <w:rPr>
                <w:rFonts w:ascii="Arial" w:hAnsi="Arial" w:cs="Arial"/>
              </w:rPr>
              <w:t xml:space="preserve"> Improve efficiency within working environment ability to evolve and adapt to a Rapid Changing Environment.</w:t>
            </w:r>
          </w:p>
          <w:p w:rsidR="00B43116" w:rsidRPr="00F155BC" w:rsidRDefault="00B43116" w:rsidP="00057F00">
            <w:pPr>
              <w:pStyle w:val="ListParagraph"/>
              <w:numPr>
                <w:ilvl w:val="0"/>
                <w:numId w:val="19"/>
              </w:numPr>
              <w:autoSpaceDE w:val="0"/>
              <w:autoSpaceDN w:val="0"/>
              <w:adjustRightInd w:val="0"/>
              <w:spacing w:after="120"/>
              <w:jc w:val="both"/>
              <w:rPr>
                <w:rFonts w:ascii="Arial" w:hAnsi="Arial" w:cs="Arial"/>
              </w:rPr>
            </w:pPr>
            <w:r w:rsidRPr="00657689">
              <w:rPr>
                <w:rFonts w:ascii="Arial" w:hAnsi="Arial" w:cs="Arial"/>
              </w:rPr>
              <w:t>Demonstrate an awareness of the safety requirements in a clinical laboratory.</w:t>
            </w:r>
          </w:p>
          <w:p w:rsidR="005B3E7E" w:rsidRDefault="00B43116" w:rsidP="005B3E7E">
            <w:pPr>
              <w:pStyle w:val="ListParagraph"/>
              <w:numPr>
                <w:ilvl w:val="0"/>
                <w:numId w:val="19"/>
              </w:numPr>
              <w:autoSpaceDE w:val="0"/>
              <w:autoSpaceDN w:val="0"/>
              <w:adjustRightInd w:val="0"/>
              <w:spacing w:after="120"/>
              <w:jc w:val="both"/>
              <w:rPr>
                <w:rFonts w:ascii="Arial" w:hAnsi="Arial" w:cs="Arial"/>
              </w:rPr>
            </w:pPr>
            <w:r w:rsidRPr="00544C6D">
              <w:rPr>
                <w:rFonts w:ascii="Arial" w:hAnsi="Arial" w:cs="Arial"/>
              </w:rPr>
              <w:t>Be aware of and adhere to relevant standards policies and legislation for example Health and Safety, Freedom of Informati</w:t>
            </w:r>
            <w:r>
              <w:rPr>
                <w:rFonts w:ascii="Arial" w:hAnsi="Arial" w:cs="Arial"/>
              </w:rPr>
              <w:t>on Act 1997, Childcare Act, HIQ</w:t>
            </w:r>
            <w:r w:rsidRPr="00544C6D">
              <w:rPr>
                <w:rFonts w:ascii="Arial" w:hAnsi="Arial" w:cs="Arial"/>
              </w:rPr>
              <w:t>A Standards</w:t>
            </w:r>
            <w:r>
              <w:rPr>
                <w:rFonts w:ascii="Arial" w:hAnsi="Arial" w:cs="Arial"/>
              </w:rPr>
              <w:t>.</w:t>
            </w:r>
          </w:p>
          <w:p w:rsidR="005B3E7E" w:rsidRPr="005B3E7E" w:rsidRDefault="005B3E7E" w:rsidP="005B3E7E">
            <w:pPr>
              <w:autoSpaceDE w:val="0"/>
              <w:autoSpaceDN w:val="0"/>
              <w:adjustRightInd w:val="0"/>
              <w:spacing w:after="120"/>
              <w:jc w:val="both"/>
              <w:rPr>
                <w:rFonts w:ascii="Arial" w:hAnsi="Arial" w:cs="Arial"/>
              </w:rPr>
            </w:pPr>
          </w:p>
          <w:p w:rsidR="00B43116" w:rsidRPr="00657689" w:rsidRDefault="00B43116" w:rsidP="00B43116">
            <w:pPr>
              <w:spacing w:after="120"/>
              <w:jc w:val="both"/>
              <w:rPr>
                <w:rFonts w:ascii="Arial" w:hAnsi="Arial" w:cs="Arial"/>
                <w:b/>
                <w:u w:val="single"/>
              </w:rPr>
            </w:pPr>
            <w:r w:rsidRPr="00657689">
              <w:rPr>
                <w:rFonts w:ascii="Arial" w:hAnsi="Arial" w:cs="Arial"/>
                <w:b/>
                <w:u w:val="single"/>
              </w:rPr>
              <w:t xml:space="preserve">Planning &amp; </w:t>
            </w:r>
            <w:r w:rsidR="00925B53">
              <w:rPr>
                <w:rFonts w:ascii="Arial" w:hAnsi="Arial" w:cs="Arial"/>
                <w:b/>
                <w:u w:val="single"/>
              </w:rPr>
              <w:t>Managing Resources</w:t>
            </w:r>
          </w:p>
          <w:p w:rsidR="00B43116" w:rsidRPr="00657689" w:rsidRDefault="00B43116" w:rsidP="00057F00">
            <w:pPr>
              <w:numPr>
                <w:ilvl w:val="0"/>
                <w:numId w:val="19"/>
              </w:numPr>
              <w:spacing w:after="120"/>
              <w:jc w:val="both"/>
              <w:rPr>
                <w:rFonts w:ascii="Arial" w:hAnsi="Arial" w:cs="Arial"/>
                <w:b/>
                <w:i/>
                <w:iCs/>
                <w:u w:val="single"/>
              </w:rPr>
            </w:pPr>
            <w:r w:rsidRPr="00657689">
              <w:rPr>
                <w:rFonts w:ascii="Arial" w:hAnsi="Arial" w:cs="Arial"/>
              </w:rPr>
              <w:t>Demonstrate evidence of effective planning and organising skills.</w:t>
            </w:r>
            <w:r w:rsidRPr="00657689">
              <w:rPr>
                <w:rFonts w:ascii="Arial" w:hAnsi="Arial" w:cs="Arial"/>
                <w:b/>
                <w:i/>
                <w:iCs/>
                <w:u w:val="single"/>
              </w:rPr>
              <w:t xml:space="preserve"> </w:t>
            </w:r>
          </w:p>
          <w:p w:rsidR="00B43116" w:rsidRPr="00710868" w:rsidRDefault="00B43116" w:rsidP="00057F00">
            <w:pPr>
              <w:numPr>
                <w:ilvl w:val="0"/>
                <w:numId w:val="19"/>
              </w:numPr>
              <w:autoSpaceDE w:val="0"/>
              <w:autoSpaceDN w:val="0"/>
              <w:adjustRightInd w:val="0"/>
              <w:spacing w:after="120"/>
              <w:rPr>
                <w:rFonts w:ascii="Arial" w:hAnsi="Arial" w:cs="Arial"/>
              </w:rPr>
            </w:pPr>
            <w:r w:rsidRPr="00710868">
              <w:rPr>
                <w:rFonts w:ascii="Arial" w:hAnsi="Arial" w:cs="Arial"/>
              </w:rPr>
              <w:t>Demonstrate the ability to manage self in a busy working environment</w:t>
            </w:r>
            <w:r w:rsidR="00925B53">
              <w:rPr>
                <w:rFonts w:ascii="Arial" w:hAnsi="Arial" w:cs="Arial"/>
              </w:rPr>
              <w:t>.</w:t>
            </w:r>
          </w:p>
          <w:p w:rsidR="00B43116" w:rsidRDefault="00B43116" w:rsidP="00057F00">
            <w:pPr>
              <w:numPr>
                <w:ilvl w:val="0"/>
                <w:numId w:val="19"/>
              </w:numPr>
              <w:spacing w:after="120"/>
              <w:rPr>
                <w:rFonts w:ascii="Arial" w:hAnsi="Arial" w:cs="Arial"/>
              </w:rPr>
            </w:pPr>
            <w:r w:rsidRPr="00544C6D">
              <w:rPr>
                <w:rFonts w:ascii="Arial" w:hAnsi="Arial" w:cs="Arial"/>
              </w:rPr>
              <w:t>Demonstrate experience of managing large workloads, ability to work under pressure and multi-task.</w:t>
            </w:r>
          </w:p>
          <w:p w:rsidR="00B43116" w:rsidRDefault="00B43116" w:rsidP="00057F00">
            <w:pPr>
              <w:numPr>
                <w:ilvl w:val="0"/>
                <w:numId w:val="19"/>
              </w:numPr>
              <w:autoSpaceDE w:val="0"/>
              <w:autoSpaceDN w:val="0"/>
              <w:adjustRightInd w:val="0"/>
              <w:spacing w:after="120"/>
              <w:rPr>
                <w:rFonts w:ascii="Arial" w:hAnsi="Arial" w:cs="Arial"/>
              </w:rPr>
            </w:pPr>
            <w:r w:rsidRPr="00710868">
              <w:rPr>
                <w:rFonts w:ascii="Arial" w:hAnsi="Arial" w:cs="Arial"/>
              </w:rPr>
              <w:t>Demonstr</w:t>
            </w:r>
            <w:r>
              <w:rPr>
                <w:rFonts w:ascii="Arial" w:hAnsi="Arial" w:cs="Arial"/>
              </w:rPr>
              <w:t>ate good time management skills</w:t>
            </w:r>
            <w:r w:rsidR="00925B53">
              <w:rPr>
                <w:rFonts w:ascii="Arial" w:hAnsi="Arial" w:cs="Arial"/>
              </w:rPr>
              <w:t>.</w:t>
            </w:r>
          </w:p>
          <w:p w:rsidR="00B43116" w:rsidRPr="00657689" w:rsidRDefault="00B43116" w:rsidP="00B43116">
            <w:pPr>
              <w:tabs>
                <w:tab w:val="left" w:pos="1830"/>
              </w:tabs>
              <w:jc w:val="both"/>
              <w:rPr>
                <w:rFonts w:ascii="Arial" w:hAnsi="Arial" w:cs="Arial"/>
                <w:i/>
                <w:iCs/>
              </w:rPr>
            </w:pPr>
          </w:p>
          <w:p w:rsidR="00B43116" w:rsidRPr="00657689" w:rsidRDefault="00B43116" w:rsidP="00B43116">
            <w:pPr>
              <w:spacing w:after="120"/>
              <w:jc w:val="both"/>
              <w:rPr>
                <w:rFonts w:ascii="Arial" w:hAnsi="Arial" w:cs="Arial"/>
                <w:b/>
                <w:iCs/>
                <w:u w:val="single"/>
              </w:rPr>
            </w:pPr>
            <w:r w:rsidRPr="00657689">
              <w:rPr>
                <w:rFonts w:ascii="Arial" w:hAnsi="Arial" w:cs="Arial"/>
                <w:b/>
                <w:iCs/>
                <w:u w:val="single"/>
              </w:rPr>
              <w:t>Commitment to Providing a Quality Service</w:t>
            </w:r>
          </w:p>
          <w:p w:rsidR="00B43116" w:rsidRPr="00F155BC" w:rsidRDefault="00B43116" w:rsidP="00057F00">
            <w:pPr>
              <w:numPr>
                <w:ilvl w:val="0"/>
                <w:numId w:val="19"/>
              </w:numPr>
              <w:autoSpaceDE w:val="0"/>
              <w:autoSpaceDN w:val="0"/>
              <w:adjustRightInd w:val="0"/>
              <w:spacing w:after="120"/>
              <w:rPr>
                <w:rFonts w:ascii="Arial" w:hAnsi="Arial" w:cs="Arial"/>
              </w:rPr>
            </w:pPr>
            <w:r w:rsidRPr="00F155BC">
              <w:rPr>
                <w:rFonts w:ascii="Arial" w:hAnsi="Arial" w:cs="Arial"/>
              </w:rPr>
              <w:t>Demonstrate a strong commitment to the provision of a quality service.</w:t>
            </w:r>
          </w:p>
          <w:p w:rsidR="00B43116" w:rsidRDefault="00B43116" w:rsidP="00057F00">
            <w:pPr>
              <w:numPr>
                <w:ilvl w:val="0"/>
                <w:numId w:val="19"/>
              </w:numPr>
              <w:autoSpaceDE w:val="0"/>
              <w:autoSpaceDN w:val="0"/>
              <w:adjustRightInd w:val="0"/>
              <w:spacing w:after="120"/>
              <w:rPr>
                <w:rFonts w:ascii="Arial" w:hAnsi="Arial" w:cs="Arial"/>
              </w:rPr>
            </w:pPr>
            <w:r w:rsidRPr="00657689">
              <w:rPr>
                <w:rFonts w:ascii="Arial" w:hAnsi="Arial" w:cs="Arial"/>
              </w:rPr>
              <w:t>Demonstrate up-to-date knowledge of best practice in delivering a Quality Laboratory Service and awareness of the requirements of ISO 15189.</w:t>
            </w:r>
          </w:p>
          <w:p w:rsidR="005B3E7E" w:rsidRDefault="005B3E7E" w:rsidP="005B3E7E">
            <w:pPr>
              <w:pStyle w:val="ListParagraph"/>
              <w:numPr>
                <w:ilvl w:val="0"/>
                <w:numId w:val="19"/>
              </w:numPr>
              <w:autoSpaceDE w:val="0"/>
              <w:autoSpaceDN w:val="0"/>
              <w:adjustRightInd w:val="0"/>
              <w:spacing w:after="120"/>
              <w:jc w:val="both"/>
              <w:rPr>
                <w:rFonts w:ascii="Arial" w:hAnsi="Arial" w:cs="Arial"/>
              </w:rPr>
            </w:pPr>
            <w:r w:rsidRPr="001C79AA">
              <w:rPr>
                <w:rFonts w:ascii="Arial" w:hAnsi="Arial" w:cs="Arial"/>
              </w:rPr>
              <w:t>Demonstrate flexibility and openness to change</w:t>
            </w:r>
            <w:r>
              <w:rPr>
                <w:rFonts w:ascii="Arial" w:hAnsi="Arial" w:cs="Arial"/>
              </w:rPr>
              <w:t>.</w:t>
            </w:r>
          </w:p>
          <w:p w:rsidR="005B3E7E" w:rsidRPr="001C79AA" w:rsidRDefault="005B3E7E" w:rsidP="005B3E7E">
            <w:pPr>
              <w:pStyle w:val="ListParagraph"/>
              <w:numPr>
                <w:ilvl w:val="0"/>
                <w:numId w:val="19"/>
              </w:numPr>
              <w:autoSpaceDE w:val="0"/>
              <w:autoSpaceDN w:val="0"/>
              <w:adjustRightInd w:val="0"/>
              <w:spacing w:after="120"/>
              <w:jc w:val="both"/>
              <w:rPr>
                <w:rFonts w:ascii="Arial" w:hAnsi="Arial" w:cs="Arial"/>
              </w:rPr>
            </w:pPr>
            <w:r w:rsidRPr="00544C6D">
              <w:rPr>
                <w:rFonts w:ascii="Arial" w:hAnsi="Arial" w:cs="Arial"/>
              </w:rPr>
              <w:t>Demonstrate a focus on quality and pat</w:t>
            </w:r>
            <w:r>
              <w:rPr>
                <w:rFonts w:ascii="Arial" w:hAnsi="Arial" w:cs="Arial"/>
              </w:rPr>
              <w:t>ient centred service provision.</w:t>
            </w:r>
          </w:p>
          <w:p w:rsidR="00B43116" w:rsidRDefault="00B43116" w:rsidP="00925B53">
            <w:pPr>
              <w:spacing w:after="120"/>
              <w:rPr>
                <w:rFonts w:ascii="Arial" w:hAnsi="Arial" w:cs="Arial"/>
              </w:rPr>
            </w:pPr>
          </w:p>
          <w:p w:rsidR="00734D03" w:rsidRDefault="00734D03" w:rsidP="00925B53">
            <w:pPr>
              <w:spacing w:after="120"/>
              <w:rPr>
                <w:rFonts w:ascii="Arial" w:hAnsi="Arial" w:cs="Arial"/>
              </w:rPr>
            </w:pPr>
          </w:p>
          <w:p w:rsidR="00925B53" w:rsidRPr="00925B53" w:rsidRDefault="00925B53" w:rsidP="00925B53">
            <w:pPr>
              <w:spacing w:after="120"/>
              <w:rPr>
                <w:rFonts w:ascii="Arial" w:hAnsi="Arial" w:cs="Arial"/>
                <w:b/>
                <w:u w:val="single"/>
              </w:rPr>
            </w:pPr>
            <w:r>
              <w:rPr>
                <w:rFonts w:ascii="Arial" w:hAnsi="Arial" w:cs="Arial"/>
                <w:b/>
                <w:u w:val="single"/>
              </w:rPr>
              <w:lastRenderedPageBreak/>
              <w:t>Evaluating Information &amp; Judging Situations</w:t>
            </w:r>
          </w:p>
          <w:p w:rsidR="00925B53" w:rsidRDefault="005B3E7E" w:rsidP="00057F00">
            <w:pPr>
              <w:numPr>
                <w:ilvl w:val="0"/>
                <w:numId w:val="19"/>
              </w:numPr>
              <w:spacing w:after="120"/>
              <w:ind w:left="714" w:hanging="357"/>
              <w:rPr>
                <w:rFonts w:ascii="Arial" w:hAnsi="Arial" w:cs="Arial"/>
              </w:rPr>
            </w:pPr>
            <w:r>
              <w:rPr>
                <w:rFonts w:ascii="Arial" w:hAnsi="Arial" w:cs="Arial"/>
              </w:rPr>
              <w:t>Demonstrate ability to</w:t>
            </w:r>
            <w:r w:rsidR="00925B53" w:rsidRPr="00544C6D">
              <w:rPr>
                <w:rFonts w:ascii="Arial" w:hAnsi="Arial" w:cs="Arial"/>
              </w:rPr>
              <w:t xml:space="preserve"> design and implement structured policies and systems for the management of service delivery in consultation with key</w:t>
            </w:r>
            <w:r w:rsidR="00925B53">
              <w:rPr>
                <w:rFonts w:ascii="Arial" w:hAnsi="Arial" w:cs="Arial"/>
              </w:rPr>
              <w:t xml:space="preserve"> stakeholders and ensure</w:t>
            </w:r>
            <w:r w:rsidR="00925B53" w:rsidRPr="00544C6D">
              <w:rPr>
                <w:rFonts w:ascii="Arial" w:hAnsi="Arial" w:cs="Arial"/>
              </w:rPr>
              <w:t xml:space="preserve"> clear role accountability for service levels, quality and decision making discretio</w:t>
            </w:r>
            <w:r w:rsidR="00925B53">
              <w:rPr>
                <w:rFonts w:ascii="Arial" w:hAnsi="Arial" w:cs="Arial"/>
              </w:rPr>
              <w:t>n.</w:t>
            </w:r>
          </w:p>
          <w:p w:rsidR="00925B53" w:rsidRDefault="00925B53" w:rsidP="00057F00">
            <w:pPr>
              <w:pStyle w:val="ListParagraph"/>
              <w:numPr>
                <w:ilvl w:val="0"/>
                <w:numId w:val="19"/>
              </w:numPr>
              <w:autoSpaceDE w:val="0"/>
              <w:autoSpaceDN w:val="0"/>
              <w:adjustRightInd w:val="0"/>
              <w:spacing w:after="120"/>
              <w:jc w:val="both"/>
              <w:rPr>
                <w:rFonts w:ascii="Arial" w:hAnsi="Arial" w:cs="Arial"/>
              </w:rPr>
            </w:pPr>
            <w:r w:rsidRPr="00E26A86">
              <w:rPr>
                <w:rFonts w:ascii="Arial" w:hAnsi="Arial" w:cs="Arial"/>
              </w:rPr>
              <w:t>Demonstrate the ability to evaluate information, solve proble</w:t>
            </w:r>
            <w:r>
              <w:rPr>
                <w:rFonts w:ascii="Arial" w:hAnsi="Arial" w:cs="Arial"/>
              </w:rPr>
              <w:t>ms and make effective decisions.</w:t>
            </w:r>
          </w:p>
          <w:p w:rsidR="00925B53" w:rsidRPr="00925B53" w:rsidRDefault="00925B53" w:rsidP="00057F00">
            <w:pPr>
              <w:pStyle w:val="ListParagraph"/>
              <w:numPr>
                <w:ilvl w:val="0"/>
                <w:numId w:val="19"/>
              </w:numPr>
              <w:autoSpaceDE w:val="0"/>
              <w:autoSpaceDN w:val="0"/>
              <w:adjustRightInd w:val="0"/>
              <w:spacing w:after="120"/>
              <w:jc w:val="both"/>
              <w:rPr>
                <w:rFonts w:ascii="Arial" w:hAnsi="Arial" w:cs="Arial"/>
              </w:rPr>
            </w:pPr>
            <w:r w:rsidRPr="00E26A86">
              <w:rPr>
                <w:rFonts w:ascii="Arial" w:hAnsi="Arial" w:cs="Arial"/>
              </w:rPr>
              <w:t>Demonstrate the ability to identify and resolve system failures and anomalies</w:t>
            </w:r>
          </w:p>
          <w:p w:rsidR="00925B53" w:rsidRPr="00925B53" w:rsidRDefault="00925B53" w:rsidP="00925B53">
            <w:pPr>
              <w:spacing w:after="120"/>
              <w:ind w:left="360"/>
              <w:rPr>
                <w:rFonts w:ascii="Arial" w:hAnsi="Arial" w:cs="Arial"/>
              </w:rPr>
            </w:pPr>
          </w:p>
          <w:p w:rsidR="00B43116" w:rsidRPr="00657689" w:rsidRDefault="00925B53" w:rsidP="00B43116">
            <w:pPr>
              <w:spacing w:after="120"/>
              <w:jc w:val="both"/>
              <w:rPr>
                <w:rFonts w:ascii="Arial" w:hAnsi="Arial" w:cs="Arial"/>
                <w:b/>
                <w:u w:val="single"/>
              </w:rPr>
            </w:pPr>
            <w:r>
              <w:rPr>
                <w:rFonts w:ascii="Arial" w:hAnsi="Arial" w:cs="Arial"/>
                <w:b/>
                <w:u w:val="single"/>
              </w:rPr>
              <w:t>Managing &amp; Developing (Self &amp; Others)</w:t>
            </w:r>
          </w:p>
          <w:p w:rsidR="00B43116" w:rsidRDefault="00B43116" w:rsidP="00057F00">
            <w:pPr>
              <w:numPr>
                <w:ilvl w:val="0"/>
                <w:numId w:val="19"/>
              </w:numPr>
              <w:autoSpaceDE w:val="0"/>
              <w:autoSpaceDN w:val="0"/>
              <w:adjustRightInd w:val="0"/>
              <w:spacing w:after="120"/>
              <w:rPr>
                <w:rFonts w:ascii="Arial" w:hAnsi="Arial" w:cs="Arial"/>
              </w:rPr>
            </w:pPr>
            <w:r w:rsidRPr="00544C6D">
              <w:rPr>
                <w:rFonts w:ascii="Arial" w:hAnsi="Arial" w:cs="Arial"/>
              </w:rPr>
              <w:t>Demonstrate experience in staff training and maintain</w:t>
            </w:r>
            <w:r>
              <w:rPr>
                <w:rFonts w:ascii="Arial" w:hAnsi="Arial" w:cs="Arial"/>
              </w:rPr>
              <w:t>ing staff training records</w:t>
            </w:r>
          </w:p>
          <w:p w:rsidR="00B43116" w:rsidRDefault="00B43116" w:rsidP="00057F00">
            <w:pPr>
              <w:numPr>
                <w:ilvl w:val="0"/>
                <w:numId w:val="19"/>
              </w:numPr>
              <w:autoSpaceDE w:val="0"/>
              <w:autoSpaceDN w:val="0"/>
              <w:adjustRightInd w:val="0"/>
              <w:spacing w:after="120"/>
              <w:rPr>
                <w:rFonts w:ascii="Arial" w:hAnsi="Arial" w:cs="Arial"/>
              </w:rPr>
            </w:pPr>
            <w:r w:rsidRPr="00544C6D">
              <w:rPr>
                <w:rFonts w:ascii="Arial" w:hAnsi="Arial" w:cs="Arial"/>
              </w:rPr>
              <w:t>Demonstrate ability to work to your own initiative, work independently and as a lead pers</w:t>
            </w:r>
            <w:r>
              <w:rPr>
                <w:rFonts w:ascii="Arial" w:hAnsi="Arial" w:cs="Arial"/>
              </w:rPr>
              <w:t>on and ability to manage a team.</w:t>
            </w:r>
          </w:p>
          <w:p w:rsidR="00B43116" w:rsidRDefault="00B43116" w:rsidP="00057F00">
            <w:pPr>
              <w:numPr>
                <w:ilvl w:val="0"/>
                <w:numId w:val="19"/>
              </w:numPr>
              <w:autoSpaceDE w:val="0"/>
              <w:autoSpaceDN w:val="0"/>
              <w:adjustRightInd w:val="0"/>
              <w:spacing w:after="120"/>
              <w:rPr>
                <w:rFonts w:ascii="Arial" w:hAnsi="Arial" w:cs="Arial"/>
              </w:rPr>
            </w:pPr>
            <w:r w:rsidRPr="00544C6D">
              <w:rPr>
                <w:rFonts w:ascii="Arial" w:hAnsi="Arial" w:cs="Arial"/>
              </w:rPr>
              <w:t>Demonstrate ability to maintain self control in diffi</w:t>
            </w:r>
            <w:r>
              <w:rPr>
                <w:rFonts w:ascii="Arial" w:hAnsi="Arial" w:cs="Arial"/>
              </w:rPr>
              <w:t>cult and challenging situations</w:t>
            </w:r>
          </w:p>
          <w:p w:rsidR="00B43116" w:rsidRPr="00925B53" w:rsidRDefault="00B43116" w:rsidP="00057F00">
            <w:pPr>
              <w:numPr>
                <w:ilvl w:val="0"/>
                <w:numId w:val="19"/>
              </w:numPr>
              <w:autoSpaceDE w:val="0"/>
              <w:autoSpaceDN w:val="0"/>
              <w:adjustRightInd w:val="0"/>
              <w:spacing w:after="120"/>
              <w:rPr>
                <w:rFonts w:ascii="Arial" w:hAnsi="Arial" w:cs="Arial"/>
              </w:rPr>
            </w:pPr>
            <w:r w:rsidRPr="00544C6D">
              <w:rPr>
                <w:rFonts w:ascii="Arial" w:hAnsi="Arial" w:cs="Arial"/>
              </w:rPr>
              <w:t>Demonstrate supervisory, manag</w:t>
            </w:r>
            <w:r>
              <w:rPr>
                <w:rFonts w:ascii="Arial" w:hAnsi="Arial" w:cs="Arial"/>
              </w:rPr>
              <w:t>ement and leadership experience</w:t>
            </w:r>
          </w:p>
          <w:p w:rsidR="00B43116" w:rsidRPr="00F155BC" w:rsidRDefault="00B43116" w:rsidP="00057F00">
            <w:pPr>
              <w:numPr>
                <w:ilvl w:val="0"/>
                <w:numId w:val="19"/>
              </w:numPr>
              <w:autoSpaceDE w:val="0"/>
              <w:autoSpaceDN w:val="0"/>
              <w:adjustRightInd w:val="0"/>
              <w:spacing w:after="120"/>
              <w:rPr>
                <w:rFonts w:ascii="Arial" w:hAnsi="Arial" w:cs="Arial"/>
              </w:rPr>
            </w:pPr>
            <w:r w:rsidRPr="00657689">
              <w:rPr>
                <w:rFonts w:ascii="Arial" w:hAnsi="Arial" w:cs="Arial"/>
              </w:rPr>
              <w:t xml:space="preserve">Demonstrate effective communication skills including the ability to present information in a clear and concise manner. </w:t>
            </w:r>
          </w:p>
          <w:p w:rsidR="003D1E26" w:rsidRPr="00925B53" w:rsidRDefault="003D1E26" w:rsidP="005B3E7E">
            <w:pPr>
              <w:autoSpaceDE w:val="0"/>
              <w:autoSpaceDN w:val="0"/>
              <w:adjustRightInd w:val="0"/>
              <w:spacing w:after="120"/>
              <w:rPr>
                <w:rFonts w:ascii="Arial" w:hAnsi="Arial" w:cs="Arial"/>
                <w:b/>
                <w:u w:val="single"/>
              </w:rPr>
            </w:pPr>
          </w:p>
        </w:tc>
      </w:tr>
      <w:tr w:rsidR="003D1E26" w:rsidRPr="000425AC">
        <w:tc>
          <w:tcPr>
            <w:tcW w:w="2364" w:type="dxa"/>
          </w:tcPr>
          <w:p w:rsidR="003D1E26" w:rsidRPr="000425AC" w:rsidRDefault="003D1E26" w:rsidP="006E7703">
            <w:pPr>
              <w:rPr>
                <w:rFonts w:ascii="Arial" w:hAnsi="Arial" w:cs="Arial"/>
                <w:b/>
                <w:bCs/>
              </w:rPr>
            </w:pPr>
            <w:r w:rsidRPr="000425AC">
              <w:rPr>
                <w:rFonts w:ascii="Arial" w:hAnsi="Arial" w:cs="Arial"/>
                <w:b/>
                <w:bCs/>
              </w:rPr>
              <w:lastRenderedPageBreak/>
              <w:t>Campaign Specific Selection Process</w:t>
            </w:r>
          </w:p>
          <w:p w:rsidR="003D1E26" w:rsidRPr="000425AC" w:rsidRDefault="003D1E26" w:rsidP="006E7703">
            <w:pPr>
              <w:jc w:val="both"/>
              <w:rPr>
                <w:rFonts w:ascii="Arial" w:hAnsi="Arial" w:cs="Arial"/>
                <w:b/>
                <w:bCs/>
              </w:rPr>
            </w:pPr>
          </w:p>
          <w:p w:rsidR="003D1E26" w:rsidRPr="000425AC" w:rsidRDefault="003D1E26" w:rsidP="006E7703">
            <w:pPr>
              <w:jc w:val="both"/>
              <w:rPr>
                <w:rFonts w:ascii="Arial" w:hAnsi="Arial" w:cs="Arial"/>
                <w:b/>
                <w:bCs/>
              </w:rPr>
            </w:pPr>
            <w:r w:rsidRPr="000425AC">
              <w:rPr>
                <w:rFonts w:ascii="Arial" w:hAnsi="Arial" w:cs="Arial"/>
                <w:b/>
                <w:bCs/>
              </w:rPr>
              <w:t>Ranking/Shortlisting / Interview</w:t>
            </w:r>
          </w:p>
        </w:tc>
        <w:tc>
          <w:tcPr>
            <w:tcW w:w="8256" w:type="dxa"/>
          </w:tcPr>
          <w:p w:rsidR="003D1E26" w:rsidRPr="000425AC" w:rsidRDefault="003D1E26" w:rsidP="006E7703">
            <w:pPr>
              <w:jc w:val="both"/>
              <w:rPr>
                <w:rFonts w:ascii="Arial" w:hAnsi="Arial" w:cs="Arial"/>
              </w:rPr>
            </w:pPr>
            <w:r w:rsidRPr="000425A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3D1E26" w:rsidRPr="000425AC" w:rsidRDefault="003D1E26" w:rsidP="006E7703">
            <w:pPr>
              <w:jc w:val="both"/>
              <w:rPr>
                <w:rFonts w:ascii="Arial" w:hAnsi="Arial" w:cs="Arial"/>
                <w:u w:val="single"/>
              </w:rPr>
            </w:pPr>
            <w:r w:rsidRPr="000425AC">
              <w:rPr>
                <w:rFonts w:ascii="Arial" w:hAnsi="Arial" w:cs="Arial"/>
                <w:u w:val="single"/>
              </w:rPr>
              <w:t xml:space="preserve">Failure to include information regarding these requirements may result in you not being called forward to the next stage of the selection process.  </w:t>
            </w:r>
          </w:p>
          <w:p w:rsidR="003D1E26" w:rsidRPr="000425AC" w:rsidRDefault="003D1E26" w:rsidP="006E7703">
            <w:pPr>
              <w:jc w:val="both"/>
              <w:rPr>
                <w:rFonts w:ascii="Arial" w:hAnsi="Arial" w:cs="Arial"/>
                <w:i/>
                <w:iCs/>
              </w:rPr>
            </w:pPr>
          </w:p>
          <w:p w:rsidR="003D1E26" w:rsidRPr="000425AC" w:rsidRDefault="003D1E26" w:rsidP="006E7703">
            <w:pPr>
              <w:jc w:val="both"/>
              <w:rPr>
                <w:rFonts w:ascii="Arial" w:hAnsi="Arial" w:cs="Arial"/>
                <w:iCs/>
              </w:rPr>
            </w:pPr>
            <w:r w:rsidRPr="000425AC">
              <w:rPr>
                <w:rFonts w:ascii="Arial" w:hAnsi="Arial" w:cs="Arial"/>
                <w:iCs/>
              </w:rPr>
              <w:t>Those successful at the ranking stage of this process (where applied) will be placed on an order of merit and will be called to interview in ‘bands’ depending on the service needs of the organisation.</w:t>
            </w:r>
          </w:p>
          <w:p w:rsidR="003D1E26" w:rsidRPr="000425AC" w:rsidRDefault="003D1E26" w:rsidP="006E7703">
            <w:pPr>
              <w:jc w:val="both"/>
              <w:rPr>
                <w:rFonts w:ascii="Arial" w:hAnsi="Arial" w:cs="Arial"/>
                <w:i/>
                <w:iCs/>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Code of Practice</w:t>
            </w:r>
          </w:p>
        </w:tc>
        <w:tc>
          <w:tcPr>
            <w:tcW w:w="8256" w:type="dxa"/>
          </w:tcPr>
          <w:p w:rsidR="003D1E26" w:rsidRPr="000425AC" w:rsidRDefault="003D1E26" w:rsidP="006E7703">
            <w:pPr>
              <w:jc w:val="both"/>
              <w:rPr>
                <w:rFonts w:ascii="Arial" w:hAnsi="Arial" w:cs="Arial"/>
              </w:rPr>
            </w:pPr>
            <w:r w:rsidRPr="000425AC">
              <w:rPr>
                <w:rFonts w:ascii="Arial" w:hAnsi="Arial" w:cs="Arial"/>
              </w:rPr>
              <w:t xml:space="preserve">The </w:t>
            </w:r>
            <w:r w:rsidRPr="000425AC">
              <w:rPr>
                <w:rFonts w:ascii="Arial" w:hAnsi="Arial" w:cs="Arial"/>
                <w:lang w:val="en-IE"/>
              </w:rPr>
              <w:t>Health Service Executive</w:t>
            </w:r>
            <w:r w:rsidRPr="000425AC">
              <w:rPr>
                <w:rFonts w:ascii="Arial" w:hAnsi="Arial" w:cs="Arial"/>
                <w:color w:val="FF0000"/>
                <w:lang w:val="en-IE"/>
              </w:rPr>
              <w:t xml:space="preserve"> </w:t>
            </w:r>
            <w:r w:rsidRPr="000425A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0425AC">
              <w:rPr>
                <w:rFonts w:ascii="Arial" w:hAnsi="Arial" w:cs="Arial"/>
                <w:iCs/>
              </w:rPr>
              <w:t xml:space="preserve">facilities for feedback to applicants </w:t>
            </w:r>
            <w:r w:rsidRPr="000425AC">
              <w:rPr>
                <w:rFonts w:ascii="Arial" w:hAnsi="Arial" w:cs="Arial"/>
              </w:rPr>
              <w:t xml:space="preserve">on matters relating to their application when requested, and </w:t>
            </w:r>
            <w:r w:rsidRPr="000425AC">
              <w:rPr>
                <w:rFonts w:ascii="Arial" w:hAnsi="Arial" w:cs="Arial"/>
                <w:lang w:val="en-US"/>
              </w:rPr>
              <w:t xml:space="preserve">outlines procedures in relation to requests for a review of the recruitment and selection process and review in relation to allegations of a breach of the Code of Practice. </w:t>
            </w:r>
            <w:r w:rsidRPr="000425AC">
              <w:rPr>
                <w:rFonts w:ascii="Arial" w:hAnsi="Arial" w:cs="Arial"/>
              </w:rPr>
              <w:t xml:space="preserve"> Additional information on the HSE’s review process is available in the document posted with each vacancy entitled “Code of Practice, information for candidates”.</w:t>
            </w:r>
          </w:p>
          <w:p w:rsidR="003D1E26" w:rsidRPr="000425AC" w:rsidRDefault="003D1E26" w:rsidP="006E7703">
            <w:pPr>
              <w:ind w:firstLine="720"/>
              <w:jc w:val="both"/>
              <w:rPr>
                <w:rFonts w:ascii="Arial" w:hAnsi="Arial" w:cs="Arial"/>
              </w:rPr>
            </w:pPr>
          </w:p>
          <w:p w:rsidR="003D1E26" w:rsidRDefault="003D1E26" w:rsidP="006E7703">
            <w:pPr>
              <w:jc w:val="both"/>
              <w:rPr>
                <w:rFonts w:ascii="Arial" w:hAnsi="Arial" w:cs="Arial"/>
              </w:rPr>
            </w:pPr>
            <w:r w:rsidRPr="000425AC">
              <w:rPr>
                <w:rFonts w:ascii="Arial" w:hAnsi="Arial" w:cs="Arial"/>
              </w:rPr>
              <w:t xml:space="preserve">Codes of practice are published by the CPSA and are available on </w:t>
            </w:r>
            <w:hyperlink r:id="rId11" w:history="1">
              <w:r w:rsidRPr="000425AC">
                <w:rPr>
                  <w:rStyle w:val="Hyperlink"/>
                  <w:rFonts w:ascii="Arial" w:hAnsi="Arial" w:cs="Arial"/>
                </w:rPr>
                <w:t>www.hse.ie/eng/staff/jobs</w:t>
              </w:r>
            </w:hyperlink>
            <w:r w:rsidRPr="000425AC">
              <w:rPr>
                <w:rFonts w:ascii="Arial" w:hAnsi="Arial" w:cs="Arial"/>
              </w:rPr>
              <w:t xml:space="preserve"> in the document posted with each vacancy entitled “Code of Practice, information for candidates” or on </w:t>
            </w:r>
            <w:hyperlink r:id="rId12" w:history="1">
              <w:r w:rsidRPr="000425AC">
                <w:rPr>
                  <w:rStyle w:val="Hyperlink"/>
                  <w:rFonts w:ascii="Arial" w:hAnsi="Arial" w:cs="Arial"/>
                </w:rPr>
                <w:t>www.cpsa.ie</w:t>
              </w:r>
            </w:hyperlink>
            <w:r w:rsidRPr="000425AC">
              <w:rPr>
                <w:rFonts w:ascii="Arial" w:hAnsi="Arial" w:cs="Arial"/>
              </w:rPr>
              <w:t>.</w:t>
            </w:r>
          </w:p>
          <w:p w:rsidR="00925B53" w:rsidRPr="000425AC" w:rsidRDefault="00925B53" w:rsidP="006E7703">
            <w:pPr>
              <w:jc w:val="both"/>
              <w:rPr>
                <w:rFonts w:ascii="Arial" w:hAnsi="Arial" w:cs="Arial"/>
              </w:rPr>
            </w:pPr>
          </w:p>
        </w:tc>
      </w:tr>
      <w:tr w:rsidR="003D1E26" w:rsidRPr="000425AC">
        <w:tc>
          <w:tcPr>
            <w:tcW w:w="10620" w:type="dxa"/>
            <w:gridSpan w:val="2"/>
          </w:tcPr>
          <w:p w:rsidR="003D1E26" w:rsidRPr="000425AC" w:rsidRDefault="003D1E26" w:rsidP="006E7703">
            <w:pPr>
              <w:jc w:val="both"/>
              <w:rPr>
                <w:rFonts w:ascii="Arial" w:hAnsi="Arial" w:cs="Arial"/>
              </w:rPr>
            </w:pPr>
            <w:r w:rsidRPr="000425AC">
              <w:rPr>
                <w:rFonts w:ascii="Arial" w:hAnsi="Arial" w:cs="Arial"/>
              </w:rPr>
              <w:t xml:space="preserve">The reform programme outlined for the Health Services may impact on this role and as structures change the job </w:t>
            </w:r>
            <w:r w:rsidR="005B3E7E">
              <w:rPr>
                <w:rFonts w:ascii="Arial" w:hAnsi="Arial" w:cs="Arial"/>
              </w:rPr>
              <w:t>specification</w:t>
            </w:r>
            <w:r w:rsidRPr="000425AC">
              <w:rPr>
                <w:rFonts w:ascii="Arial" w:hAnsi="Arial" w:cs="Arial"/>
              </w:rPr>
              <w:t xml:space="preserve"> may be reviewed.</w:t>
            </w:r>
          </w:p>
          <w:p w:rsidR="003D1E26" w:rsidRPr="000425AC" w:rsidRDefault="003D1E26" w:rsidP="006E7703">
            <w:pPr>
              <w:jc w:val="both"/>
              <w:rPr>
                <w:rFonts w:ascii="Arial" w:hAnsi="Arial" w:cs="Arial"/>
              </w:rPr>
            </w:pPr>
          </w:p>
          <w:p w:rsidR="003D1E26" w:rsidRDefault="003D1E26" w:rsidP="006E7703">
            <w:pPr>
              <w:jc w:val="both"/>
              <w:rPr>
                <w:rFonts w:ascii="Arial" w:hAnsi="Arial" w:cs="Arial"/>
              </w:rPr>
            </w:pPr>
            <w:r w:rsidRPr="000425AC">
              <w:rPr>
                <w:rFonts w:ascii="Arial" w:hAnsi="Arial" w:cs="Arial"/>
              </w:rPr>
              <w:t xml:space="preserve">This job </w:t>
            </w:r>
            <w:r w:rsidR="005B3E7E">
              <w:rPr>
                <w:rFonts w:ascii="Arial" w:hAnsi="Arial" w:cs="Arial"/>
              </w:rPr>
              <w:t>specification</w:t>
            </w:r>
            <w:r w:rsidRPr="000425AC">
              <w:rPr>
                <w:rFonts w:ascii="Arial" w:hAnsi="Arial" w:cs="Arial"/>
              </w:rPr>
              <w:t xml:space="preserve"> is a guide to the general range of duties assigned to the post holder. It is intended to be neither definitive nor restrictive and is subject to periodic review with the employee concerned.</w:t>
            </w:r>
          </w:p>
          <w:p w:rsidR="00753E9D" w:rsidRPr="000425AC" w:rsidRDefault="00753E9D" w:rsidP="006E7703">
            <w:pPr>
              <w:jc w:val="both"/>
              <w:rPr>
                <w:rFonts w:ascii="Arial" w:hAnsi="Arial" w:cs="Arial"/>
              </w:rPr>
            </w:pPr>
          </w:p>
        </w:tc>
      </w:tr>
    </w:tbl>
    <w:p w:rsidR="009D4252" w:rsidRPr="000425AC" w:rsidRDefault="009D4252" w:rsidP="006E7703">
      <w:pPr>
        <w:jc w:val="both"/>
        <w:rPr>
          <w:rFonts w:ascii="Arial" w:hAnsi="Arial" w:cs="Arial"/>
          <w:b/>
        </w:rPr>
      </w:pPr>
    </w:p>
    <w:p w:rsidR="009D4252" w:rsidRPr="000425AC" w:rsidRDefault="009D4252" w:rsidP="006E7703">
      <w:pPr>
        <w:jc w:val="both"/>
        <w:rPr>
          <w:rFonts w:ascii="Arial" w:hAnsi="Arial" w:cs="Arial"/>
        </w:rPr>
      </w:pPr>
      <w:r w:rsidRPr="000425AC">
        <w:rPr>
          <w:rFonts w:ascii="Arial" w:hAnsi="Arial" w:cs="Arial"/>
          <w:b/>
        </w:rPr>
        <w:br w:type="page"/>
      </w:r>
    </w:p>
    <w:p w:rsidR="009D4252" w:rsidRPr="000425AC" w:rsidRDefault="009D4252" w:rsidP="006E7703">
      <w:pPr>
        <w:jc w:val="both"/>
        <w:rPr>
          <w:rFonts w:ascii="Arial" w:hAnsi="Arial" w:cs="Arial"/>
          <w:b/>
        </w:rPr>
      </w:pPr>
    </w:p>
    <w:p w:rsidR="009D4252" w:rsidRPr="000425AC" w:rsidRDefault="005B3E7E" w:rsidP="006E7703">
      <w:pPr>
        <w:jc w:val="center"/>
        <w:outlineLvl w:val="0"/>
        <w:rPr>
          <w:rFonts w:ascii="Arial" w:hAnsi="Arial" w:cs="Arial"/>
          <w:b/>
        </w:rPr>
      </w:pPr>
      <w:r w:rsidRPr="005B3E7E">
        <w:rPr>
          <w:rFonts w:ascii="Arial" w:hAnsi="Arial" w:cs="Arial"/>
          <w:b/>
        </w:rPr>
        <w:t>Medical Scientist, Senior (Division of Anatomic Pathology)</w:t>
      </w:r>
    </w:p>
    <w:p w:rsidR="009D4252" w:rsidRPr="000425AC" w:rsidRDefault="009D4252" w:rsidP="006E7703">
      <w:pPr>
        <w:jc w:val="center"/>
        <w:rPr>
          <w:rFonts w:ascii="Arial" w:hAnsi="Arial" w:cs="Arial"/>
          <w:b/>
        </w:rPr>
      </w:pPr>
      <w:r w:rsidRPr="000425AC">
        <w:rPr>
          <w:rFonts w:ascii="Arial" w:hAnsi="Arial" w:cs="Arial"/>
          <w:b/>
        </w:rPr>
        <w:t>Terms and Conditions of Employment</w:t>
      </w:r>
    </w:p>
    <w:p w:rsidR="009D4252" w:rsidRPr="000425AC" w:rsidRDefault="009D4252" w:rsidP="006E7703">
      <w:pPr>
        <w:jc w:val="cente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 xml:space="preserve">Tenure </w:t>
            </w:r>
          </w:p>
        </w:tc>
        <w:tc>
          <w:tcPr>
            <w:tcW w:w="7512" w:type="dxa"/>
          </w:tcPr>
          <w:p w:rsidR="009075B6" w:rsidRPr="00925B53" w:rsidRDefault="00F12F89" w:rsidP="009075B6">
            <w:pPr>
              <w:tabs>
                <w:tab w:val="left" w:pos="-720"/>
                <w:tab w:val="left" w:pos="0"/>
                <w:tab w:val="left" w:pos="720"/>
              </w:tabs>
              <w:suppressAutoHyphens/>
              <w:jc w:val="both"/>
              <w:rPr>
                <w:rFonts w:ascii="Arial" w:hAnsi="Arial" w:cs="Arial"/>
                <w:spacing w:val="-3"/>
              </w:rPr>
            </w:pPr>
            <w:r w:rsidRPr="00925B53">
              <w:rPr>
                <w:rFonts w:ascii="Arial" w:hAnsi="Arial" w:cs="Arial"/>
                <w:spacing w:val="-3"/>
              </w:rPr>
              <w:t>The current vacancies</w:t>
            </w:r>
            <w:r w:rsidR="009075B6" w:rsidRPr="00925B53">
              <w:rPr>
                <w:rFonts w:ascii="Arial" w:hAnsi="Arial" w:cs="Arial"/>
                <w:spacing w:val="-3"/>
              </w:rPr>
              <w:t xml:space="preserve"> available </w:t>
            </w:r>
            <w:r w:rsidRPr="00925B53">
              <w:rPr>
                <w:rFonts w:ascii="Arial" w:hAnsi="Arial" w:cs="Arial"/>
                <w:spacing w:val="-3"/>
              </w:rPr>
              <w:t>are</w:t>
            </w:r>
            <w:r w:rsidR="009075B6" w:rsidRPr="00925B53">
              <w:rPr>
                <w:rFonts w:ascii="Arial" w:hAnsi="Arial" w:cs="Arial"/>
                <w:spacing w:val="-3"/>
              </w:rPr>
              <w:t xml:space="preserve"> permanent and whole</w:t>
            </w:r>
            <w:r w:rsidR="00925B53" w:rsidRPr="00925B53">
              <w:rPr>
                <w:rFonts w:ascii="Arial" w:hAnsi="Arial" w:cs="Arial"/>
                <w:spacing w:val="-3"/>
              </w:rPr>
              <w:t>-</w:t>
            </w:r>
            <w:r w:rsidR="009075B6" w:rsidRPr="00925B53">
              <w:rPr>
                <w:rFonts w:ascii="Arial" w:hAnsi="Arial" w:cs="Arial"/>
                <w:spacing w:val="-3"/>
              </w:rPr>
              <w:t xml:space="preserve">time.  </w:t>
            </w:r>
          </w:p>
          <w:p w:rsidR="009075B6" w:rsidRPr="00925B53" w:rsidRDefault="009075B6" w:rsidP="006E7703">
            <w:pPr>
              <w:tabs>
                <w:tab w:val="left" w:pos="-720"/>
                <w:tab w:val="left" w:pos="0"/>
                <w:tab w:val="left" w:pos="720"/>
              </w:tabs>
              <w:suppressAutoHyphens/>
              <w:jc w:val="both"/>
              <w:rPr>
                <w:rFonts w:ascii="Arial" w:hAnsi="Arial" w:cs="Arial"/>
                <w:spacing w:val="-3"/>
              </w:rPr>
            </w:pPr>
          </w:p>
          <w:p w:rsidR="00ED61B0" w:rsidRPr="00925B53" w:rsidRDefault="00ED61B0" w:rsidP="006E7703">
            <w:pPr>
              <w:tabs>
                <w:tab w:val="left" w:pos="-720"/>
                <w:tab w:val="left" w:pos="0"/>
                <w:tab w:val="left" w:pos="720"/>
              </w:tabs>
              <w:suppressAutoHyphens/>
              <w:jc w:val="both"/>
              <w:rPr>
                <w:rFonts w:ascii="Arial" w:hAnsi="Arial" w:cs="Arial"/>
                <w:spacing w:val="-3"/>
              </w:rPr>
            </w:pPr>
            <w:r w:rsidRPr="00925B53">
              <w:rPr>
                <w:rFonts w:ascii="Arial" w:hAnsi="Arial" w:cs="Arial"/>
                <w:spacing w:val="-3"/>
              </w:rPr>
              <w:t>Th</w:t>
            </w:r>
            <w:r w:rsidR="009075B6" w:rsidRPr="00925B53">
              <w:rPr>
                <w:rFonts w:ascii="Arial" w:hAnsi="Arial" w:cs="Arial"/>
                <w:spacing w:val="-3"/>
              </w:rPr>
              <w:t>e</w:t>
            </w:r>
            <w:r w:rsidRPr="00925B53">
              <w:rPr>
                <w:rFonts w:ascii="Arial" w:hAnsi="Arial" w:cs="Arial"/>
                <w:spacing w:val="-3"/>
              </w:rPr>
              <w:t xml:space="preserve"> post</w:t>
            </w:r>
            <w:r w:rsidR="00057F00">
              <w:rPr>
                <w:rFonts w:ascii="Arial" w:hAnsi="Arial" w:cs="Arial"/>
                <w:spacing w:val="-3"/>
              </w:rPr>
              <w:t>s are</w:t>
            </w:r>
            <w:r w:rsidRPr="00925B53">
              <w:rPr>
                <w:rFonts w:ascii="Arial" w:hAnsi="Arial" w:cs="Arial"/>
                <w:spacing w:val="-3"/>
              </w:rPr>
              <w:t xml:space="preserve"> pensionable.  A panel </w:t>
            </w:r>
            <w:r w:rsidR="005B3E7E">
              <w:rPr>
                <w:rFonts w:ascii="Arial" w:hAnsi="Arial" w:cs="Arial"/>
                <w:spacing w:val="-3"/>
              </w:rPr>
              <w:t>may</w:t>
            </w:r>
            <w:r w:rsidRPr="00925B53">
              <w:rPr>
                <w:rFonts w:ascii="Arial" w:hAnsi="Arial" w:cs="Arial"/>
                <w:spacing w:val="-3"/>
              </w:rPr>
              <w:t xml:space="preserve"> be formed from this recruitment campaign and future permanent or specified purpose vacancies </w:t>
            </w:r>
            <w:r w:rsidR="008B686A" w:rsidRPr="00925B53">
              <w:rPr>
                <w:rFonts w:ascii="Arial" w:hAnsi="Arial" w:cs="Arial"/>
                <w:spacing w:val="-3"/>
              </w:rPr>
              <w:t xml:space="preserve">of full time or part time hours </w:t>
            </w:r>
            <w:r w:rsidRPr="00925B53">
              <w:rPr>
                <w:rFonts w:ascii="Arial" w:hAnsi="Arial" w:cs="Arial"/>
                <w:spacing w:val="-3"/>
              </w:rPr>
              <w:t>will be filled from this panel.  The tenure of these posts will be indicated at “expression of interest” stage.</w:t>
            </w:r>
          </w:p>
          <w:p w:rsidR="009D4252" w:rsidRPr="00925B53" w:rsidRDefault="009D4252" w:rsidP="006E7703">
            <w:pPr>
              <w:tabs>
                <w:tab w:val="left" w:pos="-720"/>
                <w:tab w:val="left" w:pos="0"/>
                <w:tab w:val="left" w:pos="720"/>
              </w:tabs>
              <w:suppressAutoHyphens/>
              <w:jc w:val="both"/>
              <w:rPr>
                <w:rFonts w:ascii="Arial" w:hAnsi="Arial" w:cs="Arial"/>
                <w:spacing w:val="-3"/>
              </w:rPr>
            </w:pPr>
          </w:p>
          <w:p w:rsidR="00F12F89" w:rsidRPr="00925B53" w:rsidRDefault="00F12F89" w:rsidP="00F12F89">
            <w:pPr>
              <w:tabs>
                <w:tab w:val="left" w:pos="-720"/>
                <w:tab w:val="left" w:pos="0"/>
                <w:tab w:val="left" w:pos="720"/>
              </w:tabs>
              <w:suppressAutoHyphens/>
              <w:jc w:val="both"/>
              <w:rPr>
                <w:rFonts w:ascii="Arial" w:hAnsi="Arial" w:cs="Arial"/>
                <w:spacing w:val="-3"/>
              </w:rPr>
            </w:pPr>
            <w:r w:rsidRPr="00925B53">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9D4252" w:rsidRPr="00925B53" w:rsidRDefault="009D4252" w:rsidP="006E7703">
            <w:pPr>
              <w:tabs>
                <w:tab w:val="left" w:pos="-720"/>
                <w:tab w:val="left" w:pos="0"/>
                <w:tab w:val="left" w:pos="720"/>
              </w:tabs>
              <w:suppressAutoHyphens/>
              <w:jc w:val="both"/>
              <w:rPr>
                <w:rFonts w:ascii="Arial" w:hAnsi="Arial" w:cs="Arial"/>
                <w:spacing w:val="-3"/>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 xml:space="preserve">Remuneration </w:t>
            </w:r>
          </w:p>
        </w:tc>
        <w:tc>
          <w:tcPr>
            <w:tcW w:w="7512" w:type="dxa"/>
          </w:tcPr>
          <w:p w:rsidR="00F12F89" w:rsidRDefault="00F12F89" w:rsidP="00F12F89">
            <w:pPr>
              <w:jc w:val="both"/>
              <w:rPr>
                <w:rFonts w:ascii="Arial" w:hAnsi="Arial" w:cs="Arial"/>
              </w:rPr>
            </w:pPr>
            <w:r w:rsidRPr="00E766A5">
              <w:rPr>
                <w:rFonts w:ascii="Arial" w:hAnsi="Arial" w:cs="Arial"/>
              </w:rPr>
              <w:t xml:space="preserve">The Salary </w:t>
            </w:r>
            <w:r>
              <w:rPr>
                <w:rFonts w:ascii="Arial" w:hAnsi="Arial" w:cs="Arial"/>
              </w:rPr>
              <w:t>S</w:t>
            </w:r>
            <w:r w:rsidRPr="00E766A5">
              <w:rPr>
                <w:rFonts w:ascii="Arial" w:hAnsi="Arial" w:cs="Arial"/>
              </w:rPr>
              <w:t>cale for the post</w:t>
            </w:r>
            <w:r w:rsidR="00057F00">
              <w:rPr>
                <w:rFonts w:ascii="Arial" w:hAnsi="Arial" w:cs="Arial"/>
              </w:rPr>
              <w:t>s</w:t>
            </w:r>
            <w:r w:rsidRPr="00E766A5">
              <w:rPr>
                <w:rFonts w:ascii="Arial" w:hAnsi="Arial" w:cs="Arial"/>
              </w:rPr>
              <w:t xml:space="preserve"> is</w:t>
            </w:r>
            <w:r>
              <w:rPr>
                <w:rFonts w:ascii="Arial" w:hAnsi="Arial" w:cs="Arial"/>
              </w:rPr>
              <w:t xml:space="preserve"> (as at 01/04/2017)</w:t>
            </w:r>
            <w:r w:rsidRPr="00E766A5">
              <w:rPr>
                <w:rFonts w:ascii="Arial" w:hAnsi="Arial" w:cs="Arial"/>
              </w:rPr>
              <w:t xml:space="preserve">: </w:t>
            </w:r>
          </w:p>
          <w:p w:rsidR="00F12F89" w:rsidRDefault="00F12F89" w:rsidP="00F12F89">
            <w:pPr>
              <w:jc w:val="both"/>
              <w:rPr>
                <w:rFonts w:ascii="Arial" w:hAnsi="Arial" w:cs="Arial"/>
              </w:rPr>
            </w:pPr>
          </w:p>
          <w:p w:rsidR="00F12F89" w:rsidRDefault="00925B53" w:rsidP="00F12F89">
            <w:pPr>
              <w:jc w:val="both"/>
              <w:rPr>
                <w:rFonts w:ascii="Arial" w:hAnsi="Arial" w:cs="Arial"/>
                <w:color w:val="000000"/>
              </w:rPr>
            </w:pPr>
            <w:r>
              <w:rPr>
                <w:rFonts w:ascii="Arial" w:hAnsi="Arial" w:cs="Arial"/>
                <w:color w:val="000000"/>
              </w:rPr>
              <w:t>€48,979 –</w:t>
            </w:r>
            <w:r w:rsidR="00F12F89">
              <w:rPr>
                <w:rFonts w:ascii="Arial" w:hAnsi="Arial" w:cs="Arial"/>
                <w:color w:val="000000"/>
              </w:rPr>
              <w:t xml:space="preserve"> €51,189 </w:t>
            </w:r>
            <w:r>
              <w:rPr>
                <w:rFonts w:ascii="Arial" w:hAnsi="Arial" w:cs="Arial"/>
                <w:color w:val="000000"/>
              </w:rPr>
              <w:t>–</w:t>
            </w:r>
            <w:r w:rsidR="00F12F89">
              <w:rPr>
                <w:rFonts w:ascii="Arial" w:hAnsi="Arial" w:cs="Arial"/>
                <w:color w:val="000000"/>
              </w:rPr>
              <w:t xml:space="preserve"> €53,150 – €55,156 – €57,222 – €59,253 – €61,344 – €63,414 – €65,500</w:t>
            </w:r>
          </w:p>
          <w:p w:rsidR="00047EB9" w:rsidRPr="000425AC" w:rsidRDefault="00047EB9"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Working Week</w:t>
            </w:r>
          </w:p>
          <w:p w:rsidR="009D4252" w:rsidRPr="000425AC" w:rsidRDefault="009D4252" w:rsidP="006E7703">
            <w:pPr>
              <w:jc w:val="both"/>
              <w:rPr>
                <w:rFonts w:ascii="Arial" w:hAnsi="Arial" w:cs="Arial"/>
                <w:b/>
                <w:bCs/>
              </w:rPr>
            </w:pPr>
          </w:p>
        </w:tc>
        <w:tc>
          <w:tcPr>
            <w:tcW w:w="7512" w:type="dxa"/>
          </w:tcPr>
          <w:p w:rsidR="009D4252" w:rsidRPr="000425AC" w:rsidRDefault="009D4252" w:rsidP="006E7703">
            <w:pPr>
              <w:jc w:val="both"/>
              <w:rPr>
                <w:rFonts w:ascii="Arial" w:hAnsi="Arial" w:cs="Arial"/>
              </w:rPr>
            </w:pPr>
            <w:r w:rsidRPr="000425AC">
              <w:rPr>
                <w:rFonts w:ascii="Arial" w:hAnsi="Arial" w:cs="Arial"/>
              </w:rPr>
              <w:t>The standard working week applying to the post</w:t>
            </w:r>
            <w:r w:rsidR="00057F00">
              <w:rPr>
                <w:rFonts w:ascii="Arial" w:hAnsi="Arial" w:cs="Arial"/>
              </w:rPr>
              <w:t>s</w:t>
            </w:r>
            <w:r w:rsidRPr="000425AC">
              <w:rPr>
                <w:rFonts w:ascii="Arial" w:hAnsi="Arial" w:cs="Arial"/>
              </w:rPr>
              <w:t xml:space="preserve"> </w:t>
            </w:r>
            <w:r w:rsidR="00925B53">
              <w:rPr>
                <w:rFonts w:ascii="Arial" w:hAnsi="Arial" w:cs="Arial"/>
              </w:rPr>
              <w:t>will be confirmed at job offer stage.</w:t>
            </w:r>
          </w:p>
          <w:p w:rsidR="009D4252" w:rsidRPr="000425AC" w:rsidRDefault="009D4252" w:rsidP="006E7703">
            <w:pPr>
              <w:jc w:val="both"/>
              <w:rPr>
                <w:rFonts w:ascii="Arial" w:hAnsi="Arial" w:cs="Arial"/>
              </w:rPr>
            </w:pPr>
          </w:p>
          <w:p w:rsidR="009D4252" w:rsidRDefault="009D4252" w:rsidP="006E7703">
            <w:pPr>
              <w:jc w:val="both"/>
              <w:rPr>
                <w:rFonts w:ascii="Arial" w:hAnsi="Arial" w:cs="Arial"/>
              </w:rPr>
            </w:pPr>
            <w:r w:rsidRPr="000425AC">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0425AC">
              <w:rPr>
                <w:rFonts w:ascii="Arial" w:hAnsi="Arial" w:cs="Arial"/>
                <w:vertAlign w:val="superscript"/>
              </w:rPr>
              <w:t>th</w:t>
            </w:r>
            <w:r w:rsidRPr="000425AC">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925B53" w:rsidRPr="000425AC" w:rsidRDefault="00925B53"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Annual Leave</w:t>
            </w:r>
          </w:p>
        </w:tc>
        <w:tc>
          <w:tcPr>
            <w:tcW w:w="7512" w:type="dxa"/>
          </w:tcPr>
          <w:p w:rsidR="009D4252" w:rsidRPr="000425AC" w:rsidRDefault="009D4252" w:rsidP="006E7703">
            <w:pPr>
              <w:rPr>
                <w:rFonts w:ascii="Arial" w:hAnsi="Arial" w:cs="Arial"/>
              </w:rPr>
            </w:pPr>
            <w:r w:rsidRPr="000425AC">
              <w:rPr>
                <w:rFonts w:ascii="Arial" w:hAnsi="Arial" w:cs="Arial"/>
              </w:rPr>
              <w:t>The annual leave associated with the post</w:t>
            </w:r>
            <w:r w:rsidR="00057F00">
              <w:rPr>
                <w:rFonts w:ascii="Arial" w:hAnsi="Arial" w:cs="Arial"/>
              </w:rPr>
              <w:t>s</w:t>
            </w:r>
            <w:r w:rsidRPr="000425AC">
              <w:rPr>
                <w:rFonts w:ascii="Arial" w:hAnsi="Arial" w:cs="Arial"/>
              </w:rPr>
              <w:t xml:space="preserve"> </w:t>
            </w:r>
            <w:r w:rsidR="00DA2563" w:rsidRPr="000425AC">
              <w:rPr>
                <w:rFonts w:ascii="Arial" w:hAnsi="Arial" w:cs="Arial"/>
              </w:rPr>
              <w:t xml:space="preserve">will be confirmed at </w:t>
            </w:r>
            <w:r w:rsidR="00925B53">
              <w:rPr>
                <w:rFonts w:ascii="Arial" w:hAnsi="Arial" w:cs="Arial"/>
              </w:rPr>
              <w:t>j</w:t>
            </w:r>
            <w:r w:rsidR="00DA2563" w:rsidRPr="000425AC">
              <w:rPr>
                <w:rFonts w:ascii="Arial" w:hAnsi="Arial" w:cs="Arial"/>
              </w:rPr>
              <w:t xml:space="preserve">ob </w:t>
            </w:r>
            <w:r w:rsidR="00925B53">
              <w:rPr>
                <w:rFonts w:ascii="Arial" w:hAnsi="Arial" w:cs="Arial"/>
              </w:rPr>
              <w:t>o</w:t>
            </w:r>
            <w:r w:rsidR="00DA2563" w:rsidRPr="000425AC">
              <w:rPr>
                <w:rFonts w:ascii="Arial" w:hAnsi="Arial" w:cs="Arial"/>
              </w:rPr>
              <w:t xml:space="preserve">ffer </w:t>
            </w:r>
            <w:r w:rsidR="00925B53">
              <w:rPr>
                <w:rFonts w:ascii="Arial" w:hAnsi="Arial" w:cs="Arial"/>
              </w:rPr>
              <w:t>s</w:t>
            </w:r>
            <w:r w:rsidR="00DA2563" w:rsidRPr="000425AC">
              <w:rPr>
                <w:rFonts w:ascii="Arial" w:hAnsi="Arial" w:cs="Arial"/>
              </w:rPr>
              <w:t>tage</w:t>
            </w:r>
            <w:r w:rsidR="00057F00">
              <w:rPr>
                <w:rFonts w:ascii="Arial" w:hAnsi="Arial" w:cs="Arial"/>
              </w:rPr>
              <w:t>.</w:t>
            </w:r>
          </w:p>
          <w:p w:rsidR="009D4252" w:rsidRPr="000425AC" w:rsidRDefault="009D4252"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Superannuation</w:t>
            </w:r>
          </w:p>
          <w:p w:rsidR="009D4252" w:rsidRPr="000425AC" w:rsidRDefault="009D4252" w:rsidP="006E7703">
            <w:pPr>
              <w:jc w:val="both"/>
              <w:rPr>
                <w:rFonts w:ascii="Arial" w:hAnsi="Arial" w:cs="Arial"/>
                <w:b/>
                <w:bCs/>
              </w:rPr>
            </w:pPr>
          </w:p>
          <w:p w:rsidR="009D4252" w:rsidRPr="000425AC" w:rsidRDefault="009D4252" w:rsidP="006E7703">
            <w:pPr>
              <w:jc w:val="both"/>
              <w:rPr>
                <w:rFonts w:ascii="Arial" w:hAnsi="Arial" w:cs="Arial"/>
                <w:b/>
                <w:bCs/>
              </w:rPr>
            </w:pPr>
          </w:p>
        </w:tc>
        <w:tc>
          <w:tcPr>
            <w:tcW w:w="7512" w:type="dxa"/>
          </w:tcPr>
          <w:p w:rsidR="009D4252" w:rsidRDefault="009075B6" w:rsidP="006E7703">
            <w:pPr>
              <w:jc w:val="both"/>
              <w:rPr>
                <w:rFonts w:ascii="Arial" w:hAnsi="Arial" w:cs="Arial"/>
              </w:rPr>
            </w:pPr>
            <w:r>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7F3F">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9075B6" w:rsidRPr="000425AC" w:rsidRDefault="009075B6"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Probation</w:t>
            </w:r>
          </w:p>
        </w:tc>
        <w:tc>
          <w:tcPr>
            <w:tcW w:w="7512" w:type="dxa"/>
          </w:tcPr>
          <w:p w:rsidR="009D4252" w:rsidRDefault="009D4252" w:rsidP="006E7703">
            <w:pPr>
              <w:pStyle w:val="Heading7"/>
              <w:rPr>
                <w:rFonts w:cs="Arial"/>
                <w:b w:val="0"/>
                <w:sz w:val="20"/>
              </w:rPr>
            </w:pPr>
            <w:r w:rsidRPr="000425AC">
              <w:rPr>
                <w:rFonts w:cs="Arial"/>
                <w:b w:val="0"/>
                <w:sz w:val="20"/>
              </w:rPr>
              <w:t xml:space="preserve">Every appointment of a person who is not already a permanent officer of the </w:t>
            </w:r>
            <w:r w:rsidRPr="000425AC">
              <w:rPr>
                <w:rFonts w:cs="Arial"/>
                <w:b w:val="0"/>
                <w:sz w:val="20"/>
                <w:shd w:val="clear" w:color="auto" w:fill="FFFFFF"/>
              </w:rPr>
              <w:t>Health Service Executive or of a Local Authority</w:t>
            </w:r>
            <w:r w:rsidRPr="000425AC">
              <w:rPr>
                <w:rFonts w:cs="Arial"/>
                <w:b w:val="0"/>
                <w:sz w:val="20"/>
              </w:rPr>
              <w:t xml:space="preserve"> shall be subject to a probationary period of 12 months as stipulated in the Department of Health Circular No.10/71.</w:t>
            </w:r>
          </w:p>
          <w:p w:rsidR="009075B6" w:rsidRPr="009075B6" w:rsidRDefault="009075B6" w:rsidP="009075B6">
            <w:pPr>
              <w:rPr>
                <w:lang w:eastAsia="en-US"/>
              </w:rPr>
            </w:pPr>
          </w:p>
        </w:tc>
      </w:tr>
      <w:tr w:rsidR="009D4252" w:rsidRPr="000425AC" w:rsidTr="00843CE5">
        <w:trPr>
          <w:trHeight w:val="1976"/>
        </w:trPr>
        <w:tc>
          <w:tcPr>
            <w:tcW w:w="2411" w:type="dxa"/>
          </w:tcPr>
          <w:p w:rsidR="009D4252" w:rsidRPr="000425AC" w:rsidRDefault="009D4252" w:rsidP="006E7703">
            <w:pPr>
              <w:jc w:val="both"/>
              <w:rPr>
                <w:rFonts w:ascii="Arial" w:hAnsi="Arial" w:cs="Arial"/>
                <w:b/>
                <w:bCs/>
              </w:rPr>
            </w:pPr>
            <w:r w:rsidRPr="000425AC">
              <w:rPr>
                <w:rFonts w:ascii="Arial" w:hAnsi="Arial" w:cs="Arial"/>
                <w:b/>
                <w:bCs/>
              </w:rPr>
              <w:t>Protection of Persons Reporting Child Abuse Act 1998</w:t>
            </w:r>
          </w:p>
        </w:tc>
        <w:tc>
          <w:tcPr>
            <w:tcW w:w="7512" w:type="dxa"/>
          </w:tcPr>
          <w:p w:rsidR="009D4252" w:rsidRPr="000425AC" w:rsidRDefault="009D4252" w:rsidP="006E7703">
            <w:pPr>
              <w:jc w:val="both"/>
              <w:rPr>
                <w:rFonts w:ascii="Arial" w:hAnsi="Arial" w:cs="Arial"/>
                <w:b/>
                <w:bCs/>
              </w:rPr>
            </w:pPr>
            <w:r w:rsidRPr="000425AC">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D4252"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9D4252" w:rsidRPr="000425AC" w:rsidRDefault="007B194B" w:rsidP="006E7703">
            <w:pPr>
              <w:jc w:val="both"/>
              <w:rPr>
                <w:rFonts w:ascii="Arial" w:hAnsi="Arial" w:cs="Arial"/>
                <w:b/>
                <w:bCs/>
              </w:rPr>
            </w:pPr>
            <w:r w:rsidRPr="000425AC">
              <w:rPr>
                <w:rFonts w:ascii="Arial" w:hAnsi="Arial" w:cs="Arial"/>
                <w:b/>
                <w:bCs/>
              </w:rPr>
              <w:t>Infection Control</w:t>
            </w:r>
          </w:p>
        </w:tc>
        <w:tc>
          <w:tcPr>
            <w:tcW w:w="7512" w:type="dxa"/>
            <w:tcBorders>
              <w:top w:val="single" w:sz="4" w:space="0" w:color="auto"/>
              <w:left w:val="single" w:sz="4" w:space="0" w:color="auto"/>
              <w:bottom w:val="single" w:sz="4" w:space="0" w:color="auto"/>
              <w:right w:val="single" w:sz="4" w:space="0" w:color="auto"/>
            </w:tcBorders>
          </w:tcPr>
          <w:p w:rsidR="009D4252" w:rsidRPr="000425AC" w:rsidRDefault="009D4252" w:rsidP="006E7703">
            <w:pPr>
              <w:jc w:val="both"/>
              <w:rPr>
                <w:rFonts w:ascii="Arial" w:hAnsi="Arial" w:cs="Arial"/>
              </w:rPr>
            </w:pPr>
            <w:r w:rsidRPr="000425AC">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w:t>
            </w:r>
            <w:r w:rsidR="00925B53">
              <w:rPr>
                <w:rFonts w:ascii="Arial" w:hAnsi="Arial" w:cs="Arial"/>
              </w:rPr>
              <w:t>,</w:t>
            </w:r>
            <w:r w:rsidRPr="000425AC">
              <w:rPr>
                <w:rFonts w:ascii="Arial" w:hAnsi="Arial" w:cs="Arial"/>
              </w:rPr>
              <w:t xml:space="preserve"> etc.</w:t>
            </w:r>
          </w:p>
          <w:p w:rsidR="009D4252" w:rsidRPr="000425AC" w:rsidRDefault="009D4252" w:rsidP="006E7703">
            <w:pPr>
              <w:jc w:val="both"/>
              <w:rPr>
                <w:rFonts w:ascii="Arial" w:hAnsi="Arial" w:cs="Arial"/>
              </w:rPr>
            </w:pPr>
          </w:p>
        </w:tc>
      </w:tr>
      <w:tr w:rsidR="00CB7FC9" w:rsidRPr="00B44E44" w:rsidTr="00CB7FC9">
        <w:trPr>
          <w:trHeight w:val="1138"/>
        </w:trPr>
        <w:tc>
          <w:tcPr>
            <w:tcW w:w="2411" w:type="dxa"/>
            <w:tcBorders>
              <w:top w:val="single" w:sz="4" w:space="0" w:color="auto"/>
              <w:left w:val="single" w:sz="4" w:space="0" w:color="auto"/>
              <w:bottom w:val="single" w:sz="4" w:space="0" w:color="auto"/>
              <w:right w:val="single" w:sz="4" w:space="0" w:color="auto"/>
            </w:tcBorders>
          </w:tcPr>
          <w:p w:rsidR="00CB7FC9" w:rsidRPr="00B44E44" w:rsidRDefault="00CB7FC9" w:rsidP="00EF1E47">
            <w:pPr>
              <w:jc w:val="both"/>
              <w:rPr>
                <w:rFonts w:ascii="Arial" w:hAnsi="Arial" w:cs="Arial"/>
                <w:b/>
                <w:bCs/>
              </w:rPr>
            </w:pPr>
            <w:r w:rsidRPr="00CB7FC9">
              <w:rPr>
                <w:rFonts w:ascii="Arial" w:hAnsi="Arial" w:cs="Arial"/>
                <w:b/>
                <w:bCs/>
              </w:rPr>
              <w:lastRenderedPageBreak/>
              <w:t>Health &amp; Safety</w:t>
            </w:r>
          </w:p>
        </w:tc>
        <w:tc>
          <w:tcPr>
            <w:tcW w:w="7512" w:type="dxa"/>
            <w:tcBorders>
              <w:top w:val="single" w:sz="4" w:space="0" w:color="auto"/>
              <w:left w:val="single" w:sz="4" w:space="0" w:color="auto"/>
              <w:bottom w:val="single" w:sz="4" w:space="0" w:color="auto"/>
              <w:right w:val="single" w:sz="4" w:space="0" w:color="auto"/>
            </w:tcBorders>
          </w:tcPr>
          <w:p w:rsidR="00CB7FC9" w:rsidRPr="007978A2" w:rsidRDefault="00CB7FC9" w:rsidP="00EF1E47">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CB7FC9" w:rsidRPr="007978A2" w:rsidRDefault="00CB7FC9" w:rsidP="00CB7FC9">
            <w:pPr>
              <w:jc w:val="both"/>
              <w:rPr>
                <w:rFonts w:ascii="Arial" w:hAnsi="Arial" w:cs="Arial"/>
              </w:rPr>
            </w:pPr>
          </w:p>
          <w:p w:rsidR="00CB7FC9" w:rsidRPr="007978A2" w:rsidRDefault="00CB7FC9" w:rsidP="00EF1E47">
            <w:pPr>
              <w:jc w:val="both"/>
              <w:rPr>
                <w:rFonts w:ascii="Arial" w:hAnsi="Arial" w:cs="Arial"/>
              </w:rPr>
            </w:pPr>
            <w:r w:rsidRPr="007978A2">
              <w:rPr>
                <w:rFonts w:ascii="Arial" w:hAnsi="Arial" w:cs="Arial"/>
              </w:rPr>
              <w:t>Key responsibilities include:</w:t>
            </w:r>
          </w:p>
          <w:p w:rsidR="00CB7FC9" w:rsidRPr="00CB7FC9" w:rsidRDefault="00CB7FC9" w:rsidP="00EF1E47">
            <w:pPr>
              <w:jc w:val="both"/>
              <w:rPr>
                <w:rFonts w:ascii="Arial" w:hAnsi="Arial" w:cs="Arial"/>
              </w:rPr>
            </w:pPr>
          </w:p>
          <w:p w:rsidR="00CB7FC9" w:rsidRPr="00122305" w:rsidRDefault="00CB7FC9" w:rsidP="00CB7FC9">
            <w:pPr>
              <w:pStyle w:val="ListParagraph"/>
              <w:numPr>
                <w:ilvl w:val="0"/>
                <w:numId w:val="20"/>
              </w:numPr>
              <w:ind w:left="714" w:hanging="357"/>
              <w:jc w:val="both"/>
              <w:rPr>
                <w:rFonts w:ascii="Arial" w:hAnsi="Arial" w:cs="Arial"/>
              </w:rPr>
            </w:pPr>
            <w:r w:rsidRPr="00122305">
              <w:rPr>
                <w:rFonts w:ascii="Arial" w:hAnsi="Arial" w:cs="Arial"/>
              </w:rPr>
              <w:t>Developing a SSSS for the department/service</w:t>
            </w:r>
            <w:r w:rsidRPr="00CB7FC9">
              <w:rPr>
                <w:rStyle w:val="FootnoteReference"/>
                <w:rFonts w:ascii="Arial" w:hAnsi="Arial" w:cs="Arial"/>
                <w:vertAlign w:val="baseline"/>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CB7FC9" w:rsidRPr="00122305" w:rsidRDefault="00CB7FC9" w:rsidP="00CB7FC9">
            <w:pPr>
              <w:pStyle w:val="ListParagraph"/>
              <w:numPr>
                <w:ilvl w:val="0"/>
                <w:numId w:val="20"/>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CB7FC9" w:rsidRPr="00122305" w:rsidRDefault="00CB7FC9" w:rsidP="00CB7FC9">
            <w:pPr>
              <w:pStyle w:val="ListParagraph"/>
              <w:numPr>
                <w:ilvl w:val="0"/>
                <w:numId w:val="20"/>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CB7FC9" w:rsidRPr="00122305" w:rsidRDefault="00CB7FC9" w:rsidP="00CB7FC9">
            <w:pPr>
              <w:pStyle w:val="ListParagraph"/>
              <w:numPr>
                <w:ilvl w:val="0"/>
                <w:numId w:val="20"/>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CB7FC9" w:rsidRPr="00122305" w:rsidRDefault="00CB7FC9" w:rsidP="00CB7FC9">
            <w:pPr>
              <w:pStyle w:val="ListParagraph"/>
              <w:numPr>
                <w:ilvl w:val="0"/>
                <w:numId w:val="20"/>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CB7FC9">
              <w:rPr>
                <w:rStyle w:val="FootnoteReference"/>
                <w:rFonts w:ascii="Arial" w:hAnsi="Arial" w:cs="Arial"/>
                <w:vertAlign w:val="baseline"/>
              </w:rPr>
              <w:footnoteReference w:id="2"/>
            </w:r>
            <w:r>
              <w:rPr>
                <w:rFonts w:ascii="Arial" w:hAnsi="Arial" w:cs="Arial"/>
              </w:rPr>
              <w:t>.</w:t>
            </w:r>
          </w:p>
          <w:p w:rsidR="00CB7FC9" w:rsidRPr="00122305" w:rsidRDefault="00CB7FC9" w:rsidP="00CB7FC9">
            <w:pPr>
              <w:pStyle w:val="ListParagraph"/>
              <w:numPr>
                <w:ilvl w:val="0"/>
                <w:numId w:val="20"/>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CB7FC9" w:rsidRPr="00122305" w:rsidRDefault="00CB7FC9" w:rsidP="00CB7FC9">
            <w:pPr>
              <w:pStyle w:val="ListParagraph"/>
              <w:numPr>
                <w:ilvl w:val="0"/>
                <w:numId w:val="20"/>
              </w:numPr>
              <w:ind w:left="714" w:hanging="357"/>
              <w:jc w:val="both"/>
              <w:rPr>
                <w:rFonts w:ascii="Arial" w:hAnsi="Arial" w:cs="Arial"/>
              </w:rPr>
            </w:pPr>
            <w:r w:rsidRPr="00CB7FC9">
              <w:rPr>
                <w:rFonts w:ascii="Arial" w:hAnsi="Arial" w:cs="Arial"/>
              </w:rPr>
              <w:t>Reviewing the health and safety performance of the ward/department/service and staff through, respectively, local audit and performance achievement meetings for example.</w:t>
            </w:r>
          </w:p>
          <w:p w:rsidR="00CB7FC9" w:rsidRPr="00122305" w:rsidRDefault="00CB7FC9" w:rsidP="00EF1E47">
            <w:pPr>
              <w:jc w:val="both"/>
              <w:rPr>
                <w:rFonts w:ascii="Arial" w:hAnsi="Arial" w:cs="Arial"/>
              </w:rPr>
            </w:pPr>
          </w:p>
          <w:p w:rsidR="00CB7FC9" w:rsidRPr="00B44E44" w:rsidRDefault="00CB7FC9" w:rsidP="00EF1E47">
            <w:pPr>
              <w:jc w:val="both"/>
              <w:rPr>
                <w:rFonts w:ascii="Arial" w:hAnsi="Arial" w:cs="Arial"/>
              </w:rPr>
            </w:pPr>
            <w:r w:rsidRPr="00CB7FC9">
              <w:rPr>
                <w:rFonts w:ascii="Arial" w:hAnsi="Arial" w:cs="Arial"/>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CB7FC9" w:rsidRPr="00B44E44" w:rsidRDefault="00CB7FC9" w:rsidP="00EF1E47">
            <w:pPr>
              <w:jc w:val="both"/>
              <w:rPr>
                <w:rFonts w:ascii="Arial" w:hAnsi="Arial" w:cs="Arial"/>
              </w:rPr>
            </w:pPr>
          </w:p>
        </w:tc>
      </w:tr>
    </w:tbl>
    <w:p w:rsidR="009D4252" w:rsidRPr="00E766A5" w:rsidRDefault="009D4252">
      <w:pPr>
        <w:jc w:val="both"/>
        <w:rPr>
          <w:rFonts w:ascii="Arial" w:hAnsi="Arial" w:cs="Arial"/>
        </w:rPr>
      </w:pPr>
    </w:p>
    <w:sectPr w:rsidR="009D4252" w:rsidRPr="00E766A5" w:rsidSect="00F74818">
      <w:footerReference w:type="even" r:id="rId13"/>
      <w:footerReference w:type="default" r:id="rId14"/>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47" w:rsidRDefault="00EF1E47">
      <w:r>
        <w:separator/>
      </w:r>
    </w:p>
  </w:endnote>
  <w:endnote w:type="continuationSeparator" w:id="0">
    <w:p w:rsidR="00EF1E47" w:rsidRDefault="00EF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47" w:rsidRDefault="00EF1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E47" w:rsidRDefault="00EF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47" w:rsidRPr="00753E9D" w:rsidRDefault="00EF1E47">
    <w:pPr>
      <w:pStyle w:val="Footer"/>
      <w:rPr>
        <w:rFonts w:ascii="Arial" w:hAnsi="Arial" w:cs="Arial"/>
        <w:lang w:val="en-IE"/>
      </w:rPr>
    </w:pPr>
    <w:r w:rsidRPr="00753E9D">
      <w:rPr>
        <w:rFonts w:ascii="Arial" w:hAnsi="Arial" w:cs="Arial"/>
        <w:lang w:val="en-IE"/>
      </w:rPr>
      <w:t>HBS06029</w:t>
    </w:r>
    <w:r>
      <w:rPr>
        <w:rFonts w:ascii="Arial" w:hAnsi="Arial" w:cs="Arial"/>
        <w:lang w:val="en-IE"/>
      </w:rPr>
      <w:t xml:space="preserve"> </w:t>
    </w:r>
    <w:r w:rsidRPr="00753E9D">
      <w:rPr>
        <w:rFonts w:ascii="Arial" w:hAnsi="Arial" w:cs="Arial"/>
        <w:lang w:val="en-IE"/>
      </w:rPr>
      <w:t>Medical Scientist, Senior (Division of Anatomic Pathology)</w:t>
    </w:r>
    <w:r>
      <w:rPr>
        <w:rFonts w:ascii="Arial" w:hAnsi="Arial" w:cs="Arial"/>
        <w:lang w:val="en-IE"/>
      </w:rPr>
      <w:ptab w:relativeTo="margin" w:alignment="right" w:leader="none"/>
    </w:r>
    <w:r>
      <w:rPr>
        <w:rFonts w:ascii="Arial" w:hAnsi="Arial" w:cs="Arial"/>
        <w:lang w:val="en-IE"/>
      </w:rPr>
      <w:fldChar w:fldCharType="begin"/>
    </w:r>
    <w:r>
      <w:rPr>
        <w:rFonts w:ascii="Arial" w:hAnsi="Arial" w:cs="Arial"/>
        <w:lang w:val="en-IE"/>
      </w:rPr>
      <w:instrText xml:space="preserve"> PAGE  \* Arabic  \* MERGEFORMAT </w:instrText>
    </w:r>
    <w:r>
      <w:rPr>
        <w:rFonts w:ascii="Arial" w:hAnsi="Arial" w:cs="Arial"/>
        <w:lang w:val="en-IE"/>
      </w:rPr>
      <w:fldChar w:fldCharType="separate"/>
    </w:r>
    <w:r w:rsidR="00E36F4F">
      <w:rPr>
        <w:rFonts w:ascii="Arial" w:hAnsi="Arial" w:cs="Arial"/>
        <w:noProof/>
        <w:lang w:val="en-IE"/>
      </w:rPr>
      <w:t>8</w:t>
    </w:r>
    <w:r>
      <w:rPr>
        <w:rFonts w:ascii="Arial" w:hAnsi="Arial" w:cs="Arial"/>
        <w:lang w:val="en-I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47" w:rsidRDefault="00EF1E47">
      <w:r>
        <w:separator/>
      </w:r>
    </w:p>
  </w:footnote>
  <w:footnote w:type="continuationSeparator" w:id="0">
    <w:p w:rsidR="00EF1E47" w:rsidRDefault="00EF1E47">
      <w:r>
        <w:continuationSeparator/>
      </w:r>
    </w:p>
  </w:footnote>
  <w:footnote w:id="1">
    <w:p w:rsidR="00EF1E47" w:rsidRDefault="00EF1E47" w:rsidP="00CB7FC9">
      <w:pPr>
        <w:pStyle w:val="FootnoteText"/>
      </w:pPr>
      <w:r>
        <w:rPr>
          <w:rStyle w:val="FootnoteReference"/>
        </w:rPr>
        <w:footnoteRef/>
      </w:r>
      <w:r>
        <w:t xml:space="preserve"> A template SSSS and guidelines are available on the National Health and Safety Function/H&amp;S web-pages</w:t>
      </w:r>
    </w:p>
  </w:footnote>
  <w:footnote w:id="2">
    <w:p w:rsidR="00EF1E47" w:rsidRPr="00DD13C2" w:rsidRDefault="00EF1E47" w:rsidP="00CB7FC9">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590DF8"/>
    <w:multiLevelType w:val="hybridMultilevel"/>
    <w:tmpl w:val="E71A6472"/>
    <w:lvl w:ilvl="0" w:tplc="EA72BBF8">
      <w:start w:val="1"/>
      <w:numFmt w:val="lowerLetter"/>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A84A45"/>
    <w:multiLevelType w:val="hybridMultilevel"/>
    <w:tmpl w:val="09E61B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A6B14AA"/>
    <w:multiLevelType w:val="hybridMultilevel"/>
    <w:tmpl w:val="DFBCDD02"/>
    <w:lvl w:ilvl="0" w:tplc="8A38E85A">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2C3075D3"/>
    <w:multiLevelType w:val="hybridMultilevel"/>
    <w:tmpl w:val="DC847194"/>
    <w:lvl w:ilvl="0" w:tplc="18090001">
      <w:start w:val="1"/>
      <w:numFmt w:val="bullet"/>
      <w:lvlText w:val=""/>
      <w:lvlJc w:val="left"/>
      <w:pPr>
        <w:ind w:left="1437" w:hanging="360"/>
      </w:pPr>
      <w:rPr>
        <w:rFonts w:ascii="Symbol" w:hAnsi="Symbol" w:hint="default"/>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11">
    <w:nsid w:val="3B75378C"/>
    <w:multiLevelType w:val="hybridMultilevel"/>
    <w:tmpl w:val="75603E36"/>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3D9A6D23"/>
    <w:multiLevelType w:val="hybridMultilevel"/>
    <w:tmpl w:val="402686DA"/>
    <w:lvl w:ilvl="0" w:tplc="81D2E192">
      <w:start w:val="1"/>
      <w:numFmt w:val="lowerLetter"/>
      <w:lvlText w:val="(%1)"/>
      <w:lvlJc w:val="left"/>
      <w:pPr>
        <w:tabs>
          <w:tab w:val="num" w:pos="397"/>
        </w:tabs>
        <w:ind w:left="397" w:hanging="39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D3F26CA"/>
    <w:multiLevelType w:val="hybridMultilevel"/>
    <w:tmpl w:val="8618B3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0B45CD8"/>
    <w:multiLevelType w:val="hybridMultilevel"/>
    <w:tmpl w:val="A44A1B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9960EFE"/>
    <w:multiLevelType w:val="hybridMultilevel"/>
    <w:tmpl w:val="C1CE9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AB3135"/>
    <w:multiLevelType w:val="hybridMultilevel"/>
    <w:tmpl w:val="B09CD532"/>
    <w:lvl w:ilvl="0" w:tplc="E0BE8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21"/>
  </w:num>
  <w:num w:numId="4">
    <w:abstractNumId w:val="4"/>
  </w:num>
  <w:num w:numId="5">
    <w:abstractNumId w:val="23"/>
  </w:num>
  <w:num w:numId="6">
    <w:abstractNumId w:val="24"/>
  </w:num>
  <w:num w:numId="7">
    <w:abstractNumId w:val="19"/>
  </w:num>
  <w:num w:numId="8">
    <w:abstractNumId w:val="6"/>
  </w:num>
  <w:num w:numId="9">
    <w:abstractNumId w:val="18"/>
  </w:num>
  <w:num w:numId="10">
    <w:abstractNumId w:val="13"/>
  </w:num>
  <w:num w:numId="11">
    <w:abstractNumId w:val="22"/>
  </w:num>
  <w:num w:numId="12">
    <w:abstractNumId w:val="11"/>
  </w:num>
  <w:num w:numId="13">
    <w:abstractNumId w:val="15"/>
  </w:num>
  <w:num w:numId="14">
    <w:abstractNumId w:val="20"/>
  </w:num>
  <w:num w:numId="15">
    <w:abstractNumId w:val="12"/>
  </w:num>
  <w:num w:numId="16">
    <w:abstractNumId w:val="25"/>
  </w:num>
  <w:num w:numId="17">
    <w:abstractNumId w:val="5"/>
  </w:num>
  <w:num w:numId="18">
    <w:abstractNumId w:val="17"/>
  </w:num>
  <w:num w:numId="19">
    <w:abstractNumId w:val="7"/>
  </w:num>
  <w:num w:numId="20">
    <w:abstractNumId w:val="9"/>
  </w:num>
  <w:num w:numId="21">
    <w:abstractNumId w:val="3"/>
  </w:num>
  <w:num w:numId="22">
    <w:abstractNumId w:val="8"/>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30FD4"/>
    <w:rsid w:val="00041E06"/>
    <w:rsid w:val="000425AC"/>
    <w:rsid w:val="00043C7F"/>
    <w:rsid w:val="000441F3"/>
    <w:rsid w:val="00045F3D"/>
    <w:rsid w:val="000461B9"/>
    <w:rsid w:val="00047EB9"/>
    <w:rsid w:val="00057F00"/>
    <w:rsid w:val="0007110B"/>
    <w:rsid w:val="00082578"/>
    <w:rsid w:val="000944B5"/>
    <w:rsid w:val="000951C0"/>
    <w:rsid w:val="00096EED"/>
    <w:rsid w:val="000C7D3D"/>
    <w:rsid w:val="000D03A6"/>
    <w:rsid w:val="000D288F"/>
    <w:rsid w:val="000D598D"/>
    <w:rsid w:val="000E74AF"/>
    <w:rsid w:val="00121BB0"/>
    <w:rsid w:val="00132C18"/>
    <w:rsid w:val="00144664"/>
    <w:rsid w:val="001515A4"/>
    <w:rsid w:val="001753A8"/>
    <w:rsid w:val="001944FD"/>
    <w:rsid w:val="001977BD"/>
    <w:rsid w:val="001A3F73"/>
    <w:rsid w:val="001B7F6B"/>
    <w:rsid w:val="001D0121"/>
    <w:rsid w:val="001D3400"/>
    <w:rsid w:val="001E2B2F"/>
    <w:rsid w:val="00223473"/>
    <w:rsid w:val="00223C43"/>
    <w:rsid w:val="00223C4B"/>
    <w:rsid w:val="00232F18"/>
    <w:rsid w:val="0025059E"/>
    <w:rsid w:val="00264B42"/>
    <w:rsid w:val="0027555A"/>
    <w:rsid w:val="002B2FB5"/>
    <w:rsid w:val="002B7703"/>
    <w:rsid w:val="002F463E"/>
    <w:rsid w:val="00316491"/>
    <w:rsid w:val="003233C4"/>
    <w:rsid w:val="00324A47"/>
    <w:rsid w:val="00324E0A"/>
    <w:rsid w:val="00347503"/>
    <w:rsid w:val="00350FA8"/>
    <w:rsid w:val="00360BCB"/>
    <w:rsid w:val="00365CAC"/>
    <w:rsid w:val="00370B5B"/>
    <w:rsid w:val="003818B8"/>
    <w:rsid w:val="00383DD0"/>
    <w:rsid w:val="003917DB"/>
    <w:rsid w:val="003A0BF9"/>
    <w:rsid w:val="003A7C08"/>
    <w:rsid w:val="003C0DF4"/>
    <w:rsid w:val="003D1BDA"/>
    <w:rsid w:val="003D1E26"/>
    <w:rsid w:val="003F76AF"/>
    <w:rsid w:val="00423DEC"/>
    <w:rsid w:val="00426586"/>
    <w:rsid w:val="00433660"/>
    <w:rsid w:val="00436EC7"/>
    <w:rsid w:val="0044170D"/>
    <w:rsid w:val="004662E3"/>
    <w:rsid w:val="0046782E"/>
    <w:rsid w:val="004804E5"/>
    <w:rsid w:val="004923DB"/>
    <w:rsid w:val="004B01F3"/>
    <w:rsid w:val="004B5521"/>
    <w:rsid w:val="004C3C14"/>
    <w:rsid w:val="004C7341"/>
    <w:rsid w:val="004E635F"/>
    <w:rsid w:val="005124BA"/>
    <w:rsid w:val="005426A8"/>
    <w:rsid w:val="00544E11"/>
    <w:rsid w:val="00561B17"/>
    <w:rsid w:val="005642DF"/>
    <w:rsid w:val="00573772"/>
    <w:rsid w:val="005A7C2C"/>
    <w:rsid w:val="005B3E7E"/>
    <w:rsid w:val="005C1ED6"/>
    <w:rsid w:val="005E298D"/>
    <w:rsid w:val="005E4CC1"/>
    <w:rsid w:val="005F3791"/>
    <w:rsid w:val="006039A0"/>
    <w:rsid w:val="006354E8"/>
    <w:rsid w:val="006455E8"/>
    <w:rsid w:val="00657CD4"/>
    <w:rsid w:val="00661E58"/>
    <w:rsid w:val="006850DF"/>
    <w:rsid w:val="0069165F"/>
    <w:rsid w:val="006B68D9"/>
    <w:rsid w:val="006D242C"/>
    <w:rsid w:val="006E7703"/>
    <w:rsid w:val="006F6B1E"/>
    <w:rsid w:val="00701260"/>
    <w:rsid w:val="007177D1"/>
    <w:rsid w:val="00721D6D"/>
    <w:rsid w:val="00733937"/>
    <w:rsid w:val="00734D03"/>
    <w:rsid w:val="0074463E"/>
    <w:rsid w:val="00753E9D"/>
    <w:rsid w:val="007A30B4"/>
    <w:rsid w:val="007A3AD0"/>
    <w:rsid w:val="007B16E0"/>
    <w:rsid w:val="007B194B"/>
    <w:rsid w:val="007B32D2"/>
    <w:rsid w:val="007B6030"/>
    <w:rsid w:val="007C24FC"/>
    <w:rsid w:val="007C4873"/>
    <w:rsid w:val="007C5E68"/>
    <w:rsid w:val="007F1BF4"/>
    <w:rsid w:val="007F5FA4"/>
    <w:rsid w:val="00814696"/>
    <w:rsid w:val="00830E1F"/>
    <w:rsid w:val="00835E36"/>
    <w:rsid w:val="008428B6"/>
    <w:rsid w:val="00843CE5"/>
    <w:rsid w:val="00851262"/>
    <w:rsid w:val="00853F73"/>
    <w:rsid w:val="00870B2A"/>
    <w:rsid w:val="008B686A"/>
    <w:rsid w:val="008D6E67"/>
    <w:rsid w:val="008F1491"/>
    <w:rsid w:val="008F56F9"/>
    <w:rsid w:val="009075B6"/>
    <w:rsid w:val="009235DF"/>
    <w:rsid w:val="00925B53"/>
    <w:rsid w:val="00930ABA"/>
    <w:rsid w:val="00935747"/>
    <w:rsid w:val="009458F3"/>
    <w:rsid w:val="00946A63"/>
    <w:rsid w:val="00997B4D"/>
    <w:rsid w:val="009C3E66"/>
    <w:rsid w:val="009C54AE"/>
    <w:rsid w:val="009C6EDC"/>
    <w:rsid w:val="009D0847"/>
    <w:rsid w:val="009D343F"/>
    <w:rsid w:val="009D4252"/>
    <w:rsid w:val="009D5348"/>
    <w:rsid w:val="009D7E92"/>
    <w:rsid w:val="00A33564"/>
    <w:rsid w:val="00A50A52"/>
    <w:rsid w:val="00A533A7"/>
    <w:rsid w:val="00A6313F"/>
    <w:rsid w:val="00A91629"/>
    <w:rsid w:val="00AD03D0"/>
    <w:rsid w:val="00AF1236"/>
    <w:rsid w:val="00B024EE"/>
    <w:rsid w:val="00B03733"/>
    <w:rsid w:val="00B208B4"/>
    <w:rsid w:val="00B27FCB"/>
    <w:rsid w:val="00B43116"/>
    <w:rsid w:val="00B4416F"/>
    <w:rsid w:val="00B811E3"/>
    <w:rsid w:val="00BC7625"/>
    <w:rsid w:val="00BD09FE"/>
    <w:rsid w:val="00BD4AFB"/>
    <w:rsid w:val="00BE3209"/>
    <w:rsid w:val="00BE56E3"/>
    <w:rsid w:val="00C04AA8"/>
    <w:rsid w:val="00C26DA7"/>
    <w:rsid w:val="00C30E9E"/>
    <w:rsid w:val="00C3566B"/>
    <w:rsid w:val="00C66016"/>
    <w:rsid w:val="00C81416"/>
    <w:rsid w:val="00CA5B52"/>
    <w:rsid w:val="00CB7FC9"/>
    <w:rsid w:val="00D023F5"/>
    <w:rsid w:val="00D535E3"/>
    <w:rsid w:val="00D6387C"/>
    <w:rsid w:val="00D7381C"/>
    <w:rsid w:val="00D86E41"/>
    <w:rsid w:val="00DA2563"/>
    <w:rsid w:val="00DB507B"/>
    <w:rsid w:val="00DD0320"/>
    <w:rsid w:val="00DD13DB"/>
    <w:rsid w:val="00E13058"/>
    <w:rsid w:val="00E20B2F"/>
    <w:rsid w:val="00E23B27"/>
    <w:rsid w:val="00E36F4F"/>
    <w:rsid w:val="00E46AEA"/>
    <w:rsid w:val="00E520CB"/>
    <w:rsid w:val="00E6022E"/>
    <w:rsid w:val="00E60F98"/>
    <w:rsid w:val="00E75399"/>
    <w:rsid w:val="00EB290F"/>
    <w:rsid w:val="00EC0A63"/>
    <w:rsid w:val="00ED61B0"/>
    <w:rsid w:val="00EF1E47"/>
    <w:rsid w:val="00EF68FC"/>
    <w:rsid w:val="00F03A79"/>
    <w:rsid w:val="00F12F89"/>
    <w:rsid w:val="00F14C01"/>
    <w:rsid w:val="00F160BE"/>
    <w:rsid w:val="00F30A80"/>
    <w:rsid w:val="00F4659C"/>
    <w:rsid w:val="00F53736"/>
    <w:rsid w:val="00F74818"/>
    <w:rsid w:val="00F82935"/>
    <w:rsid w:val="00F82AF1"/>
    <w:rsid w:val="00F872C7"/>
    <w:rsid w:val="00FB706F"/>
    <w:rsid w:val="00FC2A09"/>
    <w:rsid w:val="00FC3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3">
    <w:name w:val="heading 3"/>
    <w:basedOn w:val="Normal"/>
    <w:next w:val="Normal"/>
    <w:link w:val="Heading3Char"/>
    <w:uiPriority w:val="9"/>
    <w:semiHidden/>
    <w:unhideWhenUsed/>
    <w:qFormat/>
    <w:rsid w:val="00B43116"/>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BD09FE"/>
    <w:pPr>
      <w:ind w:left="720"/>
    </w:pPr>
  </w:style>
  <w:style w:type="character" w:customStyle="1" w:styleId="Heading3Char">
    <w:name w:val="Heading 3 Char"/>
    <w:basedOn w:val="DefaultParagraphFont"/>
    <w:link w:val="Heading3"/>
    <w:uiPriority w:val="9"/>
    <w:semiHidden/>
    <w:rsid w:val="00B43116"/>
    <w:rPr>
      <w:rFonts w:asciiTheme="majorHAnsi" w:eastAsiaTheme="majorEastAsia" w:hAnsiTheme="majorHAnsi" w:cstheme="majorBidi"/>
      <w:b/>
      <w:bCs/>
      <w:sz w:val="26"/>
      <w:szCs w:val="26"/>
      <w:lang w:val="en-GB" w:eastAsia="en-GB"/>
    </w:rPr>
  </w:style>
  <w:style w:type="paragraph" w:styleId="FootnoteText">
    <w:name w:val="footnote text"/>
    <w:basedOn w:val="Normal"/>
    <w:link w:val="FootnoteTextChar"/>
    <w:uiPriority w:val="99"/>
    <w:semiHidden/>
    <w:unhideWhenUsed/>
    <w:rsid w:val="00CB7FC9"/>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CB7FC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B7F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3">
    <w:name w:val="heading 3"/>
    <w:basedOn w:val="Normal"/>
    <w:next w:val="Normal"/>
    <w:link w:val="Heading3Char"/>
    <w:uiPriority w:val="9"/>
    <w:semiHidden/>
    <w:unhideWhenUsed/>
    <w:qFormat/>
    <w:rsid w:val="00B43116"/>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BD09FE"/>
    <w:pPr>
      <w:ind w:left="720"/>
    </w:pPr>
  </w:style>
  <w:style w:type="character" w:customStyle="1" w:styleId="Heading3Char">
    <w:name w:val="Heading 3 Char"/>
    <w:basedOn w:val="DefaultParagraphFont"/>
    <w:link w:val="Heading3"/>
    <w:uiPriority w:val="9"/>
    <w:semiHidden/>
    <w:rsid w:val="00B43116"/>
    <w:rPr>
      <w:rFonts w:asciiTheme="majorHAnsi" w:eastAsiaTheme="majorEastAsia" w:hAnsiTheme="majorHAnsi" w:cstheme="majorBidi"/>
      <w:b/>
      <w:bCs/>
      <w:sz w:val="26"/>
      <w:szCs w:val="26"/>
      <w:lang w:val="en-GB" w:eastAsia="en-GB"/>
    </w:rPr>
  </w:style>
  <w:style w:type="paragraph" w:styleId="FootnoteText">
    <w:name w:val="footnote text"/>
    <w:basedOn w:val="Normal"/>
    <w:link w:val="FootnoteTextChar"/>
    <w:uiPriority w:val="99"/>
    <w:semiHidden/>
    <w:unhideWhenUsed/>
    <w:rsid w:val="00CB7FC9"/>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CB7FC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B7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muldoon@hs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7E5A-374C-47A2-A99F-323807CF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5253</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35131</CharactersWithSpaces>
  <SharedDoc>false</SharedDoc>
  <HLinks>
    <vt:vector size="12"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2</cp:revision>
  <cp:lastPrinted>2012-03-23T12:12:00Z</cp:lastPrinted>
  <dcterms:created xsi:type="dcterms:W3CDTF">2018-04-12T14:30:00Z</dcterms:created>
  <dcterms:modified xsi:type="dcterms:W3CDTF">2018-04-12T14:30:00Z</dcterms:modified>
</cp:coreProperties>
</file>