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183675" w:rsidP="00F74818">
      <w:pPr>
        <w:ind w:left="-1260"/>
        <w:outlineLvl w:val="0"/>
      </w:pPr>
      <w:r>
        <w:rPr>
          <w:b/>
          <w:noProof/>
          <w:color w:val="000000"/>
          <w:lang w:val="en-IE" w:eastAsia="en-IE"/>
        </w:rPr>
        <w:fldChar w:fldCharType="begin"/>
      </w:r>
      <w:r w:rsidR="00B27FCB">
        <w:rPr>
          <w:b/>
          <w:noProof/>
          <w:color w:val="000000"/>
          <w:lang w:val="en-IE" w:eastAsia="en-IE"/>
        </w:rPr>
        <w:instrText xml:space="preserve"> INCLUDEPICTURE  "cid:image001.jpg@01CFED20.541EBA30" \* MERGEFORMATINET </w:instrText>
      </w:r>
      <w:r>
        <w:rPr>
          <w:b/>
          <w:noProof/>
          <w:color w:val="000000"/>
          <w:lang w:val="en-IE" w:eastAsia="en-IE"/>
        </w:rPr>
        <w:fldChar w:fldCharType="separate"/>
      </w:r>
      <w:r>
        <w:rPr>
          <w:b/>
          <w:noProof/>
          <w:color w:val="000000"/>
          <w:lang w:val="en-IE" w:eastAsia="en-IE"/>
        </w:rPr>
        <w:fldChar w:fldCharType="begin"/>
      </w:r>
      <w:r w:rsidR="00D848CE">
        <w:rPr>
          <w:b/>
          <w:noProof/>
          <w:color w:val="000000"/>
          <w:lang w:val="en-IE" w:eastAsia="en-IE"/>
        </w:rPr>
        <w:instrText xml:space="preserve"> INCLUDEPICTURE  "cid:image001.jpg@01CFED20.541EBA30" \* MERGEFORMATINET </w:instrText>
      </w:r>
      <w:r>
        <w:rPr>
          <w:b/>
          <w:noProof/>
          <w:color w:val="000000"/>
          <w:lang w:val="en-IE" w:eastAsia="en-IE"/>
        </w:rPr>
        <w:fldChar w:fldCharType="separate"/>
      </w:r>
      <w:r>
        <w:rPr>
          <w:b/>
          <w:noProof/>
          <w:color w:val="000000"/>
          <w:lang w:val="en-IE" w:eastAsia="en-IE"/>
        </w:rPr>
        <w:fldChar w:fldCharType="begin"/>
      </w:r>
      <w:r w:rsidR="009C376E">
        <w:rPr>
          <w:b/>
          <w:noProof/>
          <w:color w:val="000000"/>
          <w:lang w:val="en-IE" w:eastAsia="en-IE"/>
        </w:rPr>
        <w:instrText xml:space="preserve"> INCLUDEPICTURE  "cid:image001.jpg@01CFED20.541EBA30" \* MERGEFORMATINET </w:instrText>
      </w:r>
      <w:r>
        <w:rPr>
          <w:b/>
          <w:noProof/>
          <w:color w:val="000000"/>
          <w:lang w:val="en-IE" w:eastAsia="en-IE"/>
        </w:rPr>
        <w:fldChar w:fldCharType="separate"/>
      </w:r>
      <w:r w:rsidR="002070F3">
        <w:rPr>
          <w:b/>
          <w:noProof/>
          <w:color w:val="000000"/>
          <w:lang w:val="en-IE" w:eastAsia="en-IE"/>
        </w:rPr>
        <w:fldChar w:fldCharType="begin"/>
      </w:r>
      <w:r w:rsidR="002070F3">
        <w:rPr>
          <w:b/>
          <w:noProof/>
          <w:color w:val="000000"/>
          <w:lang w:val="en-IE" w:eastAsia="en-IE"/>
        </w:rPr>
        <w:instrText xml:space="preserve"> </w:instrText>
      </w:r>
      <w:r w:rsidR="002070F3">
        <w:rPr>
          <w:b/>
          <w:noProof/>
          <w:color w:val="000000"/>
          <w:lang w:val="en-IE" w:eastAsia="en-IE"/>
        </w:rPr>
        <w:instrText>INCLUDEPICTURE  "cid:image001.jpg@01CFED20.541EBA30" \* MERGEFORMATINET</w:instrText>
      </w:r>
      <w:r w:rsidR="002070F3">
        <w:rPr>
          <w:b/>
          <w:noProof/>
          <w:color w:val="000000"/>
          <w:lang w:val="en-IE" w:eastAsia="en-IE"/>
        </w:rPr>
        <w:instrText xml:space="preserve"> </w:instrText>
      </w:r>
      <w:r w:rsidR="002070F3">
        <w:rPr>
          <w:b/>
          <w:noProof/>
          <w:color w:val="000000"/>
          <w:lang w:val="en-IE" w:eastAsia="en-IE"/>
        </w:rPr>
        <w:fldChar w:fldCharType="separate"/>
      </w:r>
      <w:r w:rsidR="002070F3">
        <w:rPr>
          <w:b/>
          <w:noProof/>
          <w:color w:val="00000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5pt;visibility:visible">
            <v:imagedata r:id="rId9" r:href="rId10"/>
          </v:shape>
        </w:pict>
      </w:r>
      <w:r w:rsidR="002070F3">
        <w:rPr>
          <w:b/>
          <w:noProof/>
          <w:color w:val="000000"/>
          <w:lang w:val="en-IE" w:eastAsia="en-IE"/>
        </w:rPr>
        <w:fldChar w:fldCharType="end"/>
      </w:r>
      <w:r>
        <w:rPr>
          <w:b/>
          <w:noProof/>
          <w:color w:val="000000"/>
          <w:lang w:val="en-IE" w:eastAsia="en-IE"/>
        </w:rPr>
        <w:fldChar w:fldCharType="end"/>
      </w:r>
      <w:r>
        <w:rPr>
          <w:b/>
          <w:noProof/>
          <w:color w:val="000000"/>
          <w:lang w:val="en-IE" w:eastAsia="en-IE"/>
        </w:rPr>
        <w:fldChar w:fldCharType="end"/>
      </w:r>
      <w:r>
        <w:rPr>
          <w:b/>
          <w:noProof/>
          <w:color w:val="000000"/>
          <w:lang w:val="en-IE" w:eastAsia="en-IE"/>
        </w:rPr>
        <w:fldChar w:fldCharType="end"/>
      </w:r>
    </w:p>
    <w:p w:rsidR="00D848CE" w:rsidRPr="00E766A5" w:rsidRDefault="00D848CE" w:rsidP="00D848CE">
      <w:pPr>
        <w:ind w:left="-1260"/>
        <w:jc w:val="right"/>
        <w:rPr>
          <w:rFonts w:ascii="Arial" w:hAnsi="Arial" w:cs="Arial"/>
          <w:b/>
        </w:rPr>
      </w:pPr>
      <w:r>
        <w:rPr>
          <w:rFonts w:ascii="Arial" w:hAnsi="Arial" w:cs="Arial"/>
          <w:b/>
        </w:rPr>
        <w:t>Pathology Technician (Mortuary)</w:t>
      </w:r>
    </w:p>
    <w:p w:rsidR="009D4252" w:rsidRPr="000425AC" w:rsidRDefault="00BC7625" w:rsidP="00D848CE">
      <w:pPr>
        <w:spacing w:after="120"/>
        <w:ind w:left="-1259"/>
        <w:jc w:val="right"/>
        <w:outlineLvl w:val="0"/>
        <w:rPr>
          <w:rFonts w:ascii="Arial" w:hAnsi="Arial" w:cs="Arial"/>
          <w:b/>
        </w:rPr>
      </w:pPr>
      <w:r>
        <w:rPr>
          <w:rFonts w:ascii="Arial" w:hAnsi="Arial" w:cs="Arial"/>
          <w:b/>
        </w:rPr>
        <w:t>Job Specification, Terms &amp;</w:t>
      </w:r>
      <w:r w:rsidR="009D4252"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Job Title and Grade</w:t>
            </w:r>
          </w:p>
        </w:tc>
        <w:tc>
          <w:tcPr>
            <w:tcW w:w="8256" w:type="dxa"/>
          </w:tcPr>
          <w:p w:rsidR="00D848CE" w:rsidRPr="007D0B2C" w:rsidRDefault="00D848CE" w:rsidP="00D848CE">
            <w:pPr>
              <w:tabs>
                <w:tab w:val="left" w:pos="283"/>
              </w:tabs>
              <w:jc w:val="both"/>
              <w:rPr>
                <w:rFonts w:ascii="Arial" w:hAnsi="Arial" w:cs="Arial"/>
                <w:b/>
                <w:iCs/>
              </w:rPr>
            </w:pPr>
            <w:r w:rsidRPr="007D0B2C">
              <w:rPr>
                <w:rFonts w:ascii="Arial" w:hAnsi="Arial" w:cs="Arial"/>
                <w:b/>
                <w:iCs/>
              </w:rPr>
              <w:t>Pathology Technician (Mortuary)</w:t>
            </w:r>
          </w:p>
          <w:p w:rsidR="00D848CE" w:rsidRPr="007D0B2C" w:rsidRDefault="00D848CE" w:rsidP="00D848CE">
            <w:pPr>
              <w:tabs>
                <w:tab w:val="left" w:pos="283"/>
              </w:tabs>
              <w:jc w:val="both"/>
              <w:rPr>
                <w:rFonts w:ascii="Arial" w:hAnsi="Arial" w:cs="Arial"/>
                <w:i/>
                <w:iCs/>
              </w:rPr>
            </w:pPr>
            <w:r w:rsidRPr="007D0B2C">
              <w:rPr>
                <w:rFonts w:ascii="Arial" w:hAnsi="Arial" w:cs="Arial"/>
                <w:i/>
                <w:iCs/>
              </w:rPr>
              <w:t>(Grade Code: 4645)</w:t>
            </w:r>
          </w:p>
          <w:p w:rsidR="009D4252" w:rsidRPr="000425AC" w:rsidRDefault="009D4252" w:rsidP="006E7703">
            <w:pPr>
              <w:tabs>
                <w:tab w:val="left" w:pos="283"/>
              </w:tabs>
              <w:jc w:val="both"/>
              <w:rPr>
                <w:rFonts w:ascii="Arial" w:hAnsi="Arial" w:cs="Arial"/>
              </w:rPr>
            </w:pP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Campaign Reference</w:t>
            </w:r>
          </w:p>
        </w:tc>
        <w:tc>
          <w:tcPr>
            <w:tcW w:w="8256" w:type="dxa"/>
          </w:tcPr>
          <w:p w:rsidR="00D848CE" w:rsidRDefault="00D848CE" w:rsidP="00D848CE">
            <w:pPr>
              <w:jc w:val="both"/>
              <w:rPr>
                <w:rFonts w:ascii="Arial" w:hAnsi="Arial" w:cs="Arial"/>
                <w:iCs/>
              </w:rPr>
            </w:pPr>
            <w:r>
              <w:rPr>
                <w:rFonts w:ascii="Arial" w:hAnsi="Arial" w:cs="Arial"/>
                <w:iCs/>
              </w:rPr>
              <w:t>HBS05577</w:t>
            </w:r>
          </w:p>
          <w:p w:rsidR="0025059E" w:rsidRPr="000425AC" w:rsidRDefault="0025059E" w:rsidP="006E7703">
            <w:pPr>
              <w:jc w:val="both"/>
              <w:rPr>
                <w:rFonts w:ascii="Arial" w:hAnsi="Arial" w:cs="Arial"/>
                <w:iCs/>
              </w:rPr>
            </w:pPr>
          </w:p>
        </w:tc>
      </w:tr>
      <w:tr w:rsidR="009D4252" w:rsidRPr="000425AC" w:rsidTr="002070F3">
        <w:trPr>
          <w:trHeight w:val="435"/>
        </w:trPr>
        <w:tc>
          <w:tcPr>
            <w:tcW w:w="2364" w:type="dxa"/>
          </w:tcPr>
          <w:p w:rsidR="009D4252" w:rsidRPr="000425AC" w:rsidRDefault="009D4252" w:rsidP="006E7703">
            <w:pPr>
              <w:jc w:val="both"/>
              <w:rPr>
                <w:rFonts w:ascii="Arial" w:hAnsi="Arial" w:cs="Arial"/>
                <w:b/>
                <w:bCs/>
              </w:rPr>
            </w:pPr>
            <w:r w:rsidRPr="000425AC">
              <w:rPr>
                <w:rFonts w:ascii="Arial" w:hAnsi="Arial" w:cs="Arial"/>
                <w:b/>
                <w:bCs/>
              </w:rPr>
              <w:t>Closing Date</w:t>
            </w:r>
          </w:p>
          <w:p w:rsidR="009D4252" w:rsidRPr="000425AC" w:rsidRDefault="009D4252" w:rsidP="006E7703">
            <w:pPr>
              <w:jc w:val="both"/>
              <w:rPr>
                <w:rFonts w:ascii="Arial" w:hAnsi="Arial" w:cs="Arial"/>
                <w:b/>
                <w:bCs/>
              </w:rPr>
            </w:pPr>
          </w:p>
        </w:tc>
        <w:tc>
          <w:tcPr>
            <w:tcW w:w="8256" w:type="dxa"/>
          </w:tcPr>
          <w:p w:rsidR="009D4252" w:rsidRPr="002070F3" w:rsidRDefault="002070F3" w:rsidP="006E7703">
            <w:pPr>
              <w:jc w:val="both"/>
              <w:rPr>
                <w:rFonts w:ascii="Arial" w:hAnsi="Arial" w:cs="Arial"/>
                <w:iCs/>
              </w:rPr>
            </w:pPr>
            <w:r w:rsidRPr="002070F3">
              <w:rPr>
                <w:rFonts w:ascii="Arial" w:hAnsi="Arial" w:cs="Arial"/>
                <w:iCs/>
              </w:rPr>
              <w:t>Monday 29/01/18 at 12 noon</w:t>
            </w: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Proposed Interview Date (s)</w:t>
            </w:r>
          </w:p>
        </w:tc>
        <w:tc>
          <w:tcPr>
            <w:tcW w:w="8256" w:type="dxa"/>
          </w:tcPr>
          <w:p w:rsidR="009D4252" w:rsidRPr="002070F3" w:rsidRDefault="002070F3" w:rsidP="006E7703">
            <w:pPr>
              <w:jc w:val="both"/>
              <w:rPr>
                <w:rFonts w:ascii="Arial" w:hAnsi="Arial" w:cs="Arial"/>
                <w:iCs/>
              </w:rPr>
            </w:pPr>
            <w:r w:rsidRPr="002070F3">
              <w:rPr>
                <w:rFonts w:ascii="Arial" w:hAnsi="Arial" w:cs="Arial"/>
                <w:iCs/>
              </w:rPr>
              <w:t>Week commencing 05/03/18</w:t>
            </w:r>
          </w:p>
        </w:tc>
      </w:tr>
      <w:tr w:rsidR="009D4252" w:rsidRPr="000425AC">
        <w:tc>
          <w:tcPr>
            <w:tcW w:w="2364" w:type="dxa"/>
          </w:tcPr>
          <w:p w:rsidR="009D4252" w:rsidRPr="000425AC" w:rsidRDefault="009D4252" w:rsidP="006E7703">
            <w:pPr>
              <w:rPr>
                <w:rFonts w:ascii="Arial" w:hAnsi="Arial" w:cs="Arial"/>
                <w:b/>
                <w:bCs/>
              </w:rPr>
            </w:pPr>
            <w:r w:rsidRPr="000425AC">
              <w:rPr>
                <w:rFonts w:ascii="Arial" w:hAnsi="Arial" w:cs="Arial"/>
                <w:b/>
                <w:bCs/>
              </w:rPr>
              <w:t>Taking up Appointment</w:t>
            </w:r>
          </w:p>
        </w:tc>
        <w:tc>
          <w:tcPr>
            <w:tcW w:w="8256" w:type="dxa"/>
          </w:tcPr>
          <w:p w:rsidR="009D4252" w:rsidRPr="000425AC" w:rsidRDefault="00851262" w:rsidP="006E7703">
            <w:pPr>
              <w:jc w:val="both"/>
              <w:rPr>
                <w:rFonts w:ascii="Arial" w:hAnsi="Arial" w:cs="Arial"/>
                <w:iCs/>
              </w:rPr>
            </w:pPr>
            <w:r w:rsidRPr="000425AC">
              <w:rPr>
                <w:rFonts w:ascii="Arial" w:hAnsi="Arial" w:cs="Arial"/>
                <w:iCs/>
              </w:rPr>
              <w:t>A</w:t>
            </w:r>
            <w:r w:rsidR="006039A0" w:rsidRPr="000425AC">
              <w:rPr>
                <w:rFonts w:ascii="Arial" w:hAnsi="Arial" w:cs="Arial"/>
                <w:iCs/>
              </w:rPr>
              <w:t xml:space="preserve"> start date will be indicated at job offer stage</w:t>
            </w: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Location of Post</w:t>
            </w:r>
          </w:p>
        </w:tc>
        <w:tc>
          <w:tcPr>
            <w:tcW w:w="8256" w:type="dxa"/>
          </w:tcPr>
          <w:p w:rsidR="00986CBD" w:rsidRDefault="00D848CE" w:rsidP="00D848CE">
            <w:pPr>
              <w:jc w:val="both"/>
              <w:rPr>
                <w:rFonts w:ascii="Arial" w:hAnsi="Arial" w:cs="Arial"/>
                <w:b/>
                <w:iCs/>
              </w:rPr>
            </w:pPr>
            <w:r w:rsidRPr="00D848CE">
              <w:rPr>
                <w:rFonts w:ascii="Arial" w:hAnsi="Arial" w:cs="Arial"/>
                <w:b/>
                <w:iCs/>
              </w:rPr>
              <w:t>L</w:t>
            </w:r>
            <w:r w:rsidR="00986CBD">
              <w:rPr>
                <w:rFonts w:ascii="Arial" w:hAnsi="Arial" w:cs="Arial"/>
                <w:b/>
                <w:iCs/>
              </w:rPr>
              <w:t>etterkenny University Hospital</w:t>
            </w:r>
          </w:p>
          <w:p w:rsidR="00D848CE" w:rsidRPr="00D848CE" w:rsidRDefault="00D848CE" w:rsidP="00D848CE">
            <w:pPr>
              <w:jc w:val="both"/>
              <w:rPr>
                <w:rFonts w:ascii="Arial" w:hAnsi="Arial" w:cs="Arial"/>
                <w:b/>
                <w:iCs/>
              </w:rPr>
            </w:pPr>
            <w:r w:rsidRPr="00D848CE">
              <w:rPr>
                <w:rFonts w:ascii="Arial" w:hAnsi="Arial" w:cs="Arial"/>
                <w:b/>
                <w:bCs/>
                <w:iCs/>
                <w:lang w:val="en-IE" w:eastAsia="en-IE"/>
              </w:rPr>
              <w:t>Saolta University Health Care Group</w:t>
            </w:r>
          </w:p>
          <w:p w:rsidR="00D848CE" w:rsidRPr="004E3967" w:rsidRDefault="00D848CE" w:rsidP="00D848CE">
            <w:pPr>
              <w:jc w:val="both"/>
              <w:rPr>
                <w:rFonts w:ascii="Arial" w:hAnsi="Arial" w:cs="Arial"/>
                <w:iCs/>
              </w:rPr>
            </w:pPr>
          </w:p>
          <w:p w:rsidR="00D848CE" w:rsidRPr="004E3967" w:rsidRDefault="00D848CE" w:rsidP="00D848CE">
            <w:pPr>
              <w:jc w:val="both"/>
              <w:rPr>
                <w:rFonts w:ascii="Arial" w:hAnsi="Arial" w:cs="Arial"/>
                <w:iCs/>
              </w:rPr>
            </w:pPr>
            <w:r w:rsidRPr="004E3967">
              <w:rPr>
                <w:rFonts w:ascii="Arial" w:hAnsi="Arial" w:cs="Arial"/>
                <w:iCs/>
              </w:rPr>
              <w:t xml:space="preserve">There is one initial permanent whole-time vacancy available in </w:t>
            </w:r>
            <w:r>
              <w:rPr>
                <w:rFonts w:ascii="Arial" w:hAnsi="Arial" w:cs="Arial"/>
                <w:iCs/>
              </w:rPr>
              <w:t>the Mortuary</w:t>
            </w:r>
            <w:r w:rsidR="00933ABF">
              <w:rPr>
                <w:rFonts w:ascii="Arial" w:hAnsi="Arial" w:cs="Arial"/>
                <w:iCs/>
              </w:rPr>
              <w:t>,</w:t>
            </w:r>
            <w:r w:rsidRPr="00D848CE">
              <w:rPr>
                <w:rFonts w:ascii="Arial" w:hAnsi="Arial" w:cs="Arial"/>
                <w:iCs/>
              </w:rPr>
              <w:t xml:space="preserve"> </w:t>
            </w:r>
            <w:r>
              <w:rPr>
                <w:rFonts w:ascii="Arial" w:hAnsi="Arial" w:cs="Arial"/>
                <w:iCs/>
              </w:rPr>
              <w:t xml:space="preserve">Letterkenny </w:t>
            </w:r>
            <w:r w:rsidRPr="00D848CE">
              <w:rPr>
                <w:rFonts w:ascii="Arial" w:hAnsi="Arial" w:cs="Arial"/>
                <w:iCs/>
              </w:rPr>
              <w:t>University Hospital.</w:t>
            </w:r>
            <w:r>
              <w:rPr>
                <w:rFonts w:ascii="Arial" w:hAnsi="Arial" w:cs="Arial"/>
                <w:iCs/>
              </w:rPr>
              <w:t xml:space="preserve">  </w:t>
            </w:r>
            <w:r w:rsidRPr="00D848CE">
              <w:rPr>
                <w:rFonts w:ascii="Arial" w:hAnsi="Arial" w:cs="Arial"/>
                <w:iCs/>
              </w:rPr>
              <w:t>The successful candidate may be required to work in any service area within the vicinity as the need arises.</w:t>
            </w:r>
          </w:p>
          <w:p w:rsidR="00D848CE" w:rsidRPr="004E3967" w:rsidRDefault="00D848CE" w:rsidP="00D848CE">
            <w:pPr>
              <w:jc w:val="both"/>
              <w:rPr>
                <w:rFonts w:ascii="Arial" w:hAnsi="Arial" w:cs="Arial"/>
                <w:iCs/>
              </w:rPr>
            </w:pPr>
          </w:p>
          <w:p w:rsidR="00D848CE" w:rsidRPr="004E3967" w:rsidRDefault="00D848CE" w:rsidP="00D848CE">
            <w:pPr>
              <w:jc w:val="both"/>
              <w:rPr>
                <w:rFonts w:ascii="Arial" w:hAnsi="Arial" w:cs="Arial"/>
                <w:b/>
                <w:iCs/>
              </w:rPr>
            </w:pPr>
            <w:r w:rsidRPr="004E3967">
              <w:rPr>
                <w:rFonts w:ascii="Arial" w:hAnsi="Arial" w:cs="Arial"/>
              </w:rPr>
              <w:t xml:space="preserve">A panel may be formed as a result of this campaign for </w:t>
            </w:r>
            <w:r w:rsidRPr="007D0B2C">
              <w:rPr>
                <w:rFonts w:ascii="Arial" w:hAnsi="Arial" w:cs="Arial"/>
                <w:b/>
                <w:iCs/>
              </w:rPr>
              <w:t>Letterkenny University Hospital</w:t>
            </w:r>
            <w:r>
              <w:rPr>
                <w:rFonts w:ascii="Arial" w:hAnsi="Arial" w:cs="Arial"/>
                <w:b/>
                <w:iCs/>
              </w:rPr>
              <w:t xml:space="preserve"> </w:t>
            </w:r>
            <w:r w:rsidRPr="004E3967">
              <w:rPr>
                <w:rFonts w:ascii="Arial" w:hAnsi="Arial" w:cs="Arial"/>
              </w:rPr>
              <w:t xml:space="preserve">from which current and future, permanent and specified purpose vacancies of full or part-time duration may be filled. </w:t>
            </w:r>
          </w:p>
          <w:p w:rsidR="007C24FC" w:rsidRPr="000425AC" w:rsidRDefault="007C24FC" w:rsidP="000C7D3D">
            <w:pPr>
              <w:jc w:val="both"/>
              <w:rPr>
                <w:rFonts w:ascii="Arial" w:hAnsi="Arial" w:cs="Arial"/>
                <w:iCs/>
              </w:rPr>
            </w:pPr>
          </w:p>
        </w:tc>
      </w:tr>
      <w:tr w:rsidR="00D848CE" w:rsidRPr="000425AC">
        <w:tc>
          <w:tcPr>
            <w:tcW w:w="2364" w:type="dxa"/>
          </w:tcPr>
          <w:p w:rsidR="00D848CE" w:rsidRPr="000425AC" w:rsidRDefault="00D848CE" w:rsidP="006E7703">
            <w:pPr>
              <w:jc w:val="both"/>
              <w:rPr>
                <w:rFonts w:ascii="Arial" w:hAnsi="Arial" w:cs="Arial"/>
                <w:b/>
                <w:bCs/>
              </w:rPr>
            </w:pPr>
            <w:r>
              <w:rPr>
                <w:rFonts w:ascii="Arial" w:hAnsi="Arial" w:cs="Arial"/>
                <w:b/>
                <w:bCs/>
              </w:rPr>
              <w:t>Informal Enquiries</w:t>
            </w:r>
          </w:p>
        </w:tc>
        <w:tc>
          <w:tcPr>
            <w:tcW w:w="8256" w:type="dxa"/>
          </w:tcPr>
          <w:p w:rsidR="00D848CE" w:rsidRPr="007D0B2C" w:rsidRDefault="00D848CE" w:rsidP="001438B9">
            <w:pPr>
              <w:jc w:val="both"/>
              <w:rPr>
                <w:rFonts w:ascii="Arial" w:hAnsi="Arial" w:cs="Arial"/>
              </w:rPr>
            </w:pPr>
            <w:r w:rsidRPr="007D0B2C">
              <w:rPr>
                <w:rFonts w:ascii="Arial" w:hAnsi="Arial" w:cs="Arial"/>
              </w:rPr>
              <w:t>Mr</w:t>
            </w:r>
            <w:r>
              <w:rPr>
                <w:rFonts w:ascii="Arial" w:hAnsi="Arial" w:cs="Arial"/>
              </w:rPr>
              <w:t>.</w:t>
            </w:r>
            <w:r w:rsidRPr="007D0B2C">
              <w:rPr>
                <w:rFonts w:ascii="Arial" w:hAnsi="Arial" w:cs="Arial"/>
              </w:rPr>
              <w:t xml:space="preserve"> Henry McKinney, Laboratory Manager, Letterkenny University Hospital</w:t>
            </w:r>
          </w:p>
          <w:p w:rsidR="00D848CE" w:rsidRDefault="00D848CE" w:rsidP="001438B9">
            <w:pPr>
              <w:jc w:val="both"/>
              <w:rPr>
                <w:rFonts w:ascii="Arial" w:hAnsi="Arial" w:cs="Arial"/>
                <w:b/>
                <w:color w:val="FF0000"/>
              </w:rPr>
            </w:pPr>
            <w:r w:rsidRPr="007D0B2C">
              <w:rPr>
                <w:rFonts w:ascii="Arial" w:hAnsi="Arial" w:cs="Arial"/>
                <w:b/>
              </w:rPr>
              <w:t>Email:</w:t>
            </w:r>
            <w:r w:rsidRPr="007D0B2C">
              <w:rPr>
                <w:rFonts w:ascii="Arial" w:hAnsi="Arial" w:cs="Arial"/>
                <w:b/>
                <w:color w:val="FF0000"/>
              </w:rPr>
              <w:t xml:space="preserve"> </w:t>
            </w:r>
            <w:hyperlink r:id="rId11" w:history="1">
              <w:r w:rsidRPr="007D0B2C">
                <w:rPr>
                  <w:rStyle w:val="Hyperlink"/>
                  <w:rFonts w:ascii="Arial" w:hAnsi="Arial" w:cs="Arial"/>
                </w:rPr>
                <w:t>henry.mckinney@hse.ie</w:t>
              </w:r>
            </w:hyperlink>
            <w:r>
              <w:rPr>
                <w:rFonts w:ascii="Arial" w:hAnsi="Arial" w:cs="Arial"/>
                <w:b/>
                <w:color w:val="FF0000"/>
              </w:rPr>
              <w:t xml:space="preserve"> </w:t>
            </w:r>
          </w:p>
          <w:p w:rsidR="00D848CE" w:rsidRPr="00417B35" w:rsidRDefault="00417B35" w:rsidP="001438B9">
            <w:pPr>
              <w:jc w:val="both"/>
              <w:rPr>
                <w:rFonts w:ascii="Arial" w:hAnsi="Arial" w:cs="Arial"/>
                <w:b/>
              </w:rPr>
            </w:pPr>
            <w:r w:rsidRPr="00417B35">
              <w:rPr>
                <w:rFonts w:ascii="Arial" w:hAnsi="Arial" w:cs="Arial"/>
                <w:b/>
              </w:rPr>
              <w:t xml:space="preserve">Phone: </w:t>
            </w:r>
            <w:r w:rsidRPr="00417B35">
              <w:rPr>
                <w:rFonts w:ascii="Arial" w:hAnsi="Arial" w:cs="Arial"/>
              </w:rPr>
              <w:t>0749123558</w:t>
            </w:r>
          </w:p>
        </w:tc>
      </w:tr>
      <w:tr w:rsidR="00C30E9E" w:rsidRPr="000425AC">
        <w:tc>
          <w:tcPr>
            <w:tcW w:w="2364" w:type="dxa"/>
          </w:tcPr>
          <w:p w:rsidR="00C30E9E" w:rsidRPr="000425AC" w:rsidRDefault="00C30E9E" w:rsidP="006E7703">
            <w:pPr>
              <w:jc w:val="both"/>
              <w:rPr>
                <w:rFonts w:ascii="Arial" w:hAnsi="Arial" w:cs="Arial"/>
                <w:b/>
                <w:bCs/>
              </w:rPr>
            </w:pPr>
            <w:r w:rsidRPr="000425AC">
              <w:rPr>
                <w:rFonts w:ascii="Arial" w:hAnsi="Arial" w:cs="Arial"/>
                <w:b/>
                <w:bCs/>
              </w:rPr>
              <w:t>Details of Service</w:t>
            </w:r>
          </w:p>
          <w:p w:rsidR="00C30E9E" w:rsidRPr="000425AC" w:rsidRDefault="00C30E9E" w:rsidP="006E7703">
            <w:pPr>
              <w:jc w:val="both"/>
              <w:rPr>
                <w:rFonts w:ascii="Arial" w:hAnsi="Arial" w:cs="Arial"/>
                <w:b/>
                <w:bCs/>
                <w:color w:val="FF0000"/>
              </w:rPr>
            </w:pPr>
          </w:p>
        </w:tc>
        <w:tc>
          <w:tcPr>
            <w:tcW w:w="8256" w:type="dxa"/>
          </w:tcPr>
          <w:p w:rsidR="00B27FCB" w:rsidRDefault="00B27FCB" w:rsidP="00B27FCB">
            <w:pPr>
              <w:rPr>
                <w:rFonts w:ascii="Arial" w:hAnsi="Arial" w:cs="Arial"/>
                <w:iCs/>
              </w:rPr>
            </w:pPr>
            <w:r w:rsidRPr="001F2FA9">
              <w:rPr>
                <w:rFonts w:ascii="Arial" w:hAnsi="Arial" w:cs="Arial"/>
                <w:iCs/>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B27FCB" w:rsidRPr="001F2FA9" w:rsidRDefault="00B27FCB" w:rsidP="00B27FCB">
            <w:pPr>
              <w:rPr>
                <w:rFonts w:ascii="Arial" w:hAnsi="Arial" w:cs="Arial"/>
                <w:iCs/>
              </w:rPr>
            </w:pPr>
          </w:p>
          <w:p w:rsidR="00B27FCB" w:rsidRPr="001F2FA9" w:rsidRDefault="00B27FCB" w:rsidP="00B27FCB">
            <w:pPr>
              <w:numPr>
                <w:ilvl w:val="0"/>
                <w:numId w:val="34"/>
              </w:numPr>
              <w:rPr>
                <w:rFonts w:ascii="Arial" w:hAnsi="Arial" w:cs="Arial"/>
                <w:iCs/>
              </w:rPr>
            </w:pPr>
            <w:r w:rsidRPr="001F2FA9">
              <w:rPr>
                <w:rFonts w:ascii="Arial" w:hAnsi="Arial" w:cs="Arial"/>
                <w:iCs/>
              </w:rPr>
              <w:t>Letterkenny University Hospital</w:t>
            </w:r>
          </w:p>
          <w:p w:rsidR="00B27FCB" w:rsidRPr="001F2FA9" w:rsidRDefault="00B27FCB" w:rsidP="00B27FCB">
            <w:pPr>
              <w:numPr>
                <w:ilvl w:val="0"/>
                <w:numId w:val="34"/>
              </w:numPr>
              <w:rPr>
                <w:rFonts w:ascii="Arial" w:hAnsi="Arial" w:cs="Arial"/>
                <w:iCs/>
              </w:rPr>
            </w:pPr>
            <w:r w:rsidRPr="001F2FA9">
              <w:rPr>
                <w:rFonts w:ascii="Arial" w:hAnsi="Arial" w:cs="Arial"/>
                <w:iCs/>
              </w:rPr>
              <w:t>Sligo University Hospital</w:t>
            </w:r>
          </w:p>
          <w:p w:rsidR="00B27FCB" w:rsidRPr="001F2FA9" w:rsidRDefault="00B27FCB" w:rsidP="00B27FCB">
            <w:pPr>
              <w:numPr>
                <w:ilvl w:val="0"/>
                <w:numId w:val="34"/>
              </w:numPr>
              <w:rPr>
                <w:rFonts w:ascii="Arial" w:hAnsi="Arial" w:cs="Arial"/>
                <w:iCs/>
              </w:rPr>
            </w:pPr>
            <w:r w:rsidRPr="001F2FA9">
              <w:rPr>
                <w:rFonts w:ascii="Arial" w:hAnsi="Arial" w:cs="Arial"/>
                <w:iCs/>
              </w:rPr>
              <w:t>Mayo University Hospital</w:t>
            </w:r>
          </w:p>
          <w:p w:rsidR="00B27FCB" w:rsidRPr="001F2FA9" w:rsidRDefault="00B27FCB" w:rsidP="00B27FCB">
            <w:pPr>
              <w:numPr>
                <w:ilvl w:val="0"/>
                <w:numId w:val="34"/>
              </w:numPr>
              <w:rPr>
                <w:rFonts w:ascii="Arial" w:hAnsi="Arial" w:cs="Arial"/>
                <w:iCs/>
              </w:rPr>
            </w:pPr>
            <w:r w:rsidRPr="001F2FA9">
              <w:rPr>
                <w:rFonts w:ascii="Arial" w:hAnsi="Arial" w:cs="Arial"/>
                <w:iCs/>
              </w:rPr>
              <w:t>Roscommon University Hospital</w:t>
            </w:r>
          </w:p>
          <w:p w:rsidR="00B27FCB" w:rsidRPr="001F2FA9" w:rsidRDefault="00B27FCB" w:rsidP="00B27FCB">
            <w:pPr>
              <w:numPr>
                <w:ilvl w:val="0"/>
                <w:numId w:val="34"/>
              </w:numPr>
              <w:rPr>
                <w:rFonts w:ascii="Arial" w:hAnsi="Arial" w:cs="Arial"/>
                <w:iCs/>
              </w:rPr>
            </w:pPr>
            <w:r w:rsidRPr="001F2FA9">
              <w:rPr>
                <w:rFonts w:ascii="Arial" w:hAnsi="Arial" w:cs="Arial"/>
                <w:iCs/>
              </w:rPr>
              <w:t>Portiuncula University Hospital</w:t>
            </w:r>
          </w:p>
          <w:p w:rsidR="00B27FCB" w:rsidRPr="001F2FA9" w:rsidRDefault="00B27FCB" w:rsidP="00B27FCB">
            <w:pPr>
              <w:numPr>
                <w:ilvl w:val="0"/>
                <w:numId w:val="34"/>
              </w:numPr>
              <w:rPr>
                <w:rFonts w:ascii="Arial" w:hAnsi="Arial" w:cs="Arial"/>
                <w:iCs/>
              </w:rPr>
            </w:pPr>
            <w:r w:rsidRPr="001F2FA9">
              <w:rPr>
                <w:rFonts w:ascii="Arial" w:hAnsi="Arial" w:cs="Arial"/>
                <w:iCs/>
              </w:rPr>
              <w:t>Merlin Park University Hospital Galway</w:t>
            </w:r>
          </w:p>
          <w:p w:rsidR="00B27FCB" w:rsidRPr="001F2FA9" w:rsidRDefault="00B27FCB" w:rsidP="00B27FCB">
            <w:pPr>
              <w:numPr>
                <w:ilvl w:val="0"/>
                <w:numId w:val="34"/>
              </w:numPr>
              <w:rPr>
                <w:rFonts w:ascii="Arial" w:hAnsi="Arial" w:cs="Arial"/>
                <w:iCs/>
              </w:rPr>
            </w:pPr>
            <w:r w:rsidRPr="001F2FA9">
              <w:rPr>
                <w:rFonts w:ascii="Arial" w:hAnsi="Arial" w:cs="Arial"/>
                <w:iCs/>
              </w:rPr>
              <w:t>University Hospital Galway</w:t>
            </w:r>
          </w:p>
          <w:p w:rsidR="00B27FCB" w:rsidRPr="001F2FA9" w:rsidRDefault="00B27FCB" w:rsidP="00B27FCB">
            <w:pPr>
              <w:rPr>
                <w:rFonts w:ascii="Arial" w:hAnsi="Arial" w:cs="Arial"/>
                <w:iCs/>
              </w:rPr>
            </w:pPr>
          </w:p>
          <w:p w:rsidR="00B27FCB" w:rsidRPr="001F2FA9" w:rsidRDefault="00B27FCB" w:rsidP="00B27FCB">
            <w:pPr>
              <w:rPr>
                <w:rFonts w:ascii="Arial" w:hAnsi="Arial" w:cs="Arial"/>
                <w:iCs/>
              </w:rPr>
            </w:pPr>
            <w:r w:rsidRPr="007D2977">
              <w:rPr>
                <w:rFonts w:ascii="Arial" w:hAnsi="Arial" w:cs="Arial"/>
                <w:iCs/>
              </w:rPr>
              <w:t>The Group has one overall Group Management Team, turnover of €820 million and operates with 1,781 beds and staffing of 8,454 WTE (9,737 headcount) in June 2016.</w:t>
            </w:r>
          </w:p>
          <w:p w:rsidR="00B27FCB" w:rsidRPr="001F2FA9" w:rsidRDefault="00B27FCB" w:rsidP="00B27FCB">
            <w:pPr>
              <w:rPr>
                <w:rFonts w:ascii="Arial" w:hAnsi="Arial" w:cs="Arial"/>
                <w:iCs/>
              </w:rPr>
            </w:pPr>
          </w:p>
          <w:p w:rsidR="00B27FCB" w:rsidRDefault="00B27FCB" w:rsidP="00B27FCB">
            <w:pPr>
              <w:rPr>
                <w:rFonts w:ascii="Arial" w:hAnsi="Arial" w:cs="Arial"/>
                <w:iCs/>
              </w:rPr>
            </w:pPr>
            <w:r w:rsidRPr="001F2FA9">
              <w:rPr>
                <w:rFonts w:ascii="Arial" w:hAnsi="Arial" w:cs="Arial"/>
                <w:iCs/>
              </w:rPr>
              <w:t>The objectives of the groups are to:</w:t>
            </w:r>
          </w:p>
          <w:p w:rsidR="00B27FCB" w:rsidRPr="001F2FA9" w:rsidRDefault="00B27FCB" w:rsidP="00B27FCB">
            <w:pPr>
              <w:rPr>
                <w:rFonts w:ascii="Arial" w:hAnsi="Arial" w:cs="Arial"/>
                <w:iCs/>
              </w:rPr>
            </w:pPr>
          </w:p>
          <w:p w:rsidR="00B27FCB" w:rsidRPr="001F2FA9" w:rsidRDefault="00B27FCB" w:rsidP="00B27FCB">
            <w:pPr>
              <w:numPr>
                <w:ilvl w:val="0"/>
                <w:numId w:val="35"/>
              </w:numPr>
              <w:rPr>
                <w:rFonts w:ascii="Arial" w:hAnsi="Arial" w:cs="Arial"/>
                <w:iCs/>
              </w:rPr>
            </w:pPr>
            <w:r w:rsidRPr="001F2FA9">
              <w:rPr>
                <w:rFonts w:ascii="Arial" w:hAnsi="Arial" w:cs="Arial"/>
                <w:iCs/>
              </w:rPr>
              <w:t>Achieve the highest standard of quality and uniformity in care across the group</w:t>
            </w:r>
          </w:p>
          <w:p w:rsidR="00B27FCB" w:rsidRPr="001F2FA9" w:rsidRDefault="00B27FCB" w:rsidP="00B27FCB">
            <w:pPr>
              <w:numPr>
                <w:ilvl w:val="0"/>
                <w:numId w:val="35"/>
              </w:numPr>
              <w:rPr>
                <w:rFonts w:ascii="Arial" w:hAnsi="Arial" w:cs="Arial"/>
                <w:iCs/>
              </w:rPr>
            </w:pPr>
            <w:r w:rsidRPr="001F2FA9">
              <w:rPr>
                <w:rFonts w:ascii="Arial" w:hAnsi="Arial" w:cs="Arial"/>
                <w:iCs/>
              </w:rPr>
              <w:t>Deliver cost effective hospital care in a timely and sustainable manner</w:t>
            </w:r>
          </w:p>
          <w:p w:rsidR="00B27FCB" w:rsidRPr="001F2FA9" w:rsidRDefault="00B27FCB" w:rsidP="00B27FCB">
            <w:pPr>
              <w:numPr>
                <w:ilvl w:val="0"/>
                <w:numId w:val="35"/>
              </w:numPr>
              <w:rPr>
                <w:rFonts w:ascii="Arial" w:hAnsi="Arial" w:cs="Arial"/>
                <w:iCs/>
              </w:rPr>
            </w:pPr>
            <w:r w:rsidRPr="001F2FA9">
              <w:rPr>
                <w:rFonts w:ascii="Arial" w:hAnsi="Arial" w:cs="Arial"/>
                <w:iCs/>
              </w:rPr>
              <w:t>Encourage and support clinical and managerial leaders</w:t>
            </w:r>
          </w:p>
          <w:p w:rsidR="00B27FCB" w:rsidRDefault="00B27FCB" w:rsidP="00B27FCB">
            <w:pPr>
              <w:numPr>
                <w:ilvl w:val="0"/>
                <w:numId w:val="35"/>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B27FCB" w:rsidRPr="001F2FA9" w:rsidRDefault="00B27FCB" w:rsidP="00B27FCB">
            <w:pPr>
              <w:ind w:left="720"/>
              <w:rPr>
                <w:rFonts w:ascii="Arial" w:hAnsi="Arial" w:cs="Arial"/>
                <w:iCs/>
              </w:rPr>
            </w:pPr>
          </w:p>
          <w:p w:rsidR="00B27FCB" w:rsidRDefault="00B27FCB" w:rsidP="00B27FCB">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B27FCB" w:rsidRPr="001F2FA9" w:rsidRDefault="00B27FCB" w:rsidP="00B27FCB">
            <w:pPr>
              <w:rPr>
                <w:rFonts w:ascii="Arial" w:hAnsi="Arial" w:cs="Arial"/>
                <w:iCs/>
              </w:rPr>
            </w:pPr>
          </w:p>
          <w:p w:rsidR="00B27FCB" w:rsidRPr="001F2FA9" w:rsidRDefault="00B27FCB" w:rsidP="00B27FCB">
            <w:pPr>
              <w:numPr>
                <w:ilvl w:val="0"/>
                <w:numId w:val="36"/>
              </w:numPr>
              <w:rPr>
                <w:rFonts w:ascii="Arial" w:hAnsi="Arial" w:cs="Arial"/>
                <w:iCs/>
              </w:rPr>
            </w:pPr>
            <w:r w:rsidRPr="001F2FA9">
              <w:rPr>
                <w:rFonts w:ascii="Arial" w:hAnsi="Arial" w:cs="Arial"/>
                <w:iCs/>
              </w:rPr>
              <w:t>Medicine</w:t>
            </w:r>
          </w:p>
          <w:p w:rsidR="00B27FCB" w:rsidRPr="001F2FA9" w:rsidRDefault="00B27FCB" w:rsidP="00B27FCB">
            <w:pPr>
              <w:numPr>
                <w:ilvl w:val="0"/>
                <w:numId w:val="36"/>
              </w:numPr>
              <w:rPr>
                <w:rFonts w:ascii="Arial" w:hAnsi="Arial" w:cs="Arial"/>
                <w:iCs/>
              </w:rPr>
            </w:pPr>
            <w:r w:rsidRPr="001F2FA9">
              <w:rPr>
                <w:rFonts w:ascii="Arial" w:hAnsi="Arial" w:cs="Arial"/>
                <w:iCs/>
              </w:rPr>
              <w:lastRenderedPageBreak/>
              <w:t>Perioperative</w:t>
            </w:r>
          </w:p>
          <w:p w:rsidR="00B27FCB" w:rsidRPr="001F2FA9" w:rsidRDefault="00B27FCB" w:rsidP="00B27FCB">
            <w:pPr>
              <w:numPr>
                <w:ilvl w:val="0"/>
                <w:numId w:val="36"/>
              </w:numPr>
              <w:rPr>
                <w:rFonts w:ascii="Arial" w:hAnsi="Arial" w:cs="Arial"/>
                <w:iCs/>
              </w:rPr>
            </w:pPr>
            <w:r w:rsidRPr="001F2FA9">
              <w:rPr>
                <w:rFonts w:ascii="Arial" w:hAnsi="Arial" w:cs="Arial"/>
                <w:iCs/>
              </w:rPr>
              <w:t xml:space="preserve">Diagnostics </w:t>
            </w:r>
          </w:p>
          <w:p w:rsidR="00B27FCB" w:rsidRPr="001F2FA9" w:rsidRDefault="00B27FCB" w:rsidP="00B27FCB">
            <w:pPr>
              <w:numPr>
                <w:ilvl w:val="0"/>
                <w:numId w:val="36"/>
              </w:numPr>
              <w:rPr>
                <w:rFonts w:ascii="Arial" w:hAnsi="Arial" w:cs="Arial"/>
                <w:iCs/>
              </w:rPr>
            </w:pPr>
            <w:r w:rsidRPr="001F2FA9">
              <w:rPr>
                <w:rFonts w:ascii="Arial" w:hAnsi="Arial" w:cs="Arial"/>
                <w:iCs/>
              </w:rPr>
              <w:t>Women and Children’s</w:t>
            </w:r>
          </w:p>
          <w:p w:rsidR="00B27FCB" w:rsidRPr="001F2FA9" w:rsidRDefault="00B27FCB" w:rsidP="00B27FCB">
            <w:pPr>
              <w:rPr>
                <w:rFonts w:ascii="Arial" w:hAnsi="Arial" w:cs="Arial"/>
                <w:iCs/>
              </w:rPr>
            </w:pPr>
          </w:p>
          <w:p w:rsidR="00B27FCB" w:rsidRPr="001F2FA9" w:rsidRDefault="00B27FCB" w:rsidP="00B27FCB">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B27FCB" w:rsidRPr="001F2FA9" w:rsidRDefault="00B27FCB" w:rsidP="00B27FCB">
            <w:pPr>
              <w:rPr>
                <w:rFonts w:ascii="Arial" w:hAnsi="Arial" w:cs="Arial"/>
                <w:iCs/>
              </w:rPr>
            </w:pPr>
            <w:r w:rsidRPr="001F2FA9">
              <w:rPr>
                <w:rFonts w:ascii="Arial" w:hAnsi="Arial" w:cs="Arial"/>
                <w:iCs/>
              </w:rPr>
              <w:t> </w:t>
            </w:r>
          </w:p>
          <w:p w:rsidR="00B27FCB" w:rsidRPr="001F2FA9" w:rsidRDefault="00B27FCB" w:rsidP="00B27FCB">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B27FCB" w:rsidRPr="001F2FA9" w:rsidRDefault="00B27FCB" w:rsidP="00B27FCB">
            <w:pPr>
              <w:rPr>
                <w:rFonts w:ascii="Arial" w:hAnsi="Arial" w:cs="Arial"/>
                <w:iCs/>
              </w:rPr>
            </w:pPr>
            <w:r w:rsidRPr="001F2FA9">
              <w:rPr>
                <w:rFonts w:ascii="Arial" w:hAnsi="Arial" w:cs="Arial"/>
                <w:iCs/>
              </w:rPr>
              <w:t> </w:t>
            </w:r>
          </w:p>
          <w:p w:rsidR="00B27FCB" w:rsidRPr="001F2FA9" w:rsidRDefault="00B27FCB" w:rsidP="00B27FCB">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B27FCB" w:rsidRPr="001F2FA9" w:rsidRDefault="00B27FCB" w:rsidP="00B27FCB">
            <w:pPr>
              <w:widowControl w:val="0"/>
              <w:autoSpaceDE w:val="0"/>
              <w:autoSpaceDN w:val="0"/>
              <w:adjustRightInd w:val="0"/>
              <w:spacing w:before="252"/>
              <w:rPr>
                <w:rFonts w:ascii="Arial" w:hAnsi="Arial" w:cs="Arial"/>
                <w:b/>
                <w:color w:val="0000FF"/>
              </w:rPr>
            </w:pPr>
            <w:r w:rsidRPr="001F2FA9">
              <w:rPr>
                <w:rFonts w:ascii="Arial" w:hAnsi="Arial" w:cs="Arial"/>
                <w:b/>
                <w:color w:val="0000FF"/>
              </w:rPr>
              <w:t>Vision</w:t>
            </w:r>
          </w:p>
          <w:p w:rsidR="00B27FCB" w:rsidRPr="001F2FA9" w:rsidRDefault="00B27FCB" w:rsidP="00B27FCB">
            <w:pPr>
              <w:rPr>
                <w:rFonts w:ascii="Arial" w:hAnsi="Arial" w:cs="Arial"/>
                <w:iCs/>
              </w:rPr>
            </w:pPr>
            <w:r w:rsidRPr="001F2FA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B27FCB" w:rsidRPr="001F2FA9" w:rsidRDefault="00B27FCB" w:rsidP="00B27FCB">
            <w:pPr>
              <w:rPr>
                <w:rFonts w:ascii="Arial" w:hAnsi="Arial" w:cs="Arial"/>
                <w:iCs/>
              </w:rPr>
            </w:pPr>
          </w:p>
          <w:p w:rsidR="00B27FCB" w:rsidRPr="001F2FA9" w:rsidRDefault="00B27FCB" w:rsidP="00B27FCB">
            <w:pPr>
              <w:numPr>
                <w:ilvl w:val="0"/>
                <w:numId w:val="37"/>
              </w:numPr>
              <w:rPr>
                <w:rFonts w:ascii="Arial" w:hAnsi="Arial" w:cs="Arial"/>
                <w:iCs/>
              </w:rPr>
            </w:pPr>
            <w:r w:rsidRPr="001F2FA9">
              <w:rPr>
                <w:rFonts w:ascii="Arial" w:hAnsi="Arial" w:cs="Arial"/>
                <w:iCs/>
              </w:rPr>
              <w:t>Higher quality service</w:t>
            </w:r>
          </w:p>
          <w:p w:rsidR="00B27FCB" w:rsidRPr="001F2FA9" w:rsidRDefault="00B27FCB" w:rsidP="00B27FCB">
            <w:pPr>
              <w:numPr>
                <w:ilvl w:val="0"/>
                <w:numId w:val="37"/>
              </w:numPr>
              <w:rPr>
                <w:rFonts w:ascii="Arial" w:hAnsi="Arial" w:cs="Arial"/>
                <w:iCs/>
              </w:rPr>
            </w:pPr>
            <w:r w:rsidRPr="001F2FA9">
              <w:rPr>
                <w:rFonts w:ascii="Arial" w:hAnsi="Arial" w:cs="Arial"/>
                <w:iCs/>
              </w:rPr>
              <w:t>More consistent standards of care</w:t>
            </w:r>
          </w:p>
          <w:p w:rsidR="00B27FCB" w:rsidRPr="001F2FA9" w:rsidRDefault="00B27FCB" w:rsidP="00B27FCB">
            <w:pPr>
              <w:numPr>
                <w:ilvl w:val="0"/>
                <w:numId w:val="37"/>
              </w:numPr>
              <w:rPr>
                <w:rFonts w:ascii="Arial" w:hAnsi="Arial" w:cs="Arial"/>
                <w:iCs/>
              </w:rPr>
            </w:pPr>
            <w:r w:rsidRPr="001F2FA9">
              <w:rPr>
                <w:rFonts w:ascii="Arial" w:hAnsi="Arial" w:cs="Arial"/>
                <w:iCs/>
              </w:rPr>
              <w:t>More consistent access to care</w:t>
            </w:r>
          </w:p>
          <w:p w:rsidR="00B27FCB" w:rsidRDefault="00B27FCB" w:rsidP="00B27FCB">
            <w:pPr>
              <w:numPr>
                <w:ilvl w:val="0"/>
                <w:numId w:val="37"/>
              </w:numPr>
              <w:rPr>
                <w:rFonts w:ascii="Arial" w:hAnsi="Arial" w:cs="Arial"/>
                <w:iCs/>
              </w:rPr>
            </w:pPr>
            <w:r w:rsidRPr="001F2FA9">
              <w:rPr>
                <w:rFonts w:ascii="Arial" w:hAnsi="Arial" w:cs="Arial"/>
                <w:iCs/>
              </w:rPr>
              <w:t>Stronger leadership</w:t>
            </w:r>
          </w:p>
          <w:p w:rsidR="00B27FCB" w:rsidRPr="00B27FCB" w:rsidRDefault="00B27FCB" w:rsidP="00B27FCB">
            <w:pPr>
              <w:numPr>
                <w:ilvl w:val="0"/>
                <w:numId w:val="37"/>
              </w:numPr>
              <w:rPr>
                <w:rFonts w:ascii="Arial" w:hAnsi="Arial" w:cs="Arial"/>
                <w:iCs/>
              </w:rPr>
            </w:pPr>
            <w:r w:rsidRPr="00B27FCB">
              <w:rPr>
                <w:rFonts w:ascii="Arial" w:hAnsi="Arial" w:cs="Arial"/>
                <w:iCs/>
              </w:rPr>
              <w:t>Greater integration between the healthcare agenda and the teaching, training, research and innovation agenda</w:t>
            </w:r>
          </w:p>
          <w:p w:rsidR="00B27FCB" w:rsidRPr="001F2FA9" w:rsidRDefault="00B27FCB" w:rsidP="00B27FCB">
            <w:pPr>
              <w:rPr>
                <w:rFonts w:ascii="Arial" w:hAnsi="Arial" w:cs="Arial"/>
                <w:iCs/>
              </w:rPr>
            </w:pPr>
          </w:p>
          <w:p w:rsidR="00B27FCB" w:rsidRPr="001F2FA9" w:rsidRDefault="00B27FCB" w:rsidP="00B27FCB">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C30E9E" w:rsidRPr="000425AC" w:rsidRDefault="00C30E9E" w:rsidP="00B27FCB">
            <w:pPr>
              <w:rPr>
                <w:rFonts w:ascii="Arial" w:hAnsi="Arial" w:cs="Arial"/>
              </w:rPr>
            </w:pPr>
          </w:p>
        </w:tc>
      </w:tr>
      <w:tr w:rsidR="00B27FCB" w:rsidRPr="000425AC">
        <w:tc>
          <w:tcPr>
            <w:tcW w:w="2364" w:type="dxa"/>
          </w:tcPr>
          <w:p w:rsidR="00B27FCB" w:rsidRPr="000425AC" w:rsidRDefault="00B27FCB" w:rsidP="006E7703">
            <w:pPr>
              <w:jc w:val="both"/>
              <w:rPr>
                <w:rFonts w:ascii="Arial" w:hAnsi="Arial" w:cs="Arial"/>
                <w:b/>
                <w:bCs/>
              </w:rPr>
            </w:pPr>
            <w:r w:rsidRPr="000425AC">
              <w:rPr>
                <w:rFonts w:ascii="Arial" w:hAnsi="Arial" w:cs="Arial"/>
                <w:b/>
                <w:bCs/>
              </w:rPr>
              <w:lastRenderedPageBreak/>
              <w:t>Mission Statement</w:t>
            </w:r>
          </w:p>
        </w:tc>
        <w:tc>
          <w:tcPr>
            <w:tcW w:w="8256" w:type="dxa"/>
          </w:tcPr>
          <w:p w:rsidR="00B27FCB" w:rsidRPr="00B27FCB" w:rsidRDefault="00B27FCB" w:rsidP="001438B9">
            <w:pPr>
              <w:widowControl w:val="0"/>
              <w:autoSpaceDE w:val="0"/>
              <w:autoSpaceDN w:val="0"/>
              <w:adjustRightInd w:val="0"/>
              <w:rPr>
                <w:rFonts w:ascii="Arial" w:hAnsi="Arial" w:cs="Arial"/>
              </w:rPr>
            </w:pPr>
            <w:r w:rsidRPr="00B27FCB">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B27FCB" w:rsidRPr="00D34A41" w:rsidRDefault="00B27FCB" w:rsidP="001438B9">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VISION STATEMENT </w:t>
            </w:r>
          </w:p>
          <w:p w:rsidR="00B27FCB" w:rsidRPr="00D34A41" w:rsidRDefault="00B27FCB" w:rsidP="001438B9">
            <w:pPr>
              <w:widowControl w:val="0"/>
              <w:autoSpaceDE w:val="0"/>
              <w:autoSpaceDN w:val="0"/>
              <w:adjustRightInd w:val="0"/>
              <w:rPr>
                <w:rFonts w:ascii="Arial" w:hAnsi="Arial" w:cs="Arial"/>
              </w:rPr>
            </w:pPr>
          </w:p>
          <w:p w:rsidR="00B27FCB" w:rsidRPr="00D34A41" w:rsidRDefault="00B27FCB" w:rsidP="001438B9">
            <w:pPr>
              <w:widowControl w:val="0"/>
              <w:autoSpaceDE w:val="0"/>
              <w:autoSpaceDN w:val="0"/>
              <w:adjustRightInd w:val="0"/>
              <w:rPr>
                <w:rFonts w:ascii="Arial" w:hAnsi="Arial" w:cs="Arial"/>
              </w:rPr>
            </w:pPr>
            <w:r w:rsidRPr="00D34A41">
              <w:rPr>
                <w:rFonts w:ascii="Arial" w:hAnsi="Arial" w:cs="Arial"/>
              </w:rPr>
              <w:t>Our Vision is to build on excellent foundations already laid, further developing and integrating our Group, fulfilling our role as an exemplar, and becoming the first Trust in Ireland.</w:t>
            </w:r>
          </w:p>
          <w:p w:rsidR="00B27FCB" w:rsidRPr="00D34A41" w:rsidRDefault="00B27FCB" w:rsidP="001438B9">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GUIDING VALUES   </w:t>
            </w:r>
          </w:p>
          <w:p w:rsidR="00B27FCB" w:rsidRPr="00D34A41" w:rsidRDefault="00B27FCB" w:rsidP="001438B9">
            <w:pPr>
              <w:widowControl w:val="0"/>
              <w:autoSpaceDE w:val="0"/>
              <w:autoSpaceDN w:val="0"/>
              <w:adjustRightInd w:val="0"/>
              <w:rPr>
                <w:rFonts w:ascii="Arial" w:hAnsi="Arial" w:cs="Arial"/>
                <w:b/>
                <w:color w:val="0000FF"/>
              </w:rPr>
            </w:pPr>
          </w:p>
          <w:p w:rsidR="00B27FCB" w:rsidRPr="00D34A41" w:rsidRDefault="00B27FCB" w:rsidP="001438B9">
            <w:pPr>
              <w:widowControl w:val="0"/>
              <w:autoSpaceDE w:val="0"/>
              <w:autoSpaceDN w:val="0"/>
              <w:adjustRightInd w:val="0"/>
              <w:rPr>
                <w:rFonts w:ascii="Arial" w:hAnsi="Arial" w:cs="Arial"/>
                <w:spacing w:val="-6"/>
              </w:rPr>
            </w:pPr>
            <w:r w:rsidRPr="00D34A41">
              <w:rPr>
                <w:rFonts w:ascii="Arial" w:hAnsi="Arial" w:cs="Arial"/>
                <w:b/>
                <w:color w:val="0000FF"/>
              </w:rPr>
              <w:t>Respect</w:t>
            </w:r>
            <w:r w:rsidRPr="00D34A41">
              <w:rPr>
                <w:rFonts w:ascii="Arial" w:hAnsi="Arial" w:cs="Arial"/>
                <w:color w:val="0000FF"/>
              </w:rPr>
              <w:t xml:space="preserve"> </w:t>
            </w:r>
            <w:r w:rsidRPr="00D34A41">
              <w:rPr>
                <w:rFonts w:ascii="Arial" w:hAnsi="Arial" w:cs="Arial"/>
              </w:rPr>
              <w:t xml:space="preserve">- We aim to be an organisation where </w:t>
            </w:r>
            <w:r w:rsidRPr="00D34A41">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B27FCB" w:rsidRPr="00D34A41" w:rsidRDefault="00B27FCB" w:rsidP="001438B9">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Compassion</w:t>
            </w:r>
            <w:r w:rsidRPr="00D34A41">
              <w:rPr>
                <w:rFonts w:ascii="Arial" w:hAnsi="Arial" w:cs="Arial"/>
                <w:spacing w:val="-6"/>
              </w:rPr>
              <w:t xml:space="preserve"> - we will treat patients and family members with dignity, sensitivity and empathy.</w:t>
            </w:r>
          </w:p>
          <w:p w:rsidR="00B27FCB" w:rsidRPr="00D34A41" w:rsidRDefault="00B27FCB" w:rsidP="001438B9">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Kindness</w:t>
            </w:r>
            <w:r w:rsidRPr="00D34A41">
              <w:rPr>
                <w:rFonts w:ascii="Arial" w:hAnsi="Arial" w:cs="Arial"/>
                <w:spacing w:val="-6"/>
              </w:rPr>
              <w:t xml:space="preserve"> - whilst we develop our organisation as a business, we will remember it is a service, and treat our patients and each other with kindness and humanity. </w:t>
            </w:r>
          </w:p>
          <w:p w:rsidR="00B27FCB" w:rsidRPr="00D34A41" w:rsidRDefault="00B27FCB" w:rsidP="001438B9">
            <w:pPr>
              <w:widowControl w:val="0"/>
              <w:autoSpaceDE w:val="0"/>
              <w:autoSpaceDN w:val="0"/>
              <w:adjustRightInd w:val="0"/>
              <w:spacing w:before="252"/>
              <w:rPr>
                <w:rFonts w:ascii="Arial" w:hAnsi="Arial" w:cs="Arial"/>
              </w:rPr>
            </w:pPr>
            <w:r w:rsidRPr="00D34A41">
              <w:rPr>
                <w:rFonts w:ascii="Arial" w:hAnsi="Arial" w:cs="Arial"/>
                <w:b/>
                <w:color w:val="0000FF"/>
              </w:rPr>
              <w:t xml:space="preserve">Quality </w:t>
            </w:r>
            <w:r w:rsidRPr="00D34A41">
              <w:rPr>
                <w:rFonts w:ascii="Arial" w:hAnsi="Arial" w:cs="Arial"/>
              </w:rPr>
              <w:t xml:space="preserve">– we seek continuous quality improvement in all we do, through creativity, innovation, education and research. </w:t>
            </w:r>
          </w:p>
          <w:p w:rsidR="00B27FCB" w:rsidRPr="00D34A41" w:rsidRDefault="00B27FCB" w:rsidP="001438B9">
            <w:pPr>
              <w:widowControl w:val="0"/>
              <w:autoSpaceDE w:val="0"/>
              <w:autoSpaceDN w:val="0"/>
              <w:adjustRightInd w:val="0"/>
              <w:spacing w:before="252"/>
              <w:rPr>
                <w:rFonts w:ascii="Arial" w:hAnsi="Arial" w:cs="Arial"/>
              </w:rPr>
            </w:pPr>
            <w:r w:rsidRPr="00D34A41">
              <w:rPr>
                <w:rFonts w:ascii="Arial" w:hAnsi="Arial" w:cs="Arial"/>
                <w:b/>
                <w:color w:val="0000FF"/>
              </w:rPr>
              <w:t xml:space="preserve">Learning </w:t>
            </w:r>
            <w:r w:rsidRPr="00D34A41">
              <w:rPr>
                <w:rFonts w:ascii="Arial" w:hAnsi="Arial" w:cs="Arial"/>
              </w:rPr>
              <w:t xml:space="preserve">- we will </w:t>
            </w:r>
            <w:r w:rsidRPr="00D34A41">
              <w:rPr>
                <w:rFonts w:ascii="Arial" w:hAnsi="Arial" w:cs="Arial"/>
                <w:spacing w:val="-6"/>
              </w:rPr>
              <w:t xml:space="preserve">nurture and encourage lifelong learning and continuous improvement, attracting, developing and retaining high quality staff, enabling them to fulfil their potential. </w:t>
            </w:r>
          </w:p>
          <w:p w:rsidR="00B27FCB" w:rsidRPr="00D34A41" w:rsidRDefault="00B27FCB" w:rsidP="001438B9">
            <w:pPr>
              <w:widowControl w:val="0"/>
              <w:autoSpaceDE w:val="0"/>
              <w:autoSpaceDN w:val="0"/>
              <w:adjustRightInd w:val="0"/>
              <w:spacing w:before="252"/>
              <w:rPr>
                <w:rFonts w:ascii="Arial" w:hAnsi="Arial" w:cs="Arial"/>
              </w:rPr>
            </w:pPr>
            <w:r w:rsidRPr="00D34A41">
              <w:rPr>
                <w:rFonts w:ascii="Arial" w:hAnsi="Arial" w:cs="Arial"/>
                <w:b/>
                <w:color w:val="0000FF"/>
              </w:rPr>
              <w:t>Integrity</w:t>
            </w:r>
            <w:r w:rsidRPr="00D34A41">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B27FCB" w:rsidRPr="00D34A41" w:rsidRDefault="00B27FCB" w:rsidP="001438B9">
            <w:pPr>
              <w:widowControl w:val="0"/>
              <w:autoSpaceDE w:val="0"/>
              <w:autoSpaceDN w:val="0"/>
              <w:adjustRightInd w:val="0"/>
              <w:spacing w:before="252"/>
              <w:rPr>
                <w:rFonts w:ascii="Arial" w:hAnsi="Arial" w:cs="Arial"/>
              </w:rPr>
            </w:pPr>
            <w:r w:rsidRPr="00D34A41">
              <w:rPr>
                <w:rFonts w:ascii="Arial" w:hAnsi="Arial" w:cs="Arial"/>
                <w:b/>
                <w:color w:val="0000FF"/>
              </w:rPr>
              <w:lastRenderedPageBreak/>
              <w:t>Teamworking</w:t>
            </w:r>
            <w:r w:rsidRPr="00D34A41">
              <w:rPr>
                <w:rFonts w:ascii="Arial" w:hAnsi="Arial" w:cs="Arial"/>
              </w:rPr>
              <w:t xml:space="preserve"> – we will engage and empower our staff, sharing best practice and strengthening relationships with our partners and patients to achieve our Mission. </w:t>
            </w:r>
          </w:p>
          <w:p w:rsidR="00B27FCB" w:rsidRPr="00D34A41" w:rsidRDefault="00B27FCB" w:rsidP="001438B9">
            <w:pPr>
              <w:widowControl w:val="0"/>
              <w:autoSpaceDE w:val="0"/>
              <w:autoSpaceDN w:val="0"/>
              <w:adjustRightInd w:val="0"/>
              <w:spacing w:before="252"/>
              <w:rPr>
                <w:rFonts w:ascii="Arial" w:hAnsi="Arial" w:cs="Arial"/>
              </w:rPr>
            </w:pPr>
            <w:r w:rsidRPr="00D34A41">
              <w:rPr>
                <w:rFonts w:ascii="Arial" w:hAnsi="Arial" w:cs="Arial"/>
                <w:b/>
                <w:color w:val="0000FF"/>
              </w:rPr>
              <w:t>Communication</w:t>
            </w:r>
            <w:r w:rsidRPr="00D34A41">
              <w:rPr>
                <w:rFonts w:ascii="Arial" w:hAnsi="Arial" w:cs="Arial"/>
              </w:rPr>
              <w:t xml:space="preserve"> - we aim to communicate with patients, the public, our staff and stakeholders, </w:t>
            </w:r>
            <w:r w:rsidRPr="00D34A41">
              <w:rPr>
                <w:rFonts w:ascii="Arial" w:hAnsi="Arial" w:cs="Arial"/>
                <w:spacing w:val="-6"/>
              </w:rPr>
              <w:t>empowering them to actively participate in all aspects of the service, encouraging inclusiveness, openness, and accountability.</w:t>
            </w:r>
          </w:p>
          <w:p w:rsidR="00B27FCB" w:rsidRPr="00D34A41" w:rsidRDefault="00B27FCB" w:rsidP="001438B9">
            <w:pPr>
              <w:autoSpaceDE w:val="0"/>
              <w:autoSpaceDN w:val="0"/>
              <w:adjustRightInd w:val="0"/>
              <w:rPr>
                <w:rFonts w:ascii="Arial" w:hAnsi="Arial" w:cs="Arial"/>
                <w:i/>
              </w:rPr>
            </w:pPr>
          </w:p>
          <w:p w:rsidR="00B27FCB" w:rsidRPr="00D34A41" w:rsidRDefault="00B27FCB" w:rsidP="001438B9">
            <w:pPr>
              <w:autoSpaceDE w:val="0"/>
              <w:autoSpaceDN w:val="0"/>
              <w:adjustRightInd w:val="0"/>
              <w:rPr>
                <w:rFonts w:ascii="Arial" w:hAnsi="Arial" w:cs="Arial"/>
                <w:i/>
              </w:rPr>
            </w:pPr>
            <w:r w:rsidRPr="00D34A41">
              <w:rPr>
                <w:rFonts w:ascii="Arial" w:hAnsi="Arial" w:cs="Arial"/>
                <w:i/>
              </w:rPr>
              <w:t xml:space="preserve">These Values shape our strategy to create an organisational culture and ethos to deliver high quality and safe services for all we serve and that staff are rightly proud of. </w:t>
            </w:r>
          </w:p>
          <w:p w:rsidR="00B27FCB" w:rsidRPr="00D34A41" w:rsidRDefault="00B27FCB" w:rsidP="001438B9">
            <w:pPr>
              <w:pStyle w:val="Default"/>
              <w:rPr>
                <w:rFonts w:ascii="Arial" w:hAnsi="Arial" w:cs="Arial"/>
                <w:sz w:val="20"/>
                <w:szCs w:val="20"/>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Reporting Relationship</w:t>
            </w:r>
          </w:p>
        </w:tc>
        <w:tc>
          <w:tcPr>
            <w:tcW w:w="8256" w:type="dxa"/>
          </w:tcPr>
          <w:p w:rsidR="001205A7" w:rsidRDefault="001205A7" w:rsidP="001205A7">
            <w:pPr>
              <w:rPr>
                <w:rFonts w:ascii="Arial" w:hAnsi="Arial" w:cs="Arial"/>
                <w:iCs/>
                <w:noProof/>
              </w:rPr>
            </w:pPr>
            <w:r>
              <w:rPr>
                <w:rFonts w:ascii="Arial" w:hAnsi="Arial" w:cs="Arial"/>
                <w:iCs/>
                <w:noProof/>
              </w:rPr>
              <w:t>The post holder will:</w:t>
            </w:r>
          </w:p>
          <w:p w:rsidR="001205A7" w:rsidRDefault="001205A7" w:rsidP="001205A7">
            <w:pPr>
              <w:numPr>
                <w:ilvl w:val="0"/>
                <w:numId w:val="38"/>
              </w:numPr>
              <w:rPr>
                <w:rFonts w:ascii="Arial" w:hAnsi="Arial" w:cs="Arial"/>
                <w:iCs/>
              </w:rPr>
            </w:pPr>
            <w:r>
              <w:rPr>
                <w:rFonts w:ascii="Arial" w:hAnsi="Arial" w:cs="Arial"/>
                <w:iCs/>
                <w:noProof/>
              </w:rPr>
              <w:t>Report</w:t>
            </w:r>
            <w:r w:rsidRPr="00BB2FFD">
              <w:rPr>
                <w:rFonts w:ascii="Arial" w:hAnsi="Arial" w:cs="Arial"/>
                <w:iCs/>
              </w:rPr>
              <w:t xml:space="preserve"> to the Senior Anatomical Pathology Technician.</w:t>
            </w:r>
          </w:p>
          <w:p w:rsidR="003D1E26" w:rsidRPr="001205A7" w:rsidRDefault="001205A7" w:rsidP="001205A7">
            <w:pPr>
              <w:numPr>
                <w:ilvl w:val="0"/>
                <w:numId w:val="38"/>
              </w:numPr>
              <w:rPr>
                <w:rFonts w:ascii="Arial" w:hAnsi="Arial" w:cs="Arial"/>
                <w:iCs/>
              </w:rPr>
            </w:pPr>
            <w:r>
              <w:rPr>
                <w:rFonts w:ascii="Arial" w:hAnsi="Arial" w:cs="Arial"/>
                <w:iCs/>
              </w:rPr>
              <w:t>Be a</w:t>
            </w:r>
            <w:r w:rsidRPr="001205A7">
              <w:rPr>
                <w:rFonts w:ascii="Arial" w:hAnsi="Arial" w:cs="Arial"/>
                <w:iCs/>
              </w:rPr>
              <w:t>ccountable to the Consultant Histopathologist Staff of the Pathology Department and the Laboratory Manager</w:t>
            </w:r>
            <w:r>
              <w:rPr>
                <w:rFonts w:ascii="Arial" w:hAnsi="Arial" w:cs="Arial"/>
                <w:iCs/>
              </w:rPr>
              <w:t>.</w:t>
            </w:r>
          </w:p>
          <w:p w:rsidR="001205A7" w:rsidRPr="000425AC" w:rsidRDefault="001205A7" w:rsidP="001205A7">
            <w:pPr>
              <w:jc w:val="both"/>
              <w:rPr>
                <w:rFonts w:ascii="Arial" w:hAnsi="Arial" w:cs="Arial"/>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 xml:space="preserve">Purpose of the Post </w:t>
            </w:r>
          </w:p>
          <w:p w:rsidR="003D1E26" w:rsidRPr="000425AC" w:rsidRDefault="003D1E26" w:rsidP="006E7703">
            <w:pPr>
              <w:jc w:val="both"/>
              <w:rPr>
                <w:rFonts w:ascii="Arial" w:hAnsi="Arial" w:cs="Arial"/>
                <w:b/>
                <w:bCs/>
                <w:color w:val="FF0000"/>
              </w:rPr>
            </w:pPr>
          </w:p>
        </w:tc>
        <w:tc>
          <w:tcPr>
            <w:tcW w:w="8256" w:type="dxa"/>
          </w:tcPr>
          <w:p w:rsidR="001205A7" w:rsidRPr="00BB2FFD" w:rsidRDefault="001205A7" w:rsidP="001205A7">
            <w:pPr>
              <w:rPr>
                <w:rFonts w:ascii="Arial" w:hAnsi="Arial" w:cs="Arial"/>
                <w:iCs/>
              </w:rPr>
            </w:pPr>
            <w:r w:rsidRPr="00BB2FFD">
              <w:rPr>
                <w:rFonts w:ascii="Arial" w:hAnsi="Arial" w:cs="Arial"/>
                <w:iCs/>
              </w:rPr>
              <w:t>Anatomical Pathology Technicians (APTs) provide an essential service to Consultant Histopathologists via assistance at P</w:t>
            </w:r>
            <w:r>
              <w:rPr>
                <w:rFonts w:ascii="Arial" w:hAnsi="Arial" w:cs="Arial"/>
                <w:iCs/>
              </w:rPr>
              <w:t>ost Mortem examinations</w:t>
            </w:r>
            <w:r w:rsidRPr="00BB2FFD">
              <w:rPr>
                <w:rFonts w:ascii="Arial" w:hAnsi="Arial" w:cs="Arial"/>
                <w:iCs/>
              </w:rPr>
              <w:t xml:space="preserve">/ Autopsies, and </w:t>
            </w:r>
            <w:r w:rsidRPr="002B1EB3">
              <w:rPr>
                <w:rFonts w:ascii="Arial" w:hAnsi="Arial" w:cs="Arial"/>
                <w:iCs/>
                <w:noProof/>
              </w:rPr>
              <w:t>direct</w:t>
            </w:r>
            <w:r w:rsidRPr="00BB2FFD">
              <w:rPr>
                <w:rFonts w:ascii="Arial" w:hAnsi="Arial" w:cs="Arial"/>
                <w:iCs/>
              </w:rPr>
              <w:t xml:space="preserve"> </w:t>
            </w:r>
            <w:r w:rsidRPr="002B1EB3">
              <w:rPr>
                <w:rFonts w:ascii="Arial" w:hAnsi="Arial" w:cs="Arial"/>
                <w:iCs/>
                <w:noProof/>
              </w:rPr>
              <w:t>support</w:t>
            </w:r>
            <w:r>
              <w:rPr>
                <w:rFonts w:ascii="Arial" w:hAnsi="Arial" w:cs="Arial"/>
                <w:iCs/>
                <w:noProof/>
              </w:rPr>
              <w:t>/</w:t>
            </w:r>
            <w:r w:rsidRPr="002B1EB3">
              <w:rPr>
                <w:rFonts w:ascii="Arial" w:hAnsi="Arial" w:cs="Arial"/>
                <w:iCs/>
                <w:noProof/>
              </w:rPr>
              <w:t>cover</w:t>
            </w:r>
            <w:r w:rsidRPr="00BB2FFD">
              <w:rPr>
                <w:rFonts w:ascii="Arial" w:hAnsi="Arial" w:cs="Arial"/>
                <w:iCs/>
              </w:rPr>
              <w:t xml:space="preserve"> for the Senior Anatomical Pathology Technician, as appropriate.</w:t>
            </w:r>
          </w:p>
          <w:p w:rsidR="003D1E26" w:rsidRPr="000425AC" w:rsidRDefault="003D1E26" w:rsidP="006E7703">
            <w:pPr>
              <w:jc w:val="both"/>
              <w:rPr>
                <w:rFonts w:ascii="Arial" w:hAnsi="Arial" w:cs="Arial"/>
                <w:iCs/>
                <w:color w:val="000000"/>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Principal Duties and Responsibilities</w:t>
            </w:r>
          </w:p>
          <w:p w:rsidR="003D1E26" w:rsidRPr="000425AC" w:rsidRDefault="003D1E26" w:rsidP="006E7703">
            <w:pPr>
              <w:jc w:val="both"/>
              <w:rPr>
                <w:rFonts w:ascii="Arial" w:hAnsi="Arial" w:cs="Arial"/>
                <w:b/>
                <w:bCs/>
                <w:color w:val="FF0000"/>
              </w:rPr>
            </w:pPr>
          </w:p>
        </w:tc>
        <w:tc>
          <w:tcPr>
            <w:tcW w:w="8256" w:type="dxa"/>
          </w:tcPr>
          <w:p w:rsidR="009C376E" w:rsidRPr="009C376E" w:rsidRDefault="009C376E" w:rsidP="009C376E">
            <w:pPr>
              <w:spacing w:after="120"/>
              <w:jc w:val="both"/>
              <w:rPr>
                <w:rFonts w:ascii="Arial" w:hAnsi="Arial" w:cs="Arial"/>
                <w:b/>
                <w:iCs/>
                <w:u w:val="single"/>
              </w:rPr>
            </w:pPr>
            <w:r>
              <w:rPr>
                <w:rFonts w:ascii="Arial" w:hAnsi="Arial" w:cs="Arial"/>
                <w:b/>
                <w:iCs/>
                <w:u w:val="single"/>
              </w:rPr>
              <w:t>Professional</w:t>
            </w:r>
          </w:p>
          <w:p w:rsidR="00E60F98" w:rsidRPr="00E9579D" w:rsidRDefault="00E60F98" w:rsidP="001205A7">
            <w:pPr>
              <w:numPr>
                <w:ilvl w:val="0"/>
                <w:numId w:val="39"/>
              </w:numPr>
              <w:spacing w:after="120"/>
              <w:jc w:val="both"/>
              <w:rPr>
                <w:rFonts w:ascii="Arial" w:hAnsi="Arial" w:cs="Arial"/>
                <w:iCs/>
              </w:rPr>
            </w:pPr>
            <w:r w:rsidRPr="00E9579D">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E9579D" w:rsidRDefault="00E60F98" w:rsidP="001205A7">
            <w:pPr>
              <w:numPr>
                <w:ilvl w:val="0"/>
                <w:numId w:val="39"/>
              </w:numPr>
              <w:spacing w:before="120" w:after="120"/>
              <w:jc w:val="both"/>
              <w:rPr>
                <w:rFonts w:ascii="Arial" w:hAnsi="Arial" w:cs="Arial"/>
                <w:iCs/>
              </w:rPr>
            </w:pPr>
            <w:r w:rsidRPr="00E9579D">
              <w:rPr>
                <w:rFonts w:ascii="Arial" w:hAnsi="Arial" w:cs="Arial"/>
                <w:iCs/>
              </w:rPr>
              <w:t>Maintain throughout the hospital awareness of the primacy of the patient in relation to all hospital activities.</w:t>
            </w:r>
          </w:p>
          <w:p w:rsidR="00C81416" w:rsidRPr="001205A7" w:rsidRDefault="00E60F98" w:rsidP="001205A7">
            <w:pPr>
              <w:numPr>
                <w:ilvl w:val="0"/>
                <w:numId w:val="39"/>
              </w:numPr>
              <w:spacing w:before="120" w:after="120"/>
              <w:jc w:val="both"/>
              <w:rPr>
                <w:rFonts w:ascii="Arial" w:hAnsi="Arial" w:cs="Arial"/>
                <w:iCs/>
              </w:rPr>
            </w:pPr>
            <w:r w:rsidRPr="00E9579D">
              <w:rPr>
                <w:rFonts w:ascii="Arial" w:hAnsi="Arial" w:cs="Arial"/>
                <w:iCs/>
              </w:rPr>
              <w:t>Performance management systems are part of role and you will be required to participate in the Group</w:t>
            </w:r>
            <w:r w:rsidR="00544E11">
              <w:rPr>
                <w:rFonts w:ascii="Arial" w:hAnsi="Arial" w:cs="Arial"/>
                <w:iCs/>
              </w:rPr>
              <w:t>’</w:t>
            </w:r>
            <w:r w:rsidRPr="00E9579D">
              <w:rPr>
                <w:rFonts w:ascii="Arial" w:hAnsi="Arial" w:cs="Arial"/>
                <w:iCs/>
              </w:rPr>
              <w:t>s performance management programme.</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Receive, identify and store bodies/deceased </w:t>
            </w:r>
            <w:r w:rsidRPr="002B1EB3">
              <w:rPr>
                <w:rFonts w:ascii="Arial" w:hAnsi="Arial" w:cs="Arial"/>
                <w:iCs/>
                <w:noProof/>
              </w:rPr>
              <w:t>in secure</w:t>
            </w:r>
            <w:r w:rsidRPr="00BB2FFD">
              <w:rPr>
                <w:rFonts w:ascii="Arial" w:hAnsi="Arial" w:cs="Arial"/>
                <w:iCs/>
              </w:rPr>
              <w:t xml:space="preserve"> and hygienic conditions.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Keep accurate records of the </w:t>
            </w:r>
            <w:r w:rsidRPr="002B1EB3">
              <w:rPr>
                <w:rFonts w:ascii="Arial" w:hAnsi="Arial" w:cs="Arial"/>
                <w:iCs/>
                <w:noProof/>
              </w:rPr>
              <w:t>deceased</w:t>
            </w:r>
            <w:r w:rsidRPr="00BB2FFD">
              <w:rPr>
                <w:rFonts w:ascii="Arial" w:hAnsi="Arial" w:cs="Arial"/>
                <w:iCs/>
              </w:rPr>
              <w:t xml:space="preserve"> and their property in the Mortuary Register and deal with certificates required for disposal and cremation.</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Prepare and reconstitute bodies to agreed standards after ‘Post Mortem’ examination.</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Arrange for relative and Police/Gardai to identify and view the deceased, and deal sympathetically with bereaved persons.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Assist with the discharge of the </w:t>
            </w:r>
            <w:r w:rsidRPr="002B1EB3">
              <w:rPr>
                <w:rFonts w:ascii="Arial" w:hAnsi="Arial" w:cs="Arial"/>
                <w:iCs/>
                <w:noProof/>
              </w:rPr>
              <w:t>deceased</w:t>
            </w:r>
            <w:r w:rsidRPr="00BB2FFD">
              <w:rPr>
                <w:rFonts w:ascii="Arial" w:hAnsi="Arial" w:cs="Arial"/>
                <w:iCs/>
              </w:rPr>
              <w:t xml:space="preserve"> to authorised Funeral Directors </w:t>
            </w:r>
            <w:r w:rsidRPr="002B1EB3">
              <w:rPr>
                <w:rFonts w:ascii="Arial" w:hAnsi="Arial" w:cs="Arial"/>
                <w:iCs/>
                <w:noProof/>
              </w:rPr>
              <w:t>in accordance with</w:t>
            </w:r>
            <w:r w:rsidRPr="00BB2FFD">
              <w:rPr>
                <w:rFonts w:ascii="Arial" w:hAnsi="Arial" w:cs="Arial"/>
                <w:iCs/>
              </w:rPr>
              <w:t xml:space="preserve"> the law.</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Establish and maintain liaison with Hospital staff, relatives, Funeral Director’s, Police/Gardai and Medical staff.</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Perform the cleaning, disinfection and care of the Mortuary to ensure that it is hygienic, safe and efficient at all times.</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Clean, Sterilise and maintain equipment and instruments required by the Pathologists.</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Receive store and transmit specimens taken for analysis and Laboratory examination.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Perform ‘Special Autopsy Techniques’ as taught and instructed.</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Be familiar with the management and disposal of pre-24 week pregnancy loss.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Participate in the training of junior/student/trainee APTs including participation in Anatomical Pathology Technology courses under the auspices of the Royal Institute of Public Health and Hygiene.</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Educate other groups on Mortuary procedures, as required.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Document appropriate training received and ongoing education of Mortuary procedures, as appropriate.</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Participate in </w:t>
            </w:r>
            <w:r w:rsidRPr="002B1EB3">
              <w:rPr>
                <w:rFonts w:ascii="Arial" w:hAnsi="Arial" w:cs="Arial"/>
                <w:iCs/>
                <w:noProof/>
              </w:rPr>
              <w:t>professional</w:t>
            </w:r>
            <w:r w:rsidRPr="00BB2FFD">
              <w:rPr>
                <w:rFonts w:ascii="Arial" w:hAnsi="Arial" w:cs="Arial"/>
                <w:iCs/>
              </w:rPr>
              <w:t xml:space="preserve"> development of Mortuary/Staff with support from the Hospital through self-learning and formal courses, or informal ‘on the job’ training.</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lastRenderedPageBreak/>
              <w:t xml:space="preserve">Engage in educating and training undergraduates, interns and post-graduate students, as required.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Ensure that policy relating to the Department of Pathology </w:t>
            </w:r>
            <w:r w:rsidRPr="002B1EB3">
              <w:rPr>
                <w:rFonts w:ascii="Arial" w:hAnsi="Arial" w:cs="Arial"/>
                <w:iCs/>
                <w:noProof/>
              </w:rPr>
              <w:t>is followed</w:t>
            </w:r>
            <w:r w:rsidRPr="00BB2FFD">
              <w:rPr>
                <w:rFonts w:ascii="Arial" w:hAnsi="Arial" w:cs="Arial"/>
                <w:iCs/>
              </w:rPr>
              <w:t>.</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Ensure appropriate compliance with International and National guidelines and actively participate in appropriate quality control and quality assurance.</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 xml:space="preserve">Ensure the provision of written procedures for all techniques performed. </w:t>
            </w:r>
          </w:p>
          <w:p w:rsidR="001205A7" w:rsidRPr="00BB2FFD" w:rsidRDefault="001205A7" w:rsidP="001205A7">
            <w:pPr>
              <w:numPr>
                <w:ilvl w:val="0"/>
                <w:numId w:val="39"/>
              </w:numPr>
              <w:spacing w:after="120"/>
              <w:jc w:val="both"/>
              <w:rPr>
                <w:rFonts w:ascii="Arial" w:hAnsi="Arial" w:cs="Arial"/>
                <w:iCs/>
              </w:rPr>
            </w:pPr>
            <w:r w:rsidRPr="00BB2FFD">
              <w:rPr>
                <w:rFonts w:ascii="Arial" w:hAnsi="Arial" w:cs="Arial"/>
                <w:iCs/>
              </w:rPr>
              <w:t>Maintain documented policies and procedures including those related to technical processes associated with the Mortuary.</w:t>
            </w:r>
          </w:p>
          <w:p w:rsidR="001205A7" w:rsidRDefault="001205A7" w:rsidP="001205A7">
            <w:pPr>
              <w:numPr>
                <w:ilvl w:val="0"/>
                <w:numId w:val="39"/>
              </w:numPr>
              <w:spacing w:after="120"/>
              <w:jc w:val="both"/>
              <w:rPr>
                <w:rFonts w:ascii="Arial" w:hAnsi="Arial" w:cs="Arial"/>
                <w:iCs/>
              </w:rPr>
            </w:pPr>
            <w:r w:rsidRPr="00BB2FFD">
              <w:rPr>
                <w:rFonts w:ascii="Arial" w:hAnsi="Arial" w:cs="Arial"/>
                <w:iCs/>
              </w:rPr>
              <w:t xml:space="preserve">Maintain Health &amp; Safety standards in the Mortuary work area, including observing Code of Practice for Fire &amp; Accident </w:t>
            </w:r>
            <w:r w:rsidRPr="002B1EB3">
              <w:rPr>
                <w:rFonts w:ascii="Arial" w:hAnsi="Arial" w:cs="Arial"/>
                <w:iCs/>
                <w:noProof/>
              </w:rPr>
              <w:t>polices</w:t>
            </w:r>
            <w:r w:rsidRPr="00BB2FFD">
              <w:rPr>
                <w:rFonts w:ascii="Arial" w:hAnsi="Arial" w:cs="Arial"/>
                <w:iCs/>
              </w:rPr>
              <w:t>.</w:t>
            </w:r>
          </w:p>
          <w:p w:rsidR="001205A7" w:rsidRPr="00394A2D" w:rsidRDefault="001205A7" w:rsidP="001205A7">
            <w:pPr>
              <w:numPr>
                <w:ilvl w:val="0"/>
                <w:numId w:val="39"/>
              </w:numPr>
              <w:spacing w:after="120"/>
              <w:jc w:val="both"/>
              <w:rPr>
                <w:rFonts w:ascii="Arial" w:hAnsi="Arial" w:cs="Arial"/>
                <w:iCs/>
              </w:rPr>
            </w:pPr>
            <w:r w:rsidRPr="00394A2D">
              <w:rPr>
                <w:rFonts w:ascii="Arial" w:hAnsi="Arial" w:cs="Arial"/>
                <w:iCs/>
              </w:rPr>
              <w:t>Participate in the Major Emergency Plan according to Health 98</w:t>
            </w:r>
            <w:r>
              <w:rPr>
                <w:rFonts w:ascii="Arial" w:hAnsi="Arial" w:cs="Arial"/>
                <w:iCs/>
              </w:rPr>
              <w:t xml:space="preserve"> </w:t>
            </w:r>
            <w:r w:rsidRPr="00394A2D">
              <w:rPr>
                <w:rFonts w:ascii="Arial" w:hAnsi="Arial" w:cs="Arial"/>
                <w:iCs/>
              </w:rPr>
              <w:t>Service Executive policy for deaths, multiple trauma or isolated incidents.</w:t>
            </w:r>
          </w:p>
          <w:p w:rsidR="001205A7" w:rsidRPr="001205A7" w:rsidRDefault="001205A7" w:rsidP="001205A7">
            <w:pPr>
              <w:numPr>
                <w:ilvl w:val="0"/>
                <w:numId w:val="39"/>
              </w:numPr>
              <w:spacing w:after="120"/>
              <w:jc w:val="both"/>
            </w:pPr>
            <w:r w:rsidRPr="00F070ED">
              <w:rPr>
                <w:rFonts w:ascii="Arial" w:hAnsi="Arial" w:cs="Arial"/>
                <w:color w:val="000000"/>
                <w:lang w:val="en-IE" w:eastAsia="en-IE"/>
              </w:rPr>
              <w:t xml:space="preserve">Have a working knowledge of the Health Information and Quality Authority (HIQA) Standards </w:t>
            </w:r>
            <w:r w:rsidRPr="001205A7">
              <w:rPr>
                <w:rFonts w:ascii="Arial" w:hAnsi="Arial" w:cs="Arial"/>
                <w:lang w:val="en-IE" w:eastAsia="en-IE"/>
              </w:rPr>
              <w:t>as they apply to the role for example, Standards for Healthcare, National Standards for the Prevention and Control of Healthcare Associated Infections, Hygiene Standards</w:t>
            </w:r>
            <w:r>
              <w:rPr>
                <w:rFonts w:ascii="Arial" w:hAnsi="Arial" w:cs="Arial"/>
                <w:lang w:val="en-IE" w:eastAsia="en-IE"/>
              </w:rPr>
              <w:t>,</w:t>
            </w:r>
            <w:r w:rsidRPr="001205A7">
              <w:rPr>
                <w:rFonts w:ascii="Arial" w:hAnsi="Arial" w:cs="Arial"/>
                <w:lang w:val="en-IE" w:eastAsia="en-IE"/>
              </w:rPr>
              <w:t xml:space="preserve"> etc</w:t>
            </w:r>
            <w:r>
              <w:rPr>
                <w:rFonts w:ascii="Arial" w:hAnsi="Arial" w:cs="Arial"/>
                <w:lang w:val="en-IE" w:eastAsia="en-IE"/>
              </w:rPr>
              <w:t>.,</w:t>
            </w:r>
            <w:r w:rsidRPr="001205A7">
              <w:rPr>
                <w:rFonts w:ascii="Arial" w:hAnsi="Arial" w:cs="Arial"/>
                <w:i/>
                <w:iCs/>
              </w:rPr>
              <w:t xml:space="preserve"> </w:t>
            </w:r>
            <w:r w:rsidRPr="001205A7">
              <w:rPr>
                <w:rFonts w:ascii="Arial" w:hAnsi="Arial" w:cs="Arial"/>
                <w:iCs/>
              </w:rPr>
              <w:t>and comply with associated HSE protocols for implementing and maintaining these standards as appropriate to the role.</w:t>
            </w:r>
          </w:p>
          <w:p w:rsidR="001205A7" w:rsidRPr="001205A7" w:rsidRDefault="001205A7" w:rsidP="001205A7">
            <w:pPr>
              <w:numPr>
                <w:ilvl w:val="0"/>
                <w:numId w:val="39"/>
              </w:numPr>
              <w:spacing w:after="120"/>
              <w:jc w:val="both"/>
              <w:rPr>
                <w:rFonts w:ascii="Arial" w:hAnsi="Arial" w:cs="Arial"/>
                <w:b/>
                <w:i/>
                <w:iCs/>
              </w:rPr>
            </w:pPr>
            <w:r w:rsidRPr="001205A7">
              <w:rPr>
                <w:rFonts w:ascii="Arial" w:hAnsi="Arial" w:cs="Arial"/>
                <w:lang w:val="en-IE" w:eastAsia="en-IE"/>
              </w:rPr>
              <w:t>To support, promote and actively participate in sustainable energy, water and waste initiatives to create a more sustainable, low carbon and efficient health service.</w:t>
            </w:r>
          </w:p>
          <w:p w:rsidR="00B27FCB" w:rsidRPr="001205A7" w:rsidRDefault="00B27FCB" w:rsidP="001205A7">
            <w:pPr>
              <w:spacing w:after="120"/>
              <w:rPr>
                <w:rFonts w:ascii="Arial" w:hAnsi="Arial" w:cs="Arial"/>
                <w:b/>
                <w:u w:val="single"/>
              </w:rPr>
            </w:pPr>
            <w:r w:rsidRPr="001205A7">
              <w:rPr>
                <w:rFonts w:ascii="Arial" w:hAnsi="Arial" w:cs="Arial"/>
                <w:b/>
                <w:u w:val="single"/>
              </w:rPr>
              <w:t>KPI’s</w:t>
            </w:r>
          </w:p>
          <w:p w:rsidR="00B27FCB" w:rsidRPr="00D34A41" w:rsidRDefault="00B27FCB" w:rsidP="001205A7">
            <w:pPr>
              <w:numPr>
                <w:ilvl w:val="0"/>
                <w:numId w:val="39"/>
              </w:numPr>
              <w:spacing w:after="120"/>
              <w:rPr>
                <w:rFonts w:ascii="Arial" w:hAnsi="Arial" w:cs="Arial"/>
              </w:rPr>
            </w:pPr>
            <w:r w:rsidRPr="001205A7">
              <w:rPr>
                <w:rFonts w:ascii="Arial" w:hAnsi="Arial" w:cs="Arial"/>
              </w:rPr>
              <w:t>The identification and development of Key Performance Indicators (KPIs) which are congruent with</w:t>
            </w:r>
            <w:r w:rsidRPr="00D34A41">
              <w:rPr>
                <w:rFonts w:ascii="Arial" w:hAnsi="Arial" w:cs="Arial"/>
              </w:rPr>
              <w:t xml:space="preserve"> the Hospital’s service plan targets.</w:t>
            </w:r>
          </w:p>
          <w:p w:rsidR="00B27FCB" w:rsidRPr="00D34A41" w:rsidRDefault="00B27FCB" w:rsidP="001205A7">
            <w:pPr>
              <w:numPr>
                <w:ilvl w:val="0"/>
                <w:numId w:val="39"/>
              </w:numPr>
              <w:spacing w:after="120"/>
              <w:rPr>
                <w:rFonts w:ascii="Arial" w:hAnsi="Arial" w:cs="Arial"/>
              </w:rPr>
            </w:pPr>
            <w:r w:rsidRPr="00D34A41">
              <w:rPr>
                <w:rFonts w:ascii="Arial" w:hAnsi="Arial" w:cs="Arial"/>
              </w:rPr>
              <w:t>The development of Action Plans to address KPI targets.</w:t>
            </w:r>
          </w:p>
          <w:p w:rsidR="00B27FCB" w:rsidRPr="00D34A41" w:rsidRDefault="00B27FCB" w:rsidP="001205A7">
            <w:pPr>
              <w:numPr>
                <w:ilvl w:val="0"/>
                <w:numId w:val="39"/>
              </w:numPr>
              <w:spacing w:after="120"/>
              <w:rPr>
                <w:rFonts w:ascii="Arial" w:hAnsi="Arial" w:cs="Arial"/>
                <w:b/>
                <w:u w:val="single"/>
              </w:rPr>
            </w:pPr>
            <w:r w:rsidRPr="00D34A41">
              <w:rPr>
                <w:rFonts w:ascii="Arial" w:hAnsi="Arial" w:cs="Arial"/>
              </w:rPr>
              <w:t>Driving and promoting a Performance Management culture.</w:t>
            </w:r>
          </w:p>
          <w:p w:rsidR="00B27FCB" w:rsidRPr="00D34A41" w:rsidRDefault="00B27FCB" w:rsidP="001205A7">
            <w:pPr>
              <w:numPr>
                <w:ilvl w:val="0"/>
                <w:numId w:val="39"/>
              </w:numPr>
              <w:spacing w:after="120"/>
              <w:rPr>
                <w:rFonts w:ascii="Arial" w:hAnsi="Arial" w:cs="Arial"/>
              </w:rPr>
            </w:pPr>
            <w:r w:rsidRPr="00D34A41">
              <w:rPr>
                <w:rFonts w:ascii="Arial" w:hAnsi="Arial" w:cs="Arial"/>
              </w:rPr>
              <w:t>In conjunction with line manager assist in the development of a Performance Management system for your profession.</w:t>
            </w:r>
          </w:p>
          <w:p w:rsidR="00B27FCB" w:rsidRPr="00D34A41" w:rsidRDefault="00B27FCB" w:rsidP="001205A7">
            <w:pPr>
              <w:numPr>
                <w:ilvl w:val="0"/>
                <w:numId w:val="39"/>
              </w:numPr>
              <w:spacing w:after="120"/>
              <w:rPr>
                <w:rFonts w:ascii="Arial" w:hAnsi="Arial" w:cs="Arial"/>
              </w:rPr>
            </w:pPr>
            <w:r w:rsidRPr="00D34A41">
              <w:rPr>
                <w:rFonts w:ascii="Arial" w:hAnsi="Arial" w:cs="Arial"/>
              </w:rPr>
              <w:t>The management and delivery of KPIs as a routine and core business objective.</w:t>
            </w:r>
          </w:p>
          <w:p w:rsidR="00B27FCB" w:rsidRPr="001205A7" w:rsidRDefault="00B27FCB" w:rsidP="001205A7">
            <w:pPr>
              <w:spacing w:after="120"/>
              <w:rPr>
                <w:rFonts w:ascii="Arial" w:hAnsi="Arial" w:cs="Arial"/>
                <w:b/>
                <w:color w:val="000000"/>
                <w:u w:val="single"/>
              </w:rPr>
            </w:pPr>
            <w:r w:rsidRPr="001205A7">
              <w:rPr>
                <w:rFonts w:ascii="Arial" w:hAnsi="Arial" w:cs="Arial"/>
                <w:b/>
                <w:color w:val="000000"/>
                <w:u w:val="single"/>
              </w:rPr>
              <w:t>PLEASE NOTE THE FOLLOWING GENERAL CONDITIONS:</w:t>
            </w:r>
          </w:p>
          <w:p w:rsidR="00B27FCB" w:rsidRPr="00D34A41" w:rsidRDefault="00B27FCB" w:rsidP="001205A7">
            <w:pPr>
              <w:numPr>
                <w:ilvl w:val="0"/>
                <w:numId w:val="39"/>
              </w:numPr>
              <w:spacing w:after="120"/>
              <w:rPr>
                <w:rFonts w:ascii="Arial" w:hAnsi="Arial" w:cs="Arial"/>
                <w:b/>
                <w:color w:val="000000"/>
              </w:rPr>
            </w:pPr>
            <w:r w:rsidRPr="00D34A41">
              <w:rPr>
                <w:rFonts w:ascii="Arial" w:hAnsi="Arial" w:cs="Arial"/>
                <w:color w:val="000000"/>
              </w:rPr>
              <w:t>Employees must attend fire lectures periodically and must observe fire orders.</w:t>
            </w:r>
          </w:p>
          <w:p w:rsidR="00B27FCB" w:rsidRPr="00D34A41" w:rsidRDefault="00B27FCB" w:rsidP="001205A7">
            <w:pPr>
              <w:numPr>
                <w:ilvl w:val="0"/>
                <w:numId w:val="39"/>
              </w:numPr>
              <w:spacing w:after="120"/>
              <w:rPr>
                <w:rFonts w:ascii="Arial" w:hAnsi="Arial" w:cs="Arial"/>
                <w:b/>
                <w:color w:val="000000"/>
              </w:rPr>
            </w:pPr>
            <w:r w:rsidRPr="00D34A41">
              <w:rPr>
                <w:rFonts w:ascii="Arial" w:hAnsi="Arial" w:cs="Arial"/>
                <w:color w:val="000000"/>
              </w:rPr>
              <w:t>All accidents within the Department must be reported immediately.</w:t>
            </w:r>
          </w:p>
          <w:p w:rsidR="00B27FCB" w:rsidRPr="00D34A41" w:rsidRDefault="00B27FCB" w:rsidP="001205A7">
            <w:pPr>
              <w:numPr>
                <w:ilvl w:val="0"/>
                <w:numId w:val="39"/>
              </w:numPr>
              <w:spacing w:after="120"/>
              <w:rPr>
                <w:rFonts w:ascii="Arial" w:hAnsi="Arial" w:cs="Arial"/>
                <w:b/>
                <w:color w:val="000000"/>
              </w:rPr>
            </w:pPr>
            <w:r w:rsidRPr="00D34A41">
              <w:rPr>
                <w:rFonts w:ascii="Arial" w:hAnsi="Arial" w:cs="Arial"/>
                <w:color w:val="000000"/>
              </w:rPr>
              <w:t>Infection Control Policies must be adhered to.</w:t>
            </w:r>
          </w:p>
          <w:p w:rsidR="00B27FCB" w:rsidRPr="00D34A41" w:rsidRDefault="00B27FCB" w:rsidP="001205A7">
            <w:pPr>
              <w:numPr>
                <w:ilvl w:val="0"/>
                <w:numId w:val="39"/>
              </w:numPr>
              <w:spacing w:after="120"/>
              <w:rPr>
                <w:rFonts w:ascii="Arial" w:hAnsi="Arial" w:cs="Arial"/>
                <w:b/>
              </w:rPr>
            </w:pPr>
            <w:r w:rsidRPr="00D34A41">
              <w:rPr>
                <w:rFonts w:ascii="Arial" w:hAnsi="Arial" w:cs="Arial"/>
              </w:rPr>
              <w:t>In line with the Safety, Health and Welfare at Work Act, 2005 all staff must comply with all safety regulations and audits.</w:t>
            </w:r>
          </w:p>
          <w:p w:rsidR="00B27FCB" w:rsidRPr="00D34A41" w:rsidRDefault="00B27FCB" w:rsidP="001205A7">
            <w:pPr>
              <w:pStyle w:val="NormalWeb"/>
              <w:numPr>
                <w:ilvl w:val="0"/>
                <w:numId w:val="39"/>
              </w:numPr>
              <w:spacing w:after="120"/>
              <w:rPr>
                <w:rFonts w:ascii="Arial" w:hAnsi="Arial" w:cs="Arial"/>
                <w:b/>
              </w:rPr>
            </w:pPr>
            <w:r w:rsidRPr="00D34A41">
              <w:rPr>
                <w:rFonts w:ascii="Arial" w:hAnsi="Arial" w:cs="Arial"/>
              </w:rPr>
              <w:t>In line with the Public Health (Tobacco) (Amendment) Act 2004, smoking within the Hospital Buildings is not permitted.</w:t>
            </w:r>
          </w:p>
          <w:p w:rsidR="00B27FCB" w:rsidRPr="00D34A41" w:rsidRDefault="00B27FCB" w:rsidP="001205A7">
            <w:pPr>
              <w:numPr>
                <w:ilvl w:val="0"/>
                <w:numId w:val="39"/>
              </w:numPr>
              <w:spacing w:after="120"/>
              <w:rPr>
                <w:rFonts w:ascii="Arial" w:hAnsi="Arial" w:cs="Arial"/>
                <w:b/>
                <w:color w:val="000000"/>
              </w:rPr>
            </w:pPr>
            <w:r w:rsidRPr="00D34A41">
              <w:rPr>
                <w:rFonts w:ascii="Arial" w:hAnsi="Arial" w:cs="Arial"/>
                <w:color w:val="000000"/>
              </w:rPr>
              <w:t>Hospital uniform code must be adhered to.</w:t>
            </w:r>
          </w:p>
          <w:p w:rsidR="00B27FCB" w:rsidRPr="007C7EDE" w:rsidRDefault="00B27FCB" w:rsidP="001205A7">
            <w:pPr>
              <w:numPr>
                <w:ilvl w:val="0"/>
                <w:numId w:val="39"/>
              </w:numPr>
              <w:spacing w:after="120"/>
              <w:rPr>
                <w:rFonts w:ascii="Arial" w:hAnsi="Arial" w:cs="Arial"/>
                <w:b/>
                <w:color w:val="000000"/>
              </w:rPr>
            </w:pPr>
            <w:r w:rsidRPr="00D34A41">
              <w:rPr>
                <w:rFonts w:ascii="Arial" w:hAnsi="Arial" w:cs="Arial"/>
                <w:color w:val="000000"/>
              </w:rPr>
              <w:t>Provide information that meets the need of Senior Management</w:t>
            </w:r>
            <w:r>
              <w:rPr>
                <w:rFonts w:ascii="Arial" w:hAnsi="Arial" w:cs="Arial"/>
                <w:color w:val="000000"/>
              </w:rPr>
              <w:t>.</w:t>
            </w:r>
          </w:p>
          <w:p w:rsidR="00B27FCB" w:rsidRPr="007C7EDE" w:rsidRDefault="00B27FCB" w:rsidP="001205A7">
            <w:pPr>
              <w:numPr>
                <w:ilvl w:val="0"/>
                <w:numId w:val="39"/>
              </w:numPr>
              <w:spacing w:after="120"/>
              <w:rPr>
                <w:rFonts w:ascii="Arial" w:hAnsi="Arial" w:cs="Arial"/>
                <w:b/>
                <w:color w:val="000000"/>
              </w:rPr>
            </w:pPr>
            <w:r w:rsidRPr="007C7EDE">
              <w:rPr>
                <w:rFonts w:ascii="Arial" w:hAnsi="Arial" w:cs="Arial"/>
                <w:color w:val="000000"/>
                <w:lang w:val="en-IE" w:eastAsia="en-IE"/>
              </w:rPr>
              <w:t>To 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rsidR="00B27FCB" w:rsidRPr="001205A7" w:rsidRDefault="00B27FCB" w:rsidP="001205A7">
            <w:pPr>
              <w:spacing w:after="120"/>
              <w:rPr>
                <w:rFonts w:ascii="Arial" w:hAnsi="Arial" w:cs="Arial"/>
                <w:b/>
                <w:color w:val="000000"/>
                <w:u w:val="single"/>
              </w:rPr>
            </w:pPr>
            <w:r w:rsidRPr="001205A7">
              <w:rPr>
                <w:rFonts w:ascii="Arial" w:hAnsi="Arial" w:cs="Arial"/>
                <w:b/>
                <w:color w:val="000000"/>
                <w:u w:val="single"/>
              </w:rPr>
              <w:t>Risk Management, Infection Control, Hygiene Services and Health &amp; Safety</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 xml:space="preserve">The post holder must be familiar with the necessary education, training and support to enable them to meet this responsibility. </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has a duty to familiarise themselves with the relevant Organisational Policies, Procedures &amp; Standards and attend training as appropriate in the following areas: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lastRenderedPageBreak/>
              <w:t>Continuous Quality Improvement Initiatives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Document Control Information Management Systems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Risk Management Strategy and Policies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Hygiene Related Policies, Procedures and Standards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Decontamination Code of Practice</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Infection Control Policies</w:t>
            </w:r>
          </w:p>
          <w:p w:rsidR="00B27FCB" w:rsidRPr="00D34A41" w:rsidRDefault="00B27FCB" w:rsidP="001205A7">
            <w:pPr>
              <w:numPr>
                <w:ilvl w:val="1"/>
                <w:numId w:val="39"/>
              </w:numPr>
              <w:ind w:left="1077" w:hanging="357"/>
              <w:rPr>
                <w:rFonts w:ascii="Arial" w:hAnsi="Arial" w:cs="Arial"/>
                <w:color w:val="000000"/>
              </w:rPr>
            </w:pPr>
            <w:r w:rsidRPr="00D34A41">
              <w:rPr>
                <w:rFonts w:ascii="Arial" w:hAnsi="Arial" w:cs="Arial"/>
                <w:color w:val="000000"/>
              </w:rPr>
              <w:t>Safety Statement, Health &amp; Safety Policies and Fire Procedure</w:t>
            </w:r>
          </w:p>
          <w:p w:rsidR="00B27FCB" w:rsidRPr="00D34A41" w:rsidRDefault="00B27FCB" w:rsidP="001205A7">
            <w:pPr>
              <w:numPr>
                <w:ilvl w:val="1"/>
                <w:numId w:val="39"/>
              </w:numPr>
              <w:spacing w:after="120"/>
              <w:rPr>
                <w:rFonts w:ascii="Arial" w:hAnsi="Arial" w:cs="Arial"/>
                <w:color w:val="000000"/>
              </w:rPr>
            </w:pPr>
            <w:r w:rsidRPr="00D34A41">
              <w:rPr>
                <w:rFonts w:ascii="Arial" w:hAnsi="Arial" w:cs="Arial"/>
                <w:color w:val="000000"/>
              </w:rPr>
              <w:t>Data Protection and confidentiality Policies</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must foster and support a quality improvement culture through-out your area of responsibility in relation to hygiene services.</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It is the post holders’ specific responsibility for Quality &amp; Risk Management, Hygiene Services and Health &amp; Safety</w:t>
            </w:r>
            <w:r>
              <w:rPr>
                <w:rFonts w:ascii="Arial" w:hAnsi="Arial" w:cs="Arial"/>
                <w:color w:val="000000"/>
              </w:rPr>
              <w:t xml:space="preserve"> this</w:t>
            </w:r>
            <w:r w:rsidRPr="00D34A41">
              <w:rPr>
                <w:rFonts w:ascii="Arial" w:hAnsi="Arial" w:cs="Arial"/>
                <w:color w:val="000000"/>
              </w:rPr>
              <w:t xml:space="preserve"> will be clarified to you in the induction process and by your line manager.</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must take reasonable care for his or her own actions and the effect that these may have upon the safety of others.</w:t>
            </w:r>
          </w:p>
          <w:p w:rsidR="00B27FCB" w:rsidRPr="00D34A41" w:rsidRDefault="00B27FCB" w:rsidP="001205A7">
            <w:pPr>
              <w:numPr>
                <w:ilvl w:val="0"/>
                <w:numId w:val="39"/>
              </w:numPr>
              <w:spacing w:after="120"/>
              <w:rPr>
                <w:rFonts w:ascii="Arial" w:hAnsi="Arial" w:cs="Arial"/>
                <w:color w:val="000000"/>
              </w:rPr>
            </w:pPr>
            <w:r w:rsidRPr="00D34A41">
              <w:rPr>
                <w:rFonts w:ascii="Arial" w:hAnsi="Arial" w:cs="Arial"/>
                <w:color w:val="000000"/>
              </w:rPr>
              <w:t>The post holder must cooperate with management, attend Health &amp; Safety related training and not undertake any task for which they have not been authorised and adequately trained.</w:t>
            </w:r>
          </w:p>
          <w:p w:rsidR="00B27FCB" w:rsidRPr="00D34A41" w:rsidRDefault="00B27FCB" w:rsidP="001205A7">
            <w:pPr>
              <w:numPr>
                <w:ilvl w:val="0"/>
                <w:numId w:val="39"/>
              </w:numPr>
              <w:spacing w:after="120"/>
              <w:rPr>
                <w:rFonts w:ascii="Arial" w:hAnsi="Arial" w:cs="Arial"/>
                <w:b/>
                <w:color w:val="000000"/>
              </w:rPr>
            </w:pPr>
            <w:r w:rsidRPr="00D34A41">
              <w:rPr>
                <w:rFonts w:ascii="Arial" w:hAnsi="Arial" w:cs="Arial"/>
                <w:color w:val="000000"/>
              </w:rPr>
              <w:t>The post holder is required to bring to the attention of a responsible person any perceived shortcoming in our safety arrangements or any defects in work equipment.</w:t>
            </w:r>
          </w:p>
          <w:p w:rsidR="00B27FCB" w:rsidRDefault="00B27FCB" w:rsidP="001205A7">
            <w:pPr>
              <w:numPr>
                <w:ilvl w:val="0"/>
                <w:numId w:val="39"/>
              </w:numPr>
              <w:spacing w:after="120"/>
              <w:rPr>
                <w:rFonts w:ascii="Arial" w:hAnsi="Arial" w:cs="Arial"/>
                <w:lang w:val="en-US" w:eastAsia="en-US"/>
              </w:rPr>
            </w:pPr>
            <w:r w:rsidRPr="00D34A41">
              <w:rPr>
                <w:rFonts w:ascii="Arial" w:hAnsi="Arial" w:cs="Arial"/>
                <w:lang w:val="en-US" w:eastAsia="en-US"/>
              </w:rPr>
              <w:t xml:space="preserve">It is the post holder’s responsibility to be aware of and comply with the </w:t>
            </w:r>
            <w:smartTag w:uri="urn:schemas-microsoft-com:office:smarttags" w:element="stockticker">
              <w:r w:rsidRPr="00D34A41">
                <w:rPr>
                  <w:rFonts w:ascii="Arial" w:hAnsi="Arial" w:cs="Arial"/>
                  <w:lang w:val="en-US" w:eastAsia="en-US"/>
                </w:rPr>
                <w:t>HSE</w:t>
              </w:r>
            </w:smartTag>
            <w:r w:rsidRPr="00D34A41">
              <w:rPr>
                <w:rFonts w:ascii="Arial" w:hAnsi="Arial" w:cs="Arial"/>
                <w:lang w:val="en-US" w:eastAsia="en-US"/>
              </w:rPr>
              <w:t xml:space="preserve"> Health Care Records Management/Integrated Discharge Planning (HCRM / IDP) Code of Practice.</w:t>
            </w:r>
          </w:p>
          <w:p w:rsidR="00B27FCB" w:rsidRDefault="00B27FCB" w:rsidP="001205A7">
            <w:pPr>
              <w:spacing w:after="120"/>
              <w:rPr>
                <w:rFonts w:ascii="Arial" w:hAnsi="Arial" w:cs="Arial"/>
                <w:lang w:val="en-US" w:eastAsia="en-US"/>
              </w:rPr>
            </w:pPr>
          </w:p>
          <w:p w:rsidR="003D1E26" w:rsidRPr="000425AC" w:rsidRDefault="00B27FCB" w:rsidP="00986CBD">
            <w:pPr>
              <w:spacing w:after="120"/>
              <w:jc w:val="both"/>
              <w:rPr>
                <w:rFonts w:ascii="Arial" w:hAnsi="Arial" w:cs="Arial"/>
                <w:b/>
                <w:iCs/>
                <w:color w:val="FF0000"/>
                <w:lang w:val="en-IE"/>
              </w:rPr>
            </w:pPr>
            <w:r w:rsidRPr="00D34A41">
              <w:rPr>
                <w:rFonts w:ascii="Arial" w:hAnsi="Arial" w:cs="Arial"/>
                <w:b/>
                <w:iCs/>
                <w:lang w:val="en-IE"/>
              </w:rPr>
              <w:t xml:space="preserve">The above Job </w:t>
            </w:r>
            <w:r w:rsidR="00986CBD">
              <w:rPr>
                <w:rFonts w:ascii="Arial" w:hAnsi="Arial" w:cs="Arial"/>
                <w:b/>
                <w:iCs/>
                <w:lang w:val="en-IE"/>
              </w:rPr>
              <w:t>Specification</w:t>
            </w:r>
            <w:r w:rsidRPr="00D34A41">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34A41">
              <w:rPr>
                <w:rFonts w:ascii="Arial" w:hAnsi="Arial" w:cs="Arial"/>
                <w:b/>
              </w:rPr>
              <w:t xml:space="preserve">  </w:t>
            </w: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Eligibility Criteria</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Qualifications and/ or experience</w:t>
            </w:r>
          </w:p>
          <w:p w:rsidR="003D1E26" w:rsidRPr="000425AC" w:rsidRDefault="003D1E26" w:rsidP="006E7703">
            <w:pPr>
              <w:jc w:val="both"/>
              <w:rPr>
                <w:rFonts w:ascii="Arial" w:hAnsi="Arial" w:cs="Arial"/>
                <w:b/>
                <w:bCs/>
              </w:rPr>
            </w:pPr>
          </w:p>
        </w:tc>
        <w:tc>
          <w:tcPr>
            <w:tcW w:w="8256" w:type="dxa"/>
          </w:tcPr>
          <w:p w:rsidR="001205A7" w:rsidRPr="001438B9" w:rsidRDefault="001205A7" w:rsidP="001438B9">
            <w:pPr>
              <w:numPr>
                <w:ilvl w:val="0"/>
                <w:numId w:val="43"/>
              </w:numPr>
              <w:ind w:left="348" w:hanging="284"/>
              <w:jc w:val="both"/>
              <w:rPr>
                <w:rFonts w:ascii="Arial" w:hAnsi="Arial" w:cs="Arial"/>
                <w:b/>
              </w:rPr>
            </w:pPr>
            <w:r w:rsidRPr="001438B9">
              <w:rPr>
                <w:rFonts w:ascii="Arial" w:hAnsi="Arial" w:cs="Arial"/>
                <w:b/>
                <w:u w:val="single"/>
              </w:rPr>
              <w:t>Professional Qualifications, Experience, etc</w:t>
            </w:r>
            <w:r w:rsidRPr="001438B9">
              <w:rPr>
                <w:rFonts w:ascii="Arial" w:hAnsi="Arial" w:cs="Arial"/>
                <w:b/>
              </w:rPr>
              <w:t>.</w:t>
            </w:r>
          </w:p>
          <w:p w:rsidR="001438B9" w:rsidRPr="001438B9" w:rsidRDefault="001438B9" w:rsidP="001438B9">
            <w:pPr>
              <w:tabs>
                <w:tab w:val="num" w:pos="1440"/>
              </w:tabs>
              <w:jc w:val="both"/>
              <w:rPr>
                <w:rFonts w:ascii="Arial" w:hAnsi="Arial" w:cs="Arial"/>
              </w:rPr>
            </w:pPr>
            <w:r w:rsidRPr="001438B9">
              <w:rPr>
                <w:rFonts w:ascii="Arial" w:hAnsi="Arial" w:cs="Arial"/>
              </w:rPr>
              <w:t>(a) Eligible applicants will be those who on the closing date for the competition:</w:t>
            </w:r>
          </w:p>
          <w:p w:rsidR="001438B9" w:rsidRPr="001438B9" w:rsidRDefault="001438B9" w:rsidP="001438B9">
            <w:pPr>
              <w:jc w:val="both"/>
              <w:rPr>
                <w:rFonts w:ascii="Arial" w:hAnsi="Arial" w:cs="Arial"/>
                <w:b/>
              </w:rPr>
            </w:pPr>
          </w:p>
          <w:p w:rsidR="001205A7" w:rsidRPr="001438B9" w:rsidRDefault="001205A7" w:rsidP="006E7703">
            <w:pPr>
              <w:jc w:val="both"/>
              <w:rPr>
                <w:rFonts w:ascii="Arial" w:hAnsi="Arial" w:cs="Arial"/>
                <w:b/>
              </w:rPr>
            </w:pPr>
          </w:p>
          <w:p w:rsidR="001205A7" w:rsidRPr="001438B9" w:rsidRDefault="001438B9" w:rsidP="001438B9">
            <w:pPr>
              <w:numPr>
                <w:ilvl w:val="0"/>
                <w:numId w:val="46"/>
              </w:numPr>
              <w:ind w:left="1482" w:hanging="709"/>
              <w:rPr>
                <w:rFonts w:ascii="Arial" w:hAnsi="Arial" w:cs="Arial"/>
              </w:rPr>
            </w:pPr>
            <w:r w:rsidRPr="001438B9">
              <w:rPr>
                <w:rFonts w:ascii="Arial" w:hAnsi="Arial" w:cs="Arial"/>
              </w:rPr>
              <w:t xml:space="preserve"> Possess the Certificate in Mortuary Hygiene and Technology awarded by the Royal Society for Public Health, London (formerly the Royal Institute of Public Health &amp; Hygiene, London) (</w:t>
            </w:r>
            <w:hyperlink r:id="rId12" w:history="1">
              <w:r w:rsidRPr="001438B9">
                <w:rPr>
                  <w:rStyle w:val="Hyperlink"/>
                  <w:rFonts w:ascii="Arial" w:hAnsi="Arial" w:cs="Arial"/>
                </w:rPr>
                <w:t>www.rsph.org.uk</w:t>
              </w:r>
            </w:hyperlink>
            <w:r w:rsidRPr="001438B9">
              <w:rPr>
                <w:rStyle w:val="Hyperlink"/>
                <w:rFonts w:ascii="Arial" w:hAnsi="Arial" w:cs="Arial"/>
              </w:rPr>
              <w:t xml:space="preserve">) </w:t>
            </w:r>
            <w:r w:rsidRPr="001438B9">
              <w:rPr>
                <w:rFonts w:ascii="Arial" w:hAnsi="Arial" w:cs="Arial"/>
              </w:rPr>
              <w:t xml:space="preserve"> or an equivalent qualification.</w:t>
            </w:r>
          </w:p>
          <w:p w:rsidR="001438B9" w:rsidRPr="001438B9" w:rsidRDefault="001438B9" w:rsidP="001438B9">
            <w:pPr>
              <w:jc w:val="both"/>
              <w:rPr>
                <w:rFonts w:ascii="Arial" w:hAnsi="Arial" w:cs="Arial"/>
              </w:rPr>
            </w:pPr>
          </w:p>
          <w:p w:rsidR="001438B9" w:rsidRPr="001438B9" w:rsidRDefault="00986CBD" w:rsidP="001438B9">
            <w:pPr>
              <w:jc w:val="center"/>
              <w:rPr>
                <w:rFonts w:ascii="Arial" w:hAnsi="Arial" w:cs="Arial"/>
              </w:rPr>
            </w:pPr>
            <w:r>
              <w:rPr>
                <w:rFonts w:ascii="Arial" w:hAnsi="Arial" w:cs="Arial"/>
              </w:rPr>
              <w:t>Or</w:t>
            </w:r>
          </w:p>
          <w:p w:rsidR="001438B9" w:rsidRPr="001438B9" w:rsidRDefault="001438B9" w:rsidP="001438B9">
            <w:pPr>
              <w:jc w:val="center"/>
              <w:rPr>
                <w:rFonts w:ascii="Arial" w:hAnsi="Arial" w:cs="Arial"/>
              </w:rPr>
            </w:pPr>
          </w:p>
          <w:p w:rsidR="001438B9" w:rsidRPr="001438B9" w:rsidRDefault="00986CBD" w:rsidP="00986CBD">
            <w:pPr>
              <w:numPr>
                <w:ilvl w:val="0"/>
                <w:numId w:val="46"/>
              </w:numPr>
              <w:ind w:left="1482" w:hanging="709"/>
              <w:rPr>
                <w:rFonts w:ascii="Arial" w:hAnsi="Arial" w:cs="Arial"/>
              </w:rPr>
            </w:pPr>
            <w:r>
              <w:rPr>
                <w:rFonts w:ascii="Arial" w:hAnsi="Arial" w:cs="Arial"/>
              </w:rPr>
              <w:t xml:space="preserve"> </w:t>
            </w:r>
            <w:r w:rsidR="001438B9" w:rsidRPr="001438B9">
              <w:rPr>
                <w:rFonts w:ascii="Arial" w:hAnsi="Arial" w:cs="Arial"/>
              </w:rPr>
              <w:t xml:space="preserve"> Possess the Level 3 Diploma in Anatomical Pathology Technology (APT) awarded by the Royal Society for Public Health, London (formerly the Royal Institute of Public Health &amp; Hygiene, London)  (</w:t>
            </w:r>
            <w:hyperlink r:id="rId13" w:history="1">
              <w:r w:rsidR="001438B9" w:rsidRPr="001438B9">
                <w:rPr>
                  <w:rStyle w:val="Hyperlink"/>
                  <w:rFonts w:ascii="Arial" w:hAnsi="Arial" w:cs="Arial"/>
                </w:rPr>
                <w:t>www.rsph.org.uk</w:t>
              </w:r>
            </w:hyperlink>
            <w:r w:rsidR="001438B9" w:rsidRPr="001438B9">
              <w:rPr>
                <w:rStyle w:val="Hyperlink"/>
                <w:rFonts w:ascii="Arial" w:hAnsi="Arial" w:cs="Arial"/>
              </w:rPr>
              <w:t xml:space="preserve">) </w:t>
            </w:r>
            <w:r w:rsidR="001438B9" w:rsidRPr="001438B9">
              <w:rPr>
                <w:rFonts w:ascii="Arial" w:hAnsi="Arial" w:cs="Arial"/>
              </w:rPr>
              <w:t>or an equivalent qualification</w:t>
            </w:r>
          </w:p>
          <w:p w:rsidR="001438B9" w:rsidRPr="001438B9" w:rsidRDefault="001438B9" w:rsidP="001438B9">
            <w:pPr>
              <w:jc w:val="center"/>
              <w:rPr>
                <w:rFonts w:ascii="Arial" w:hAnsi="Arial" w:cs="Arial"/>
              </w:rPr>
            </w:pPr>
          </w:p>
          <w:p w:rsidR="001438B9" w:rsidRPr="001438B9" w:rsidRDefault="00986CBD" w:rsidP="001438B9">
            <w:pPr>
              <w:jc w:val="center"/>
              <w:rPr>
                <w:rFonts w:ascii="Arial" w:hAnsi="Arial" w:cs="Arial"/>
              </w:rPr>
            </w:pPr>
            <w:r>
              <w:rPr>
                <w:rFonts w:ascii="Arial" w:hAnsi="Arial" w:cs="Arial"/>
              </w:rPr>
              <w:t>Or</w:t>
            </w:r>
          </w:p>
          <w:p w:rsidR="001438B9" w:rsidRPr="001438B9" w:rsidRDefault="001438B9" w:rsidP="001438B9">
            <w:pPr>
              <w:jc w:val="center"/>
              <w:rPr>
                <w:rFonts w:ascii="Arial" w:hAnsi="Arial" w:cs="Arial"/>
              </w:rPr>
            </w:pPr>
          </w:p>
          <w:p w:rsidR="001438B9" w:rsidRPr="001438B9" w:rsidRDefault="001438B9" w:rsidP="001438B9">
            <w:pPr>
              <w:numPr>
                <w:ilvl w:val="0"/>
                <w:numId w:val="46"/>
              </w:numPr>
              <w:ind w:left="1482" w:hanging="709"/>
              <w:rPr>
                <w:rFonts w:ascii="Arial" w:hAnsi="Arial" w:cs="Arial"/>
                <w:spacing w:val="-3"/>
              </w:rPr>
            </w:pPr>
            <w:r w:rsidRPr="001438B9">
              <w:rPr>
                <w:rFonts w:ascii="Arial" w:hAnsi="Arial" w:cs="Arial"/>
                <w:spacing w:val="-3"/>
              </w:rPr>
              <w:t>Are currently working in the Irish health system as a Pathology Technician</w:t>
            </w:r>
          </w:p>
          <w:p w:rsidR="001438B9" w:rsidRPr="001438B9" w:rsidRDefault="001438B9" w:rsidP="001438B9">
            <w:pPr>
              <w:rPr>
                <w:rFonts w:ascii="Arial" w:hAnsi="Arial" w:cs="Arial"/>
                <w:spacing w:val="-3"/>
              </w:rPr>
            </w:pPr>
          </w:p>
          <w:p w:rsidR="001438B9" w:rsidRPr="001438B9" w:rsidRDefault="00986CBD" w:rsidP="001438B9">
            <w:pPr>
              <w:jc w:val="center"/>
              <w:rPr>
                <w:rFonts w:ascii="Arial" w:hAnsi="Arial" w:cs="Arial"/>
                <w:spacing w:val="-3"/>
              </w:rPr>
            </w:pPr>
            <w:r>
              <w:rPr>
                <w:rFonts w:ascii="Arial" w:hAnsi="Arial" w:cs="Arial"/>
                <w:spacing w:val="-3"/>
              </w:rPr>
              <w:t>And</w:t>
            </w:r>
          </w:p>
          <w:p w:rsidR="001438B9" w:rsidRPr="001438B9" w:rsidRDefault="001438B9" w:rsidP="001438B9">
            <w:pPr>
              <w:rPr>
                <w:rFonts w:ascii="Arial" w:hAnsi="Arial" w:cs="Arial"/>
              </w:rPr>
            </w:pPr>
          </w:p>
          <w:p w:rsidR="001438B9" w:rsidRPr="001205A7" w:rsidRDefault="001438B9" w:rsidP="001438B9">
            <w:pPr>
              <w:rPr>
                <w:rFonts w:ascii="Arial" w:hAnsi="Arial" w:cs="Arial"/>
              </w:rPr>
            </w:pPr>
            <w:r w:rsidRPr="001438B9">
              <w:rPr>
                <w:rFonts w:ascii="Arial" w:hAnsi="Arial" w:cs="Arial"/>
              </w:rPr>
              <w:t xml:space="preserve">(b) Candidates must possess the requisite knowledge and ability, including a high standard </w:t>
            </w:r>
            <w:r w:rsidRPr="001438B9">
              <w:rPr>
                <w:rFonts w:ascii="Arial" w:hAnsi="Arial" w:cs="Arial"/>
              </w:rPr>
              <w:lastRenderedPageBreak/>
              <w:t>of suitability for the proper discharge of the duties of the</w:t>
            </w:r>
            <w:r w:rsidRPr="00E96233">
              <w:rPr>
                <w:sz w:val="24"/>
                <w:szCs w:val="24"/>
              </w:rPr>
              <w:t xml:space="preserve"> office</w:t>
            </w:r>
          </w:p>
          <w:p w:rsidR="003D1E26" w:rsidRPr="000425AC" w:rsidRDefault="003D1E26" w:rsidP="006E7703">
            <w:pPr>
              <w:ind w:right="-766"/>
              <w:jc w:val="both"/>
              <w:rPr>
                <w:rFonts w:ascii="Arial" w:hAnsi="Arial" w:cs="Arial"/>
              </w:rPr>
            </w:pPr>
          </w:p>
          <w:p w:rsidR="003D1E26" w:rsidRPr="000425AC" w:rsidRDefault="00EF29C8" w:rsidP="006E7703">
            <w:pPr>
              <w:ind w:right="-766"/>
              <w:jc w:val="both"/>
              <w:rPr>
                <w:rFonts w:ascii="Arial" w:hAnsi="Arial" w:cs="Arial"/>
                <w:b/>
              </w:rPr>
            </w:pPr>
            <w:r>
              <w:rPr>
                <w:rFonts w:ascii="Arial" w:hAnsi="Arial" w:cs="Arial"/>
                <w:b/>
              </w:rPr>
              <w:t>2</w:t>
            </w:r>
            <w:r w:rsidR="001205A7">
              <w:rPr>
                <w:rFonts w:ascii="Arial" w:hAnsi="Arial" w:cs="Arial"/>
                <w:b/>
              </w:rPr>
              <w:t xml:space="preserve">.  </w:t>
            </w:r>
            <w:r w:rsidR="003D1E26" w:rsidRPr="001205A7">
              <w:rPr>
                <w:rFonts w:ascii="Arial" w:hAnsi="Arial" w:cs="Arial"/>
                <w:b/>
                <w:u w:val="single"/>
              </w:rPr>
              <w:t>Age</w:t>
            </w:r>
          </w:p>
          <w:p w:rsidR="003D1E26" w:rsidRDefault="003D1E26" w:rsidP="006E7703">
            <w:pPr>
              <w:jc w:val="both"/>
              <w:rPr>
                <w:rFonts w:ascii="Arial" w:hAnsi="Arial" w:cs="Arial"/>
              </w:rPr>
            </w:pPr>
            <w:r w:rsidRPr="000425AC">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EF29C8" w:rsidRDefault="00EF29C8" w:rsidP="006E7703">
            <w:pPr>
              <w:jc w:val="both"/>
              <w:rPr>
                <w:rFonts w:ascii="Arial" w:hAnsi="Arial" w:cs="Arial"/>
              </w:rPr>
            </w:pPr>
          </w:p>
          <w:p w:rsidR="00EF29C8" w:rsidRPr="000425AC" w:rsidRDefault="00EF29C8" w:rsidP="00EF29C8">
            <w:pPr>
              <w:jc w:val="both"/>
              <w:rPr>
                <w:rFonts w:ascii="Arial" w:hAnsi="Arial" w:cs="Arial"/>
                <w:b/>
              </w:rPr>
            </w:pPr>
            <w:r>
              <w:rPr>
                <w:rFonts w:ascii="Arial" w:hAnsi="Arial" w:cs="Arial"/>
                <w:b/>
              </w:rPr>
              <w:t xml:space="preserve">3.  </w:t>
            </w:r>
            <w:r w:rsidRPr="001205A7">
              <w:rPr>
                <w:rFonts w:ascii="Arial" w:hAnsi="Arial" w:cs="Arial"/>
                <w:b/>
                <w:u w:val="single"/>
              </w:rPr>
              <w:t>Health</w:t>
            </w:r>
          </w:p>
          <w:p w:rsidR="00EF29C8" w:rsidRPr="000425AC" w:rsidRDefault="00EF29C8" w:rsidP="00EF29C8">
            <w:pPr>
              <w:jc w:val="both"/>
              <w:rPr>
                <w:rFonts w:ascii="Arial" w:hAnsi="Arial" w:cs="Arial"/>
              </w:rPr>
            </w:pPr>
            <w:r w:rsidRPr="000425A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F29C8" w:rsidRPr="000425AC" w:rsidRDefault="00EF29C8" w:rsidP="00EF29C8">
            <w:pPr>
              <w:jc w:val="both"/>
              <w:rPr>
                <w:rFonts w:ascii="Arial" w:hAnsi="Arial" w:cs="Arial"/>
              </w:rPr>
            </w:pPr>
          </w:p>
          <w:p w:rsidR="00EF29C8" w:rsidRPr="000425AC" w:rsidRDefault="00EF29C8" w:rsidP="00EF29C8">
            <w:pPr>
              <w:ind w:right="-766"/>
              <w:jc w:val="both"/>
              <w:rPr>
                <w:rFonts w:ascii="Arial" w:hAnsi="Arial" w:cs="Arial"/>
                <w:iCs/>
              </w:rPr>
            </w:pPr>
            <w:r>
              <w:rPr>
                <w:rFonts w:ascii="Arial" w:hAnsi="Arial" w:cs="Arial"/>
                <w:b/>
                <w:bCs/>
              </w:rPr>
              <w:t xml:space="preserve">4.  </w:t>
            </w:r>
            <w:r w:rsidRPr="001205A7">
              <w:rPr>
                <w:rFonts w:ascii="Arial" w:hAnsi="Arial" w:cs="Arial"/>
                <w:b/>
                <w:bCs/>
                <w:u w:val="single"/>
              </w:rPr>
              <w:t>Character</w:t>
            </w:r>
          </w:p>
          <w:p w:rsidR="00EF29C8" w:rsidRPr="000425AC" w:rsidRDefault="00EF29C8" w:rsidP="00EF29C8">
            <w:pPr>
              <w:ind w:right="-766"/>
              <w:jc w:val="both"/>
              <w:rPr>
                <w:rFonts w:ascii="Arial" w:hAnsi="Arial" w:cs="Arial"/>
              </w:rPr>
            </w:pPr>
            <w:r w:rsidRPr="000425AC">
              <w:rPr>
                <w:rFonts w:ascii="Arial" w:hAnsi="Arial" w:cs="Arial"/>
              </w:rPr>
              <w:t>Each candidate for and any person holding the office must be of good character.</w:t>
            </w:r>
          </w:p>
          <w:p w:rsidR="001205A7" w:rsidRPr="000425AC" w:rsidRDefault="001205A7" w:rsidP="006E7703">
            <w:pPr>
              <w:jc w:val="both"/>
              <w:rPr>
                <w:rFonts w:ascii="Arial" w:hAnsi="Arial" w:cs="Arial"/>
                <w:i/>
                <w:iCs/>
                <w:u w:val="single"/>
              </w:rPr>
            </w:pPr>
          </w:p>
        </w:tc>
      </w:tr>
      <w:tr w:rsidR="003D1E26" w:rsidRPr="000425AC">
        <w:tc>
          <w:tcPr>
            <w:tcW w:w="2364" w:type="dxa"/>
            <w:tcBorders>
              <w:top w:val="single" w:sz="4" w:space="0" w:color="auto"/>
              <w:left w:val="single" w:sz="4" w:space="0" w:color="auto"/>
              <w:bottom w:val="single" w:sz="4" w:space="0" w:color="auto"/>
              <w:right w:val="single" w:sz="4" w:space="0" w:color="auto"/>
            </w:tcBorders>
          </w:tcPr>
          <w:p w:rsidR="003D1E26" w:rsidRPr="000425AC" w:rsidRDefault="003D1E26" w:rsidP="006E7703">
            <w:pPr>
              <w:rPr>
                <w:rFonts w:ascii="Arial" w:hAnsi="Arial" w:cs="Arial"/>
                <w:b/>
                <w:bCs/>
              </w:rPr>
            </w:pPr>
            <w:r w:rsidRPr="000425AC">
              <w:rPr>
                <w:rFonts w:ascii="Arial" w:hAnsi="Arial" w:cs="Arial"/>
                <w:b/>
                <w:bCs/>
              </w:rPr>
              <w:lastRenderedPageBreak/>
              <w:t>Post Specific Requirements</w:t>
            </w:r>
          </w:p>
          <w:p w:rsidR="003D1E26" w:rsidRPr="000425AC" w:rsidRDefault="003D1E26" w:rsidP="006E770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3D1E26" w:rsidRPr="001205A7" w:rsidRDefault="003D1E26" w:rsidP="006E7703">
            <w:pPr>
              <w:rPr>
                <w:rFonts w:ascii="Arial" w:hAnsi="Arial" w:cs="Arial"/>
                <w:bCs/>
                <w:iCs/>
              </w:rPr>
            </w:pPr>
            <w:r w:rsidRPr="001205A7">
              <w:rPr>
                <w:rFonts w:ascii="Arial" w:hAnsi="Arial" w:cs="Arial"/>
                <w:bCs/>
                <w:iCs/>
              </w:rPr>
              <w:t>N/A</w:t>
            </w: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t>Other requirements specific to the post</w:t>
            </w:r>
          </w:p>
        </w:tc>
        <w:tc>
          <w:tcPr>
            <w:tcW w:w="8256" w:type="dxa"/>
          </w:tcPr>
          <w:p w:rsidR="003D1E26" w:rsidRPr="000425AC" w:rsidRDefault="003D1E26" w:rsidP="006E7703">
            <w:pPr>
              <w:rPr>
                <w:rFonts w:ascii="Arial" w:hAnsi="Arial" w:cs="Arial"/>
              </w:rPr>
            </w:pPr>
            <w:r w:rsidRPr="000425AC">
              <w:rPr>
                <w:rFonts w:ascii="Arial" w:hAnsi="Arial" w:cs="Arial"/>
              </w:rPr>
              <w:t>Will be included at expression of interest stage, if applicable</w:t>
            </w: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Skills, competencies and/or knowledge</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p>
        </w:tc>
        <w:tc>
          <w:tcPr>
            <w:tcW w:w="8256" w:type="dxa"/>
          </w:tcPr>
          <w:p w:rsidR="003D1E26" w:rsidRDefault="001205A7" w:rsidP="001205A7">
            <w:pPr>
              <w:spacing w:after="120"/>
              <w:rPr>
                <w:rFonts w:ascii="Arial" w:hAnsi="Arial" w:cs="Arial"/>
                <w:b/>
                <w:i/>
              </w:rPr>
            </w:pPr>
            <w:r w:rsidRPr="001205A7">
              <w:rPr>
                <w:rFonts w:ascii="Arial" w:hAnsi="Arial" w:cs="Arial"/>
                <w:b/>
                <w:i/>
              </w:rPr>
              <w:t>Candidate</w:t>
            </w:r>
            <w:r>
              <w:rPr>
                <w:rFonts w:ascii="Arial" w:hAnsi="Arial" w:cs="Arial"/>
                <w:b/>
                <w:i/>
              </w:rPr>
              <w:t>s</w:t>
            </w:r>
            <w:r w:rsidRPr="001205A7">
              <w:rPr>
                <w:rFonts w:ascii="Arial" w:hAnsi="Arial" w:cs="Arial"/>
                <w:b/>
                <w:i/>
              </w:rPr>
              <w:t xml:space="preserve"> must</w:t>
            </w:r>
            <w:r>
              <w:rPr>
                <w:rFonts w:ascii="Arial" w:hAnsi="Arial" w:cs="Arial"/>
                <w:b/>
                <w:i/>
              </w:rPr>
              <w:t>:</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iCs/>
              </w:rPr>
              <w:t xml:space="preserve"> Professional expertise, skills and knowledge to carry out the duties of the role, including </w:t>
            </w:r>
            <w:r w:rsidRPr="00705B15">
              <w:rPr>
                <w:rFonts w:ascii="Arial" w:hAnsi="Arial" w:cs="Arial"/>
                <w:iCs/>
                <w:noProof/>
              </w:rPr>
              <w:t>a good</w:t>
            </w:r>
            <w:r w:rsidRPr="00705B15">
              <w:rPr>
                <w:rFonts w:ascii="Arial" w:hAnsi="Arial" w:cs="Arial"/>
                <w:iCs/>
              </w:rPr>
              <w:t xml:space="preserve"> </w:t>
            </w:r>
            <w:r w:rsidRPr="00705B15">
              <w:rPr>
                <w:rFonts w:ascii="Arial" w:hAnsi="Arial" w:cs="Arial"/>
                <w:iCs/>
                <w:noProof/>
              </w:rPr>
              <w:t>knowledge</w:t>
            </w:r>
            <w:r w:rsidRPr="00705B15">
              <w:rPr>
                <w:rFonts w:ascii="Arial" w:hAnsi="Arial" w:cs="Arial"/>
                <w:iCs/>
              </w:rPr>
              <w:t xml:space="preserve"> and understanding of the job.</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iCs/>
              </w:rPr>
              <w:t xml:space="preserve"> Effective communication and interpersonal skills, including an ability to deal sympathetically with families/ next of kin. </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iCs/>
                <w:noProof/>
              </w:rPr>
              <w:t xml:space="preserve"> Effective</w:t>
            </w:r>
            <w:r w:rsidRPr="00705B15">
              <w:rPr>
                <w:rFonts w:ascii="Arial" w:hAnsi="Arial" w:cs="Arial"/>
                <w:iCs/>
              </w:rPr>
              <w:t xml:space="preserve"> team skills. </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iCs/>
              </w:rPr>
              <w:t xml:space="preserve"> Planning, organising and time management skills, including an ability to work on his/her </w:t>
            </w:r>
            <w:r w:rsidRPr="00705B15">
              <w:rPr>
                <w:rFonts w:ascii="Arial" w:hAnsi="Arial" w:cs="Arial"/>
                <w:iCs/>
                <w:noProof/>
              </w:rPr>
              <w:t>own</w:t>
            </w:r>
            <w:r w:rsidRPr="00705B15">
              <w:rPr>
                <w:rFonts w:ascii="Arial" w:hAnsi="Arial" w:cs="Arial"/>
                <w:iCs/>
              </w:rPr>
              <w:t xml:space="preserve"> initiative </w:t>
            </w:r>
            <w:r w:rsidRPr="00705B15">
              <w:rPr>
                <w:rFonts w:ascii="Arial" w:hAnsi="Arial" w:cs="Arial"/>
                <w:iCs/>
                <w:noProof/>
              </w:rPr>
              <w:t>in a methodical manner</w:t>
            </w:r>
            <w:r w:rsidRPr="00705B15">
              <w:rPr>
                <w:rFonts w:ascii="Arial" w:hAnsi="Arial" w:cs="Arial"/>
                <w:iCs/>
              </w:rPr>
              <w:t>.</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002070F3">
              <w:rPr>
                <w:rFonts w:ascii="Arial" w:hAnsi="Arial" w:cs="Arial"/>
                <w:iCs/>
              </w:rPr>
              <w:t xml:space="preserve"> a</w:t>
            </w:r>
            <w:r w:rsidRPr="00705B15">
              <w:rPr>
                <w:rFonts w:ascii="Arial" w:hAnsi="Arial" w:cs="Arial"/>
                <w:iCs/>
              </w:rPr>
              <w:t xml:space="preserve"> strong commitment to providing a quality service. </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iCs/>
                <w:noProof/>
              </w:rPr>
              <w:t xml:space="preserve"> problem-solving</w:t>
            </w:r>
            <w:r w:rsidRPr="00705B15">
              <w:rPr>
                <w:rFonts w:ascii="Arial" w:hAnsi="Arial" w:cs="Arial"/>
                <w:iCs/>
              </w:rPr>
              <w:t xml:space="preserve"> and </w:t>
            </w:r>
            <w:r w:rsidRPr="00705B15">
              <w:rPr>
                <w:rFonts w:ascii="Arial" w:hAnsi="Arial" w:cs="Arial"/>
                <w:iCs/>
                <w:noProof/>
              </w:rPr>
              <w:t>decision-making</w:t>
            </w:r>
            <w:r w:rsidRPr="00705B15">
              <w:rPr>
                <w:rFonts w:ascii="Arial" w:hAnsi="Arial" w:cs="Arial"/>
                <w:iCs/>
              </w:rPr>
              <w:t xml:space="preserve"> skills. </w:t>
            </w:r>
          </w:p>
          <w:p w:rsidR="0080199B" w:rsidRPr="00705B15" w:rsidRDefault="0080199B" w:rsidP="0080199B">
            <w:pPr>
              <w:numPr>
                <w:ilvl w:val="0"/>
                <w:numId w:val="42"/>
              </w:numPr>
              <w:spacing w:after="120"/>
              <w:rPr>
                <w:rFonts w:ascii="Arial" w:hAnsi="Arial" w:cs="Arial"/>
                <w:iCs/>
              </w:rPr>
            </w:pPr>
            <w:r w:rsidRPr="00705B15">
              <w:rPr>
                <w:rFonts w:ascii="Arial" w:hAnsi="Arial" w:cs="Arial"/>
              </w:rPr>
              <w:t>Follow standard operating procedures (SOPs) and policies at all times.</w:t>
            </w:r>
          </w:p>
          <w:p w:rsidR="0080199B" w:rsidRPr="00705B15" w:rsidRDefault="0080199B" w:rsidP="0080199B">
            <w:pPr>
              <w:numPr>
                <w:ilvl w:val="0"/>
                <w:numId w:val="42"/>
              </w:numPr>
              <w:spacing w:after="120"/>
              <w:rPr>
                <w:rFonts w:ascii="Arial" w:hAnsi="Arial" w:cs="Arial"/>
                <w:iCs/>
              </w:rPr>
            </w:pPr>
            <w:r w:rsidRPr="00705B15">
              <w:rPr>
                <w:rFonts w:ascii="Arial" w:hAnsi="Arial" w:cs="Arial"/>
              </w:rPr>
              <w:t xml:space="preserve">Demonstrate ability </w:t>
            </w:r>
            <w:r w:rsidRPr="002A2AC0">
              <w:rPr>
                <w:rFonts w:ascii="Arial" w:hAnsi="Arial" w:cs="Arial"/>
                <w:noProof/>
              </w:rPr>
              <w:t>to accurately record  information</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rPr>
              <w:t xml:space="preserve"> </w:t>
            </w:r>
            <w:r>
              <w:rPr>
                <w:rFonts w:ascii="Arial" w:hAnsi="Arial" w:cs="Arial"/>
              </w:rPr>
              <w:t>ability to a</w:t>
            </w:r>
            <w:r w:rsidRPr="00705B15">
              <w:rPr>
                <w:rFonts w:ascii="Arial" w:hAnsi="Arial" w:cs="Arial"/>
              </w:rPr>
              <w:t>ccepts telephone calls and takes messages, taking action as necessary and within agreed procedures</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rPr>
              <w:t xml:space="preserve"> ability to work independently within procedural guidelines</w:t>
            </w:r>
          </w:p>
          <w:p w:rsidR="0080199B" w:rsidRPr="00705B15" w:rsidRDefault="0080199B" w:rsidP="0080199B">
            <w:pPr>
              <w:numPr>
                <w:ilvl w:val="0"/>
                <w:numId w:val="42"/>
              </w:numPr>
              <w:spacing w:after="120"/>
              <w:rPr>
                <w:rFonts w:ascii="Arial" w:hAnsi="Arial" w:cs="Arial"/>
                <w:iCs/>
              </w:rPr>
            </w:pPr>
            <w:r w:rsidRPr="00891EF5">
              <w:rPr>
                <w:rFonts w:ascii="Arial" w:hAnsi="Arial" w:cs="Arial"/>
                <w:iCs/>
                <w:noProof/>
              </w:rPr>
              <w:t>Demonst</w:t>
            </w:r>
            <w:r>
              <w:rPr>
                <w:rFonts w:ascii="Arial" w:hAnsi="Arial" w:cs="Arial"/>
                <w:iCs/>
                <w:noProof/>
              </w:rPr>
              <w:t>r</w:t>
            </w:r>
            <w:r w:rsidRPr="00891EF5">
              <w:rPr>
                <w:rFonts w:ascii="Arial" w:hAnsi="Arial" w:cs="Arial"/>
                <w:iCs/>
                <w:noProof/>
              </w:rPr>
              <w:t>ate</w:t>
            </w:r>
            <w:r w:rsidRPr="00705B15">
              <w:rPr>
                <w:rFonts w:ascii="Arial" w:hAnsi="Arial" w:cs="Arial"/>
              </w:rPr>
              <w:t xml:space="preserve"> ability to work closely with other members of the Department to ensure that targets are achieved</w:t>
            </w:r>
          </w:p>
          <w:p w:rsidR="0080199B" w:rsidRPr="00705B15" w:rsidRDefault="0080199B" w:rsidP="0080199B">
            <w:pPr>
              <w:numPr>
                <w:ilvl w:val="0"/>
                <w:numId w:val="42"/>
              </w:numPr>
              <w:spacing w:after="120"/>
              <w:rPr>
                <w:rFonts w:ascii="Arial" w:hAnsi="Arial" w:cs="Arial"/>
                <w:iCs/>
              </w:rPr>
            </w:pPr>
            <w:r w:rsidRPr="00705B15">
              <w:rPr>
                <w:rFonts w:ascii="Arial" w:hAnsi="Arial" w:cs="Arial"/>
              </w:rPr>
              <w:t>Demonstrate ability to respond flexibly to workload (</w:t>
            </w:r>
            <w:r w:rsidRPr="002A2AC0">
              <w:rPr>
                <w:rFonts w:ascii="Arial" w:hAnsi="Arial" w:cs="Arial"/>
                <w:noProof/>
              </w:rPr>
              <w:t>eg.</w:t>
            </w:r>
            <w:r w:rsidRPr="00705B15">
              <w:rPr>
                <w:rFonts w:ascii="Arial" w:hAnsi="Arial" w:cs="Arial"/>
              </w:rPr>
              <w:t xml:space="preserve"> </w:t>
            </w:r>
            <w:r w:rsidRPr="002A2AC0">
              <w:rPr>
                <w:rFonts w:ascii="Arial" w:hAnsi="Arial" w:cs="Arial"/>
                <w:noProof/>
              </w:rPr>
              <w:t>ensure</w:t>
            </w:r>
            <w:r w:rsidRPr="00705B15">
              <w:rPr>
                <w:rFonts w:ascii="Arial" w:hAnsi="Arial" w:cs="Arial"/>
              </w:rPr>
              <w:t xml:space="preserve"> appropriate cross cover in the absence of colleagues in the Mortuary)</w:t>
            </w:r>
          </w:p>
          <w:p w:rsidR="001205A7" w:rsidRPr="00EF29C8" w:rsidRDefault="0080199B" w:rsidP="0080199B">
            <w:pPr>
              <w:numPr>
                <w:ilvl w:val="0"/>
                <w:numId w:val="42"/>
              </w:numPr>
              <w:spacing w:after="120"/>
              <w:rPr>
                <w:rFonts w:ascii="Arial" w:hAnsi="Arial" w:cs="Arial"/>
                <w:iCs/>
              </w:rPr>
            </w:pPr>
            <w:r w:rsidRPr="00705B15">
              <w:rPr>
                <w:rFonts w:ascii="Arial" w:hAnsi="Arial" w:cs="Arial"/>
              </w:rPr>
              <w:t xml:space="preserve">Demonstrate </w:t>
            </w:r>
            <w:r w:rsidRPr="002A2AC0">
              <w:rPr>
                <w:rFonts w:ascii="Arial" w:hAnsi="Arial" w:cs="Arial"/>
                <w:noProof/>
              </w:rPr>
              <w:t>ability</w:t>
            </w:r>
            <w:r w:rsidRPr="00705B15">
              <w:rPr>
                <w:rFonts w:ascii="Arial" w:hAnsi="Arial" w:cs="Arial"/>
              </w:rPr>
              <w:t xml:space="preserve"> to manage stocks.</w:t>
            </w:r>
          </w:p>
        </w:tc>
        <w:bookmarkStart w:id="0" w:name="_GoBack"/>
        <w:bookmarkEnd w:id="0"/>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t>Campaign Specific Selection Process</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Ranking/Shortlisting / Interview</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D1E26" w:rsidRPr="000425AC" w:rsidRDefault="003D1E26" w:rsidP="006E7703">
            <w:pPr>
              <w:jc w:val="both"/>
              <w:rPr>
                <w:rFonts w:ascii="Arial" w:hAnsi="Arial" w:cs="Arial"/>
              </w:rPr>
            </w:pPr>
          </w:p>
          <w:p w:rsidR="003D1E26" w:rsidRPr="000425AC" w:rsidRDefault="003D1E26" w:rsidP="006E7703">
            <w:pPr>
              <w:jc w:val="both"/>
              <w:rPr>
                <w:rFonts w:ascii="Arial" w:hAnsi="Arial" w:cs="Arial"/>
                <w:u w:val="single"/>
              </w:rPr>
            </w:pPr>
            <w:r w:rsidRPr="000425AC">
              <w:rPr>
                <w:rFonts w:ascii="Arial" w:hAnsi="Arial" w:cs="Arial"/>
                <w:u w:val="single"/>
              </w:rPr>
              <w:t xml:space="preserve">Failure to include information regarding these requirements may result in you not being called forward to the next stage of the selection process.  </w:t>
            </w:r>
          </w:p>
          <w:p w:rsidR="003D1E26" w:rsidRPr="000425AC" w:rsidRDefault="003D1E26" w:rsidP="006E7703">
            <w:pPr>
              <w:jc w:val="both"/>
              <w:rPr>
                <w:rFonts w:ascii="Arial" w:hAnsi="Arial" w:cs="Arial"/>
                <w:i/>
                <w:iCs/>
              </w:rPr>
            </w:pPr>
          </w:p>
          <w:p w:rsidR="003D1E26" w:rsidRPr="000425AC" w:rsidRDefault="003D1E26" w:rsidP="006E7703">
            <w:pPr>
              <w:jc w:val="both"/>
              <w:rPr>
                <w:rFonts w:ascii="Arial" w:hAnsi="Arial" w:cs="Arial"/>
                <w:iCs/>
              </w:rPr>
            </w:pPr>
            <w:r w:rsidRPr="000425AC">
              <w:rPr>
                <w:rFonts w:ascii="Arial" w:hAnsi="Arial" w:cs="Arial"/>
                <w:iCs/>
              </w:rPr>
              <w:t>Those successful at the ranking stage of this process (where applied) will be placed on an order of merit and will be called to interview in ‘bands’ depending on the service needs of the organisation.</w:t>
            </w:r>
          </w:p>
          <w:p w:rsidR="003D1E26" w:rsidRPr="000425AC" w:rsidRDefault="003D1E26" w:rsidP="006E7703">
            <w:pPr>
              <w:jc w:val="both"/>
              <w:rPr>
                <w:rFonts w:ascii="Arial" w:hAnsi="Arial" w:cs="Arial"/>
                <w:i/>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Code of Practice</w:t>
            </w:r>
          </w:p>
        </w:tc>
        <w:tc>
          <w:tcPr>
            <w:tcW w:w="8256" w:type="dxa"/>
          </w:tcPr>
          <w:p w:rsidR="003D1E26" w:rsidRPr="000425AC" w:rsidRDefault="003D1E26" w:rsidP="006E7703">
            <w:pPr>
              <w:jc w:val="both"/>
              <w:rPr>
                <w:rFonts w:ascii="Arial" w:hAnsi="Arial" w:cs="Arial"/>
              </w:rPr>
            </w:pPr>
            <w:r w:rsidRPr="000425AC">
              <w:rPr>
                <w:rFonts w:ascii="Arial" w:hAnsi="Arial" w:cs="Arial"/>
              </w:rPr>
              <w:t xml:space="preserve">The </w:t>
            </w:r>
            <w:r w:rsidRPr="000425AC">
              <w:rPr>
                <w:rFonts w:ascii="Arial" w:hAnsi="Arial" w:cs="Arial"/>
                <w:lang w:val="en-IE"/>
              </w:rPr>
              <w:t>Health Service Executive</w:t>
            </w:r>
            <w:r w:rsidRPr="000425AC">
              <w:rPr>
                <w:rFonts w:ascii="Arial" w:hAnsi="Arial" w:cs="Arial"/>
                <w:color w:val="FF0000"/>
                <w:lang w:val="en-IE"/>
              </w:rPr>
              <w:t xml:space="preserve"> </w:t>
            </w:r>
            <w:r w:rsidRPr="000425AC">
              <w:rPr>
                <w:rFonts w:ascii="Arial" w:hAnsi="Arial" w:cs="Arial"/>
              </w:rPr>
              <w:t xml:space="preserve">will run this campaign in compliance with the Code of </w:t>
            </w:r>
            <w:r w:rsidRPr="000425AC">
              <w:rPr>
                <w:rFonts w:ascii="Arial" w:hAnsi="Arial" w:cs="Arial"/>
              </w:rPr>
              <w:lastRenderedPageBreak/>
              <w:t xml:space="preserve">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425AC">
              <w:rPr>
                <w:rFonts w:ascii="Arial" w:hAnsi="Arial" w:cs="Arial"/>
                <w:iCs/>
              </w:rPr>
              <w:t xml:space="preserve">facilities for feedback to applicants </w:t>
            </w:r>
            <w:r w:rsidRPr="000425AC">
              <w:rPr>
                <w:rFonts w:ascii="Arial" w:hAnsi="Arial" w:cs="Arial"/>
              </w:rPr>
              <w:t xml:space="preserve">on matters relating to their application when requested, and </w:t>
            </w:r>
            <w:r w:rsidRPr="000425AC">
              <w:rPr>
                <w:rFonts w:ascii="Arial" w:hAnsi="Arial" w:cs="Arial"/>
                <w:lang w:val="en-US"/>
              </w:rPr>
              <w:t xml:space="preserve">outlines procedures in relation to requests for a review of the recruitment and selection process and review in relation to allegations of a breach of the Code of Practice. </w:t>
            </w:r>
            <w:r w:rsidRPr="000425AC">
              <w:rPr>
                <w:rFonts w:ascii="Arial" w:hAnsi="Arial" w:cs="Arial"/>
              </w:rPr>
              <w:t xml:space="preserve"> Additional information on the HSE’s review process is available in the document posted with each vacancy entitled “Code of Practice, information for candidates”.</w:t>
            </w:r>
          </w:p>
          <w:p w:rsidR="003D1E26" w:rsidRPr="000425AC" w:rsidRDefault="003D1E26" w:rsidP="006E7703">
            <w:pPr>
              <w:ind w:firstLine="720"/>
              <w:jc w:val="both"/>
              <w:rPr>
                <w:rFonts w:ascii="Arial" w:hAnsi="Arial" w:cs="Arial"/>
              </w:rPr>
            </w:pPr>
          </w:p>
          <w:p w:rsidR="003D1E26" w:rsidRDefault="003D1E26" w:rsidP="006E7703">
            <w:pPr>
              <w:jc w:val="both"/>
              <w:rPr>
                <w:rFonts w:ascii="Arial" w:hAnsi="Arial" w:cs="Arial"/>
              </w:rPr>
            </w:pPr>
            <w:r w:rsidRPr="000425AC">
              <w:rPr>
                <w:rFonts w:ascii="Arial" w:hAnsi="Arial" w:cs="Arial"/>
              </w:rPr>
              <w:t xml:space="preserve">Codes of practice are published by the CPSA and are available on </w:t>
            </w:r>
            <w:hyperlink r:id="rId14" w:history="1">
              <w:r w:rsidRPr="000425AC">
                <w:rPr>
                  <w:rStyle w:val="Hyperlink"/>
                  <w:rFonts w:ascii="Arial" w:hAnsi="Arial" w:cs="Arial"/>
                </w:rPr>
                <w:t>www.hse.ie/eng/staff/jobs</w:t>
              </w:r>
            </w:hyperlink>
            <w:r w:rsidRPr="000425AC">
              <w:rPr>
                <w:rFonts w:ascii="Arial" w:hAnsi="Arial" w:cs="Arial"/>
              </w:rPr>
              <w:t xml:space="preserve"> in the document posted with each vacancy entitled “Code of Practice, information for candidates” or on </w:t>
            </w:r>
            <w:hyperlink r:id="rId15" w:history="1">
              <w:r w:rsidRPr="000425AC">
                <w:rPr>
                  <w:rStyle w:val="Hyperlink"/>
                  <w:rFonts w:ascii="Arial" w:hAnsi="Arial" w:cs="Arial"/>
                </w:rPr>
                <w:t>www.cpsa.ie</w:t>
              </w:r>
            </w:hyperlink>
            <w:r w:rsidRPr="000425AC">
              <w:rPr>
                <w:rFonts w:ascii="Arial" w:hAnsi="Arial" w:cs="Arial"/>
              </w:rPr>
              <w:t>.</w:t>
            </w:r>
          </w:p>
          <w:p w:rsidR="001205A7" w:rsidRPr="000425AC" w:rsidRDefault="001205A7" w:rsidP="006E7703">
            <w:pPr>
              <w:jc w:val="both"/>
              <w:rPr>
                <w:rFonts w:ascii="Arial" w:hAnsi="Arial" w:cs="Arial"/>
              </w:rPr>
            </w:pPr>
          </w:p>
        </w:tc>
      </w:tr>
      <w:tr w:rsidR="003D1E26" w:rsidRPr="000425AC">
        <w:tc>
          <w:tcPr>
            <w:tcW w:w="10620" w:type="dxa"/>
            <w:gridSpan w:val="2"/>
          </w:tcPr>
          <w:p w:rsidR="003D1E26" w:rsidRPr="000425AC" w:rsidRDefault="003D1E26" w:rsidP="006E7703">
            <w:pPr>
              <w:jc w:val="both"/>
              <w:rPr>
                <w:rFonts w:ascii="Arial" w:hAnsi="Arial" w:cs="Arial"/>
              </w:rPr>
            </w:pPr>
            <w:r w:rsidRPr="000425AC">
              <w:rPr>
                <w:rFonts w:ascii="Arial" w:hAnsi="Arial" w:cs="Arial"/>
              </w:rPr>
              <w:lastRenderedPageBreak/>
              <w:t>The reform programme outlined for the Health Services may impact on this role and as structures change the job description may be reviewed.</w:t>
            </w:r>
          </w:p>
          <w:p w:rsidR="003D1E26" w:rsidRPr="000425AC" w:rsidRDefault="003D1E26" w:rsidP="006E7703">
            <w:pPr>
              <w:jc w:val="both"/>
              <w:rPr>
                <w:rFonts w:ascii="Arial" w:hAnsi="Arial" w:cs="Arial"/>
              </w:rPr>
            </w:pPr>
          </w:p>
          <w:p w:rsidR="003D1E26" w:rsidRDefault="003D1E26" w:rsidP="006E7703">
            <w:pPr>
              <w:jc w:val="both"/>
              <w:rPr>
                <w:rFonts w:ascii="Arial" w:hAnsi="Arial" w:cs="Arial"/>
              </w:rPr>
            </w:pPr>
            <w:r w:rsidRPr="000425AC">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1205A7" w:rsidRPr="000425AC" w:rsidRDefault="001205A7" w:rsidP="006E7703">
            <w:pPr>
              <w:jc w:val="both"/>
              <w:rPr>
                <w:rFonts w:ascii="Arial" w:hAnsi="Arial" w:cs="Arial"/>
              </w:rPr>
            </w:pPr>
          </w:p>
        </w:tc>
      </w:tr>
    </w:tbl>
    <w:p w:rsidR="009D4252" w:rsidRPr="000425AC" w:rsidRDefault="009D4252" w:rsidP="006E7703">
      <w:pPr>
        <w:jc w:val="both"/>
        <w:rPr>
          <w:rFonts w:ascii="Arial" w:hAnsi="Arial" w:cs="Arial"/>
          <w:b/>
        </w:rPr>
      </w:pPr>
    </w:p>
    <w:p w:rsidR="009D4252" w:rsidRPr="000425AC" w:rsidRDefault="009D4252" w:rsidP="006E7703">
      <w:pPr>
        <w:jc w:val="both"/>
        <w:rPr>
          <w:rFonts w:ascii="Arial" w:hAnsi="Arial" w:cs="Arial"/>
        </w:rPr>
      </w:pPr>
      <w:r w:rsidRPr="000425AC">
        <w:rPr>
          <w:rFonts w:ascii="Arial" w:hAnsi="Arial" w:cs="Arial"/>
          <w:b/>
        </w:rPr>
        <w:br w:type="page"/>
      </w:r>
    </w:p>
    <w:p w:rsidR="009D4252" w:rsidRPr="000425AC" w:rsidRDefault="009D4252" w:rsidP="006E7703">
      <w:pPr>
        <w:jc w:val="both"/>
        <w:rPr>
          <w:rFonts w:ascii="Arial" w:hAnsi="Arial" w:cs="Arial"/>
        </w:rPr>
      </w:pPr>
    </w:p>
    <w:p w:rsidR="009D4252" w:rsidRPr="000425AC" w:rsidRDefault="009D4252" w:rsidP="006E7703">
      <w:pPr>
        <w:jc w:val="both"/>
        <w:rPr>
          <w:rFonts w:ascii="Arial" w:hAnsi="Arial" w:cs="Arial"/>
          <w:b/>
        </w:rPr>
      </w:pPr>
    </w:p>
    <w:p w:rsidR="009D4252" w:rsidRPr="000425AC" w:rsidRDefault="00986CBD" w:rsidP="00986CBD">
      <w:pPr>
        <w:jc w:val="center"/>
        <w:rPr>
          <w:rFonts w:ascii="Arial" w:hAnsi="Arial" w:cs="Arial"/>
          <w:b/>
        </w:rPr>
      </w:pPr>
      <w:r>
        <w:rPr>
          <w:rFonts w:ascii="Arial" w:hAnsi="Arial" w:cs="Arial"/>
          <w:b/>
        </w:rPr>
        <w:t>Pathology Technician (Mortuary)</w:t>
      </w:r>
    </w:p>
    <w:p w:rsidR="009D4252" w:rsidRPr="000425AC" w:rsidRDefault="009D4252" w:rsidP="006E7703">
      <w:pPr>
        <w:jc w:val="center"/>
        <w:rPr>
          <w:rFonts w:ascii="Arial" w:hAnsi="Arial" w:cs="Arial"/>
          <w:b/>
        </w:rPr>
      </w:pPr>
      <w:r w:rsidRPr="000425AC">
        <w:rPr>
          <w:rFonts w:ascii="Arial" w:hAnsi="Arial" w:cs="Arial"/>
          <w:b/>
        </w:rPr>
        <w:t>Terms and Conditions of Employment</w:t>
      </w:r>
    </w:p>
    <w:p w:rsidR="009D4252" w:rsidRPr="000425AC"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Tenure </w:t>
            </w:r>
          </w:p>
        </w:tc>
        <w:tc>
          <w:tcPr>
            <w:tcW w:w="7512" w:type="dxa"/>
          </w:tcPr>
          <w:p w:rsidR="009075B6" w:rsidRDefault="009075B6" w:rsidP="009075B6">
            <w:pPr>
              <w:tabs>
                <w:tab w:val="left" w:pos="-720"/>
                <w:tab w:val="left" w:pos="0"/>
                <w:tab w:val="left" w:pos="720"/>
              </w:tabs>
              <w:suppressAutoHyphens/>
              <w:jc w:val="both"/>
              <w:rPr>
                <w:rFonts w:ascii="Arial" w:hAnsi="Arial" w:cs="Arial"/>
                <w:spacing w:val="-3"/>
              </w:rPr>
            </w:pPr>
            <w:r w:rsidRPr="001205A7">
              <w:rPr>
                <w:rFonts w:ascii="Arial" w:hAnsi="Arial" w:cs="Arial"/>
                <w:spacing w:val="-3"/>
              </w:rPr>
              <w:t>The current vacancy available is permanent and whole time.</w:t>
            </w:r>
            <w:r>
              <w:rPr>
                <w:rFonts w:ascii="Arial" w:hAnsi="Arial" w:cs="Arial"/>
                <w:spacing w:val="-3"/>
              </w:rPr>
              <w:t xml:space="preserve">  </w:t>
            </w:r>
          </w:p>
          <w:p w:rsidR="009075B6" w:rsidRDefault="009075B6" w:rsidP="006E7703">
            <w:pPr>
              <w:tabs>
                <w:tab w:val="left" w:pos="-720"/>
                <w:tab w:val="left" w:pos="0"/>
                <w:tab w:val="left" w:pos="720"/>
              </w:tabs>
              <w:suppressAutoHyphens/>
              <w:jc w:val="both"/>
              <w:rPr>
                <w:rFonts w:ascii="Arial" w:hAnsi="Arial" w:cs="Arial"/>
                <w:spacing w:val="-3"/>
              </w:rPr>
            </w:pPr>
          </w:p>
          <w:p w:rsidR="00ED61B0" w:rsidRPr="000425AC" w:rsidRDefault="00ED61B0" w:rsidP="006E7703">
            <w:pPr>
              <w:tabs>
                <w:tab w:val="left" w:pos="-720"/>
                <w:tab w:val="left" w:pos="0"/>
                <w:tab w:val="left" w:pos="720"/>
              </w:tabs>
              <w:suppressAutoHyphens/>
              <w:jc w:val="both"/>
              <w:rPr>
                <w:rFonts w:ascii="Arial" w:hAnsi="Arial" w:cs="Arial"/>
                <w:spacing w:val="-3"/>
              </w:rPr>
            </w:pPr>
            <w:r w:rsidRPr="000425AC">
              <w:rPr>
                <w:rFonts w:ascii="Arial" w:hAnsi="Arial" w:cs="Arial"/>
                <w:spacing w:val="-3"/>
              </w:rPr>
              <w:t xml:space="preserve"> Th</w:t>
            </w:r>
            <w:r w:rsidR="009075B6">
              <w:rPr>
                <w:rFonts w:ascii="Arial" w:hAnsi="Arial" w:cs="Arial"/>
                <w:spacing w:val="-3"/>
              </w:rPr>
              <w:t>e</w:t>
            </w:r>
            <w:r w:rsidRPr="000425AC">
              <w:rPr>
                <w:rFonts w:ascii="Arial" w:hAnsi="Arial" w:cs="Arial"/>
                <w:spacing w:val="-3"/>
              </w:rPr>
              <w:t xml:space="preserve"> post is pensionable.  A panel will be formed from this recruitment campaign and future permanent or specified purpose vacancies </w:t>
            </w:r>
            <w:r w:rsidR="008B686A" w:rsidRPr="000425AC">
              <w:rPr>
                <w:rFonts w:ascii="Arial" w:hAnsi="Arial" w:cs="Arial"/>
                <w:spacing w:val="-3"/>
              </w:rPr>
              <w:t xml:space="preserve">of full time or part time hours </w:t>
            </w:r>
            <w:r w:rsidRPr="000425AC">
              <w:rPr>
                <w:rFonts w:ascii="Arial" w:hAnsi="Arial" w:cs="Arial"/>
                <w:spacing w:val="-3"/>
              </w:rPr>
              <w:t>will be filled from this panel.  The tenure of these posts will be indicated at “expression of interest” stage.</w:t>
            </w:r>
          </w:p>
          <w:p w:rsidR="009D4252" w:rsidRPr="000425AC" w:rsidRDefault="009D4252" w:rsidP="006E7703">
            <w:pPr>
              <w:tabs>
                <w:tab w:val="left" w:pos="-720"/>
                <w:tab w:val="left" w:pos="0"/>
                <w:tab w:val="left" w:pos="720"/>
              </w:tabs>
              <w:suppressAutoHyphens/>
              <w:jc w:val="both"/>
              <w:rPr>
                <w:rFonts w:ascii="Arial" w:hAnsi="Arial" w:cs="Arial"/>
                <w:spacing w:val="-3"/>
              </w:rPr>
            </w:pPr>
          </w:p>
          <w:p w:rsidR="009D4252" w:rsidRDefault="001205A7" w:rsidP="006E7703">
            <w:pPr>
              <w:tabs>
                <w:tab w:val="left" w:pos="-720"/>
                <w:tab w:val="left" w:pos="0"/>
                <w:tab w:val="left" w:pos="720"/>
              </w:tabs>
              <w:suppressAutoHyphens/>
              <w:jc w:val="both"/>
              <w:rPr>
                <w:rFonts w:ascii="Arial" w:hAnsi="Arial" w:cs="Arial"/>
                <w:spacing w:val="-3"/>
              </w:rPr>
            </w:pPr>
            <w:r w:rsidRPr="001205A7">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1205A7" w:rsidRPr="000425AC" w:rsidRDefault="001205A7" w:rsidP="006E7703">
            <w:pPr>
              <w:tabs>
                <w:tab w:val="left" w:pos="-720"/>
                <w:tab w:val="left" w:pos="0"/>
                <w:tab w:val="left" w:pos="720"/>
              </w:tabs>
              <w:suppressAutoHyphens/>
              <w:jc w:val="both"/>
              <w:rPr>
                <w:rFonts w:ascii="Arial" w:hAnsi="Arial" w:cs="Arial"/>
                <w:spacing w:val="-3"/>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Remuneration </w:t>
            </w:r>
          </w:p>
        </w:tc>
        <w:tc>
          <w:tcPr>
            <w:tcW w:w="7512" w:type="dxa"/>
          </w:tcPr>
          <w:p w:rsidR="001205A7" w:rsidRDefault="000441F3" w:rsidP="006E7703">
            <w:pPr>
              <w:jc w:val="both"/>
              <w:rPr>
                <w:rFonts w:ascii="Arial" w:hAnsi="Arial" w:cs="Arial"/>
              </w:rPr>
            </w:pPr>
            <w:r w:rsidRPr="000425AC">
              <w:rPr>
                <w:rFonts w:ascii="Arial" w:hAnsi="Arial" w:cs="Arial"/>
              </w:rPr>
              <w:t xml:space="preserve">The </w:t>
            </w:r>
            <w:r w:rsidR="001205A7">
              <w:rPr>
                <w:rFonts w:ascii="Arial" w:hAnsi="Arial" w:cs="Arial"/>
              </w:rPr>
              <w:t>Salary S</w:t>
            </w:r>
            <w:r w:rsidRPr="000425AC">
              <w:rPr>
                <w:rFonts w:ascii="Arial" w:hAnsi="Arial" w:cs="Arial"/>
              </w:rPr>
              <w:t xml:space="preserve">cale for the post </w:t>
            </w:r>
            <w:r w:rsidR="001205A7">
              <w:rPr>
                <w:rFonts w:ascii="Arial" w:hAnsi="Arial" w:cs="Arial"/>
              </w:rPr>
              <w:t xml:space="preserve">is (as </w:t>
            </w:r>
            <w:r w:rsidRPr="000425AC">
              <w:rPr>
                <w:rFonts w:ascii="Arial" w:hAnsi="Arial" w:cs="Arial"/>
              </w:rPr>
              <w:t xml:space="preserve">at </w:t>
            </w:r>
            <w:r w:rsidR="001205A7">
              <w:rPr>
                <w:rFonts w:ascii="Arial" w:hAnsi="Arial" w:cs="Arial"/>
              </w:rPr>
              <w:t>01/04/2017)</w:t>
            </w:r>
            <w:r w:rsidR="00870B2A" w:rsidRPr="000425AC">
              <w:rPr>
                <w:rFonts w:ascii="Arial" w:hAnsi="Arial" w:cs="Arial"/>
              </w:rPr>
              <w:t xml:space="preserve">: </w:t>
            </w:r>
          </w:p>
          <w:p w:rsidR="001205A7" w:rsidRDefault="001205A7" w:rsidP="006E7703">
            <w:pPr>
              <w:jc w:val="both"/>
              <w:rPr>
                <w:rFonts w:ascii="Arial" w:hAnsi="Arial" w:cs="Arial"/>
              </w:rPr>
            </w:pPr>
          </w:p>
          <w:p w:rsidR="009D4252" w:rsidRPr="000425AC" w:rsidRDefault="001205A7" w:rsidP="006E7703">
            <w:pPr>
              <w:jc w:val="both"/>
              <w:rPr>
                <w:rFonts w:ascii="Arial" w:hAnsi="Arial" w:cs="Arial"/>
              </w:rPr>
            </w:pPr>
            <w:r>
              <w:rPr>
                <w:rFonts w:ascii="Arial" w:hAnsi="Arial" w:cs="Arial"/>
              </w:rPr>
              <w:t>€</w:t>
            </w:r>
            <w:r w:rsidRPr="00394A2D">
              <w:rPr>
                <w:rFonts w:ascii="Arial" w:hAnsi="Arial" w:cs="Arial"/>
              </w:rPr>
              <w:t>28,618</w:t>
            </w:r>
            <w:r>
              <w:rPr>
                <w:rFonts w:ascii="Arial" w:hAnsi="Arial" w:cs="Arial"/>
              </w:rPr>
              <w:t xml:space="preserve"> - €</w:t>
            </w:r>
            <w:r w:rsidRPr="00394A2D">
              <w:rPr>
                <w:rFonts w:ascii="Arial" w:hAnsi="Arial" w:cs="Arial"/>
              </w:rPr>
              <w:t>30,518</w:t>
            </w:r>
            <w:r>
              <w:rPr>
                <w:rFonts w:ascii="Arial" w:hAnsi="Arial" w:cs="Arial"/>
              </w:rPr>
              <w:t xml:space="preserve"> - €</w:t>
            </w:r>
            <w:r w:rsidRPr="00394A2D">
              <w:rPr>
                <w:rFonts w:ascii="Arial" w:hAnsi="Arial" w:cs="Arial"/>
              </w:rPr>
              <w:t>31,687</w:t>
            </w:r>
            <w:r>
              <w:rPr>
                <w:rFonts w:ascii="Arial" w:hAnsi="Arial" w:cs="Arial"/>
              </w:rPr>
              <w:t xml:space="preserve"> - €</w:t>
            </w:r>
            <w:r w:rsidRPr="00394A2D">
              <w:rPr>
                <w:rFonts w:ascii="Arial" w:hAnsi="Arial" w:cs="Arial"/>
              </w:rPr>
              <w:t>32,216</w:t>
            </w:r>
            <w:r>
              <w:rPr>
                <w:rFonts w:ascii="Arial" w:hAnsi="Arial" w:cs="Arial"/>
              </w:rPr>
              <w:t xml:space="preserve"> - €</w:t>
            </w:r>
            <w:r w:rsidRPr="00394A2D">
              <w:rPr>
                <w:rFonts w:ascii="Arial" w:hAnsi="Arial" w:cs="Arial"/>
              </w:rPr>
              <w:t>33,060</w:t>
            </w:r>
            <w:r>
              <w:rPr>
                <w:rFonts w:ascii="Arial" w:hAnsi="Arial" w:cs="Arial"/>
              </w:rPr>
              <w:t xml:space="preserve"> - €</w:t>
            </w:r>
            <w:r w:rsidRPr="00394A2D">
              <w:rPr>
                <w:rFonts w:ascii="Arial" w:hAnsi="Arial" w:cs="Arial"/>
              </w:rPr>
              <w:t>33,893</w:t>
            </w:r>
            <w:r>
              <w:rPr>
                <w:rFonts w:ascii="Arial" w:hAnsi="Arial" w:cs="Arial"/>
              </w:rPr>
              <w:t xml:space="preserve"> - €</w:t>
            </w:r>
            <w:r w:rsidRPr="00394A2D">
              <w:rPr>
                <w:rFonts w:ascii="Arial" w:hAnsi="Arial" w:cs="Arial"/>
              </w:rPr>
              <w:t>34,725</w:t>
            </w:r>
            <w:r>
              <w:rPr>
                <w:rFonts w:ascii="Arial" w:hAnsi="Arial" w:cs="Arial"/>
              </w:rPr>
              <w:t xml:space="preserve"> - €</w:t>
            </w:r>
            <w:r w:rsidRPr="00394A2D">
              <w:rPr>
                <w:rFonts w:ascii="Arial" w:hAnsi="Arial" w:cs="Arial"/>
              </w:rPr>
              <w:t>35,558</w:t>
            </w:r>
            <w:r>
              <w:rPr>
                <w:rFonts w:ascii="Arial" w:hAnsi="Arial" w:cs="Arial"/>
              </w:rPr>
              <w:t xml:space="preserve"> - €</w:t>
            </w:r>
            <w:r w:rsidRPr="00394A2D">
              <w:rPr>
                <w:rFonts w:ascii="Arial" w:hAnsi="Arial" w:cs="Arial"/>
              </w:rPr>
              <w:t>36,392</w:t>
            </w:r>
            <w:r>
              <w:rPr>
                <w:rFonts w:ascii="Arial" w:hAnsi="Arial" w:cs="Arial"/>
              </w:rPr>
              <w:t xml:space="preserve"> - €</w:t>
            </w:r>
            <w:r w:rsidRPr="00394A2D">
              <w:rPr>
                <w:rFonts w:ascii="Arial" w:hAnsi="Arial" w:cs="Arial"/>
              </w:rPr>
              <w:t>37,230</w:t>
            </w:r>
            <w:r>
              <w:rPr>
                <w:rFonts w:ascii="Arial" w:hAnsi="Arial" w:cs="Arial"/>
              </w:rPr>
              <w:t xml:space="preserve"> - €</w:t>
            </w:r>
            <w:r w:rsidRPr="00394A2D">
              <w:rPr>
                <w:rFonts w:ascii="Arial" w:hAnsi="Arial" w:cs="Arial"/>
              </w:rPr>
              <w:t>38,064</w:t>
            </w:r>
            <w:r>
              <w:rPr>
                <w:rFonts w:ascii="Arial" w:hAnsi="Arial" w:cs="Arial"/>
              </w:rPr>
              <w:t xml:space="preserve"> - €</w:t>
            </w:r>
            <w:r w:rsidRPr="00394A2D">
              <w:rPr>
                <w:rFonts w:ascii="Arial" w:hAnsi="Arial" w:cs="Arial"/>
              </w:rPr>
              <w:t>38,897</w:t>
            </w:r>
            <w:r>
              <w:rPr>
                <w:rFonts w:ascii="Arial" w:hAnsi="Arial" w:cs="Arial"/>
              </w:rPr>
              <w:t xml:space="preserve"> - €</w:t>
            </w:r>
            <w:r w:rsidRPr="00394A2D">
              <w:rPr>
                <w:rFonts w:ascii="Arial" w:hAnsi="Arial" w:cs="Arial"/>
              </w:rPr>
              <w:t>39,652</w:t>
            </w:r>
          </w:p>
          <w:p w:rsidR="00047EB9" w:rsidRPr="000425AC" w:rsidRDefault="00047EB9"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Working Week</w:t>
            </w:r>
          </w:p>
          <w:p w:rsidR="009D4252" w:rsidRPr="000425AC" w:rsidRDefault="009D4252" w:rsidP="006E7703">
            <w:pPr>
              <w:jc w:val="both"/>
              <w:rPr>
                <w:rFonts w:ascii="Arial" w:hAnsi="Arial" w:cs="Arial"/>
                <w:b/>
                <w:bCs/>
              </w:rPr>
            </w:pPr>
          </w:p>
        </w:tc>
        <w:tc>
          <w:tcPr>
            <w:tcW w:w="7512" w:type="dxa"/>
          </w:tcPr>
          <w:p w:rsidR="009D4252" w:rsidRPr="000425AC" w:rsidRDefault="009D4252" w:rsidP="006E7703">
            <w:pPr>
              <w:jc w:val="both"/>
              <w:rPr>
                <w:rFonts w:ascii="Arial" w:hAnsi="Arial" w:cs="Arial"/>
              </w:rPr>
            </w:pPr>
            <w:r w:rsidRPr="000425AC">
              <w:rPr>
                <w:rFonts w:ascii="Arial" w:hAnsi="Arial" w:cs="Arial"/>
              </w:rPr>
              <w:t xml:space="preserve">The standard working week applying to the post is </w:t>
            </w:r>
            <w:r w:rsidR="009C376E">
              <w:rPr>
                <w:rFonts w:ascii="Arial" w:hAnsi="Arial" w:cs="Arial"/>
              </w:rPr>
              <w:t>39</w:t>
            </w:r>
            <w:r w:rsidR="00DA2563" w:rsidRPr="000425AC">
              <w:rPr>
                <w:rFonts w:ascii="Arial" w:hAnsi="Arial" w:cs="Arial"/>
              </w:rPr>
              <w:t xml:space="preserve"> hours per week</w:t>
            </w:r>
          </w:p>
          <w:p w:rsidR="009D4252" w:rsidRPr="000425AC" w:rsidRDefault="009D4252" w:rsidP="006E7703">
            <w:pPr>
              <w:jc w:val="both"/>
              <w:rPr>
                <w:rFonts w:ascii="Arial" w:hAnsi="Arial" w:cs="Arial"/>
              </w:rPr>
            </w:pPr>
          </w:p>
          <w:p w:rsidR="009D4252" w:rsidRDefault="009D4252" w:rsidP="006E7703">
            <w:pPr>
              <w:jc w:val="both"/>
              <w:rPr>
                <w:rFonts w:ascii="Arial" w:hAnsi="Arial" w:cs="Arial"/>
              </w:rPr>
            </w:pPr>
            <w:r w:rsidRPr="000425AC">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0425AC">
              <w:rPr>
                <w:rFonts w:ascii="Arial" w:hAnsi="Arial" w:cs="Arial"/>
                <w:vertAlign w:val="superscript"/>
              </w:rPr>
              <w:t>th</w:t>
            </w:r>
            <w:r w:rsidRPr="000425AC">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9C376E" w:rsidRPr="000425AC" w:rsidRDefault="009C376E"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Annual Leave</w:t>
            </w:r>
          </w:p>
        </w:tc>
        <w:tc>
          <w:tcPr>
            <w:tcW w:w="7512" w:type="dxa"/>
          </w:tcPr>
          <w:p w:rsidR="009D4252" w:rsidRPr="000425AC" w:rsidRDefault="009D4252" w:rsidP="006E7703">
            <w:pPr>
              <w:rPr>
                <w:rFonts w:ascii="Arial" w:hAnsi="Arial" w:cs="Arial"/>
              </w:rPr>
            </w:pPr>
            <w:r w:rsidRPr="000425AC">
              <w:rPr>
                <w:rFonts w:ascii="Arial" w:hAnsi="Arial" w:cs="Arial"/>
              </w:rPr>
              <w:t xml:space="preserve">The annual leave associated with the post </w:t>
            </w:r>
            <w:r w:rsidR="00DA2563" w:rsidRPr="000425AC">
              <w:rPr>
                <w:rFonts w:ascii="Arial" w:hAnsi="Arial" w:cs="Arial"/>
              </w:rPr>
              <w:t>will be confirmed at Job Offer Stage</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Superannuation</w:t>
            </w:r>
          </w:p>
          <w:p w:rsidR="009D4252" w:rsidRPr="000425AC" w:rsidRDefault="009D4252" w:rsidP="006E7703">
            <w:pPr>
              <w:jc w:val="both"/>
              <w:rPr>
                <w:rFonts w:ascii="Arial" w:hAnsi="Arial" w:cs="Arial"/>
                <w:b/>
                <w:bCs/>
              </w:rPr>
            </w:pPr>
          </w:p>
          <w:p w:rsidR="009D4252" w:rsidRPr="000425AC" w:rsidRDefault="009D4252" w:rsidP="006E7703">
            <w:pPr>
              <w:jc w:val="both"/>
              <w:rPr>
                <w:rFonts w:ascii="Arial" w:hAnsi="Arial" w:cs="Arial"/>
                <w:b/>
                <w:bCs/>
              </w:rPr>
            </w:pPr>
          </w:p>
        </w:tc>
        <w:tc>
          <w:tcPr>
            <w:tcW w:w="7512" w:type="dxa"/>
          </w:tcPr>
          <w:p w:rsidR="009D4252" w:rsidRDefault="009075B6" w:rsidP="006E7703">
            <w:pPr>
              <w:jc w:val="both"/>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9075B6" w:rsidRPr="000425AC" w:rsidRDefault="009075B6"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Probation</w:t>
            </w:r>
          </w:p>
        </w:tc>
        <w:tc>
          <w:tcPr>
            <w:tcW w:w="7512" w:type="dxa"/>
          </w:tcPr>
          <w:p w:rsidR="009D4252" w:rsidRDefault="009D4252" w:rsidP="006E7703">
            <w:pPr>
              <w:pStyle w:val="Heading7"/>
              <w:rPr>
                <w:rFonts w:cs="Arial"/>
                <w:b w:val="0"/>
                <w:sz w:val="20"/>
              </w:rPr>
            </w:pPr>
            <w:r w:rsidRPr="000425AC">
              <w:rPr>
                <w:rFonts w:cs="Arial"/>
                <w:b w:val="0"/>
                <w:sz w:val="20"/>
              </w:rPr>
              <w:t xml:space="preserve">Every appointment of a person who is not already a permanent officer of the </w:t>
            </w:r>
            <w:r w:rsidRPr="000425AC">
              <w:rPr>
                <w:rFonts w:cs="Arial"/>
                <w:b w:val="0"/>
                <w:sz w:val="20"/>
                <w:shd w:val="clear" w:color="auto" w:fill="FFFFFF"/>
              </w:rPr>
              <w:t>Health Service Executive or of a Local Authority</w:t>
            </w:r>
            <w:r w:rsidRPr="000425AC">
              <w:rPr>
                <w:rFonts w:cs="Arial"/>
                <w:b w:val="0"/>
                <w:sz w:val="20"/>
              </w:rPr>
              <w:t xml:space="preserve"> shall be subject to a probationary period of 12 months as stipulated in the Department of Health Circular No.10/71.</w:t>
            </w:r>
          </w:p>
          <w:p w:rsidR="009075B6" w:rsidRPr="009075B6" w:rsidRDefault="009075B6" w:rsidP="009075B6">
            <w:pPr>
              <w:rPr>
                <w:lang w:eastAsia="en-US"/>
              </w:rPr>
            </w:pPr>
          </w:p>
        </w:tc>
      </w:tr>
      <w:tr w:rsidR="009D4252" w:rsidRPr="000425AC" w:rsidTr="00843CE5">
        <w:trPr>
          <w:trHeight w:val="1976"/>
        </w:trPr>
        <w:tc>
          <w:tcPr>
            <w:tcW w:w="2411" w:type="dxa"/>
          </w:tcPr>
          <w:p w:rsidR="009D4252" w:rsidRPr="000425AC" w:rsidRDefault="009D4252" w:rsidP="006E7703">
            <w:pPr>
              <w:jc w:val="both"/>
              <w:rPr>
                <w:rFonts w:ascii="Arial" w:hAnsi="Arial" w:cs="Arial"/>
                <w:b/>
                <w:bCs/>
              </w:rPr>
            </w:pPr>
            <w:r w:rsidRPr="000425AC">
              <w:rPr>
                <w:rFonts w:ascii="Arial" w:hAnsi="Arial" w:cs="Arial"/>
                <w:b/>
                <w:bCs/>
              </w:rPr>
              <w:t>Protection of Persons Reporting Child Abuse Act 1998</w:t>
            </w:r>
          </w:p>
        </w:tc>
        <w:tc>
          <w:tcPr>
            <w:tcW w:w="7512" w:type="dxa"/>
          </w:tcPr>
          <w:p w:rsidR="009D4252" w:rsidRPr="000425AC" w:rsidRDefault="009D4252" w:rsidP="006E7703">
            <w:pPr>
              <w:jc w:val="both"/>
              <w:rPr>
                <w:rFonts w:ascii="Arial" w:hAnsi="Arial" w:cs="Arial"/>
                <w:b/>
                <w:bCs/>
              </w:rPr>
            </w:pPr>
            <w:r w:rsidRPr="000425AC">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D425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0425AC" w:rsidRDefault="007B194B" w:rsidP="006E7703">
            <w:pPr>
              <w:jc w:val="both"/>
              <w:rPr>
                <w:rFonts w:ascii="Arial" w:hAnsi="Arial" w:cs="Arial"/>
                <w:b/>
                <w:bCs/>
              </w:rPr>
            </w:pPr>
            <w:r w:rsidRPr="000425AC">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Pr="000425AC" w:rsidRDefault="009D4252" w:rsidP="006E7703">
            <w:pPr>
              <w:jc w:val="both"/>
              <w:rPr>
                <w:rFonts w:ascii="Arial" w:hAnsi="Arial" w:cs="Arial"/>
              </w:rPr>
            </w:pPr>
            <w:r w:rsidRPr="000425AC">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9D4252" w:rsidRPr="000425AC" w:rsidRDefault="009D4252" w:rsidP="006E7703">
            <w:pPr>
              <w:jc w:val="both"/>
              <w:rPr>
                <w:rFonts w:ascii="Arial" w:hAnsi="Arial" w:cs="Arial"/>
              </w:rPr>
            </w:pPr>
          </w:p>
        </w:tc>
      </w:tr>
      <w:tr w:rsidR="00EF29C8"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EF29C8" w:rsidRPr="000425AC" w:rsidRDefault="00EF29C8" w:rsidP="006E7703">
            <w:pPr>
              <w:jc w:val="both"/>
              <w:rPr>
                <w:rFonts w:ascii="Arial" w:hAnsi="Arial" w:cs="Arial"/>
                <w:b/>
                <w:bCs/>
              </w:rPr>
            </w:pPr>
            <w:r w:rsidRPr="0057569E">
              <w:rPr>
                <w:rFonts w:ascii="Arial" w:hAnsi="Arial" w:cs="Arial"/>
                <w:b/>
              </w:rPr>
              <w:lastRenderedPageBreak/>
              <w:t>Health &amp; Safety</w:t>
            </w:r>
          </w:p>
        </w:tc>
        <w:tc>
          <w:tcPr>
            <w:tcW w:w="7512" w:type="dxa"/>
            <w:tcBorders>
              <w:top w:val="single" w:sz="4" w:space="0" w:color="auto"/>
              <w:left w:val="single" w:sz="4" w:space="0" w:color="auto"/>
              <w:bottom w:val="single" w:sz="4" w:space="0" w:color="auto"/>
              <w:right w:val="single" w:sz="4" w:space="0" w:color="auto"/>
            </w:tcBorders>
          </w:tcPr>
          <w:p w:rsidR="00EF29C8" w:rsidRPr="007978A2" w:rsidRDefault="00EF29C8" w:rsidP="00EF29C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F29C8" w:rsidRPr="007978A2" w:rsidRDefault="00EF29C8" w:rsidP="00EF29C8">
            <w:pPr>
              <w:ind w:firstLine="720"/>
              <w:jc w:val="both"/>
              <w:rPr>
                <w:rFonts w:ascii="Arial" w:hAnsi="Arial" w:cs="Arial"/>
              </w:rPr>
            </w:pPr>
          </w:p>
          <w:p w:rsidR="00EF29C8" w:rsidRPr="007978A2" w:rsidRDefault="00EF29C8" w:rsidP="00EF29C8">
            <w:pPr>
              <w:jc w:val="both"/>
              <w:rPr>
                <w:rFonts w:ascii="Arial" w:hAnsi="Arial" w:cs="Arial"/>
              </w:rPr>
            </w:pPr>
            <w:r w:rsidRPr="007978A2">
              <w:rPr>
                <w:rFonts w:ascii="Arial" w:hAnsi="Arial" w:cs="Arial"/>
              </w:rPr>
              <w:t>Key responsibilities include:</w:t>
            </w:r>
          </w:p>
          <w:p w:rsidR="00EF29C8" w:rsidRPr="00255E29" w:rsidRDefault="00EF29C8" w:rsidP="00EF29C8">
            <w:pPr>
              <w:jc w:val="both"/>
              <w:rPr>
                <w:rFonts w:ascii="Arial" w:hAnsi="Arial" w:cs="Arial"/>
                <w:highlight w:val="yellow"/>
              </w:rPr>
            </w:pP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EF29C8" w:rsidRPr="00122305" w:rsidRDefault="00EF29C8" w:rsidP="00EF29C8">
            <w:pPr>
              <w:pStyle w:val="ListParagraph"/>
              <w:numPr>
                <w:ilvl w:val="0"/>
                <w:numId w:val="47"/>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EF29C8" w:rsidRPr="00122305" w:rsidRDefault="00EF29C8" w:rsidP="00EF29C8">
            <w:pPr>
              <w:jc w:val="both"/>
              <w:rPr>
                <w:rFonts w:ascii="Arial" w:hAnsi="Arial" w:cs="Arial"/>
              </w:rPr>
            </w:pPr>
          </w:p>
          <w:p w:rsidR="00EF29C8" w:rsidRPr="000425AC" w:rsidRDefault="00EF29C8" w:rsidP="00EF29C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p>
        </w:tc>
      </w:tr>
    </w:tbl>
    <w:p w:rsidR="009D4252" w:rsidRPr="00E766A5" w:rsidRDefault="009D4252">
      <w:pPr>
        <w:jc w:val="both"/>
        <w:rPr>
          <w:rFonts w:ascii="Arial" w:hAnsi="Arial" w:cs="Arial"/>
        </w:rPr>
      </w:pPr>
    </w:p>
    <w:sectPr w:rsidR="009D4252" w:rsidRPr="00E766A5" w:rsidSect="00F74818">
      <w:footerReference w:type="even" r:id="rId16"/>
      <w:footerReference w:type="default" r:id="rId17"/>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BD" w:rsidRDefault="00986CBD">
      <w:r>
        <w:separator/>
      </w:r>
    </w:p>
  </w:endnote>
  <w:endnote w:type="continuationSeparator" w:id="0">
    <w:p w:rsidR="00986CBD" w:rsidRDefault="0098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BD" w:rsidRDefault="00183675">
    <w:pPr>
      <w:pStyle w:val="Footer"/>
      <w:framePr w:wrap="around" w:vAnchor="text" w:hAnchor="margin" w:xAlign="center" w:y="1"/>
      <w:rPr>
        <w:rStyle w:val="PageNumber"/>
      </w:rPr>
    </w:pPr>
    <w:r>
      <w:rPr>
        <w:rStyle w:val="PageNumber"/>
      </w:rPr>
      <w:fldChar w:fldCharType="begin"/>
    </w:r>
    <w:r w:rsidR="00986CBD">
      <w:rPr>
        <w:rStyle w:val="PageNumber"/>
      </w:rPr>
      <w:instrText xml:space="preserve">PAGE  </w:instrText>
    </w:r>
    <w:r>
      <w:rPr>
        <w:rStyle w:val="PageNumber"/>
      </w:rPr>
      <w:fldChar w:fldCharType="end"/>
    </w:r>
  </w:p>
  <w:p w:rsidR="00986CBD" w:rsidRDefault="00986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BD" w:rsidRPr="00D848CE" w:rsidRDefault="00986CBD" w:rsidP="00D848CE">
    <w:pPr>
      <w:pStyle w:val="Footer"/>
      <w:ind w:left="-1276"/>
      <w:rPr>
        <w:rFonts w:ascii="Arial" w:hAnsi="Arial" w:cs="Arial"/>
      </w:rPr>
    </w:pPr>
    <w:r>
      <w:rPr>
        <w:rFonts w:ascii="Arial" w:hAnsi="Arial" w:cs="Arial"/>
      </w:rPr>
      <w:t xml:space="preserve">HBS05577 </w:t>
    </w:r>
    <w:r w:rsidRPr="007D0B2C">
      <w:rPr>
        <w:rFonts w:ascii="Arial" w:hAnsi="Arial" w:cs="Arial"/>
      </w:rPr>
      <w:t>Pathology Technician (Mortuary)</w:t>
    </w:r>
    <w:r>
      <w:rPr>
        <w:rFonts w:ascii="Arial" w:hAnsi="Arial" w:cs="Arial"/>
      </w:rPr>
      <w:tab/>
    </w:r>
    <w:r>
      <w:rPr>
        <w:rFonts w:ascii="Arial" w:hAnsi="Arial" w:cs="Arial"/>
      </w:rPr>
      <w:tab/>
    </w:r>
    <w:r w:rsidR="00183675" w:rsidRPr="00702326">
      <w:rPr>
        <w:rFonts w:ascii="Arial" w:hAnsi="Arial" w:cs="Arial"/>
      </w:rPr>
      <w:fldChar w:fldCharType="begin"/>
    </w:r>
    <w:r w:rsidRPr="00702326">
      <w:rPr>
        <w:rFonts w:ascii="Arial" w:hAnsi="Arial" w:cs="Arial"/>
      </w:rPr>
      <w:instrText xml:space="preserve"> PAGE   \* MERGEFORMAT </w:instrText>
    </w:r>
    <w:r w:rsidR="00183675" w:rsidRPr="00702326">
      <w:rPr>
        <w:rFonts w:ascii="Arial" w:hAnsi="Arial" w:cs="Arial"/>
      </w:rPr>
      <w:fldChar w:fldCharType="separate"/>
    </w:r>
    <w:r w:rsidR="002070F3">
      <w:rPr>
        <w:rFonts w:ascii="Arial" w:hAnsi="Arial" w:cs="Arial"/>
        <w:noProof/>
      </w:rPr>
      <w:t>9</w:t>
    </w:r>
    <w:r w:rsidR="00183675" w:rsidRPr="00702326">
      <w:rPr>
        <w:rFonts w:ascii="Arial" w:hAnsi="Arial" w:cs="Arial"/>
        <w:noProof/>
      </w:rPr>
      <w:fldChar w:fldCharType="end"/>
    </w:r>
  </w:p>
  <w:p w:rsidR="00986CBD" w:rsidRDefault="00986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BD" w:rsidRDefault="00986CBD">
      <w:r>
        <w:separator/>
      </w:r>
    </w:p>
  </w:footnote>
  <w:footnote w:type="continuationSeparator" w:id="0">
    <w:p w:rsidR="00986CBD" w:rsidRDefault="00986CBD">
      <w:r>
        <w:continuationSeparator/>
      </w:r>
    </w:p>
  </w:footnote>
  <w:footnote w:id="1">
    <w:p w:rsidR="00EF29C8" w:rsidRDefault="00EF29C8" w:rsidP="00EF29C8">
      <w:pPr>
        <w:pStyle w:val="FootnoteText"/>
      </w:pPr>
      <w:r>
        <w:rPr>
          <w:rStyle w:val="FootnoteReference"/>
        </w:rPr>
        <w:footnoteRef/>
      </w:r>
      <w:r>
        <w:t xml:space="preserve"> A template SSSS and guidelines are available on the National Health and Safety Function/H&amp;S web-pages</w:t>
      </w:r>
    </w:p>
  </w:footnote>
  <w:footnote w:id="2">
    <w:p w:rsidR="00EF29C8" w:rsidRPr="00DD13C2" w:rsidRDefault="00EF29C8" w:rsidP="00EF29C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E1236E"/>
    <w:multiLevelType w:val="hybridMultilevel"/>
    <w:tmpl w:val="C1A80010"/>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4BF2309"/>
    <w:multiLevelType w:val="hybridMultilevel"/>
    <w:tmpl w:val="93ACA7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303C2197"/>
    <w:multiLevelType w:val="hybridMultilevel"/>
    <w:tmpl w:val="B49E8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9">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nsid w:val="3A4E0095"/>
    <w:multiLevelType w:val="hybridMultilevel"/>
    <w:tmpl w:val="5FFA4F0A"/>
    <w:lvl w:ilvl="0" w:tplc="438CD5D2">
      <w:start w:val="1"/>
      <w:numFmt w:val="lowerLetter"/>
      <w:lvlText w:val="(%1)"/>
      <w:lvlJc w:val="left"/>
      <w:pPr>
        <w:ind w:left="424" w:hanging="360"/>
      </w:pPr>
      <w:rPr>
        <w:rFonts w:hint="default"/>
      </w:rPr>
    </w:lvl>
    <w:lvl w:ilvl="1" w:tplc="18090019" w:tentative="1">
      <w:start w:val="1"/>
      <w:numFmt w:val="lowerLetter"/>
      <w:lvlText w:val="%2."/>
      <w:lvlJc w:val="left"/>
      <w:pPr>
        <w:ind w:left="1144" w:hanging="360"/>
      </w:pPr>
    </w:lvl>
    <w:lvl w:ilvl="2" w:tplc="1809001B" w:tentative="1">
      <w:start w:val="1"/>
      <w:numFmt w:val="lowerRoman"/>
      <w:lvlText w:val="%3."/>
      <w:lvlJc w:val="right"/>
      <w:pPr>
        <w:ind w:left="1864" w:hanging="180"/>
      </w:pPr>
    </w:lvl>
    <w:lvl w:ilvl="3" w:tplc="1809000F" w:tentative="1">
      <w:start w:val="1"/>
      <w:numFmt w:val="decimal"/>
      <w:lvlText w:val="%4."/>
      <w:lvlJc w:val="left"/>
      <w:pPr>
        <w:ind w:left="2584" w:hanging="360"/>
      </w:pPr>
    </w:lvl>
    <w:lvl w:ilvl="4" w:tplc="18090019" w:tentative="1">
      <w:start w:val="1"/>
      <w:numFmt w:val="lowerLetter"/>
      <w:lvlText w:val="%5."/>
      <w:lvlJc w:val="left"/>
      <w:pPr>
        <w:ind w:left="3304" w:hanging="360"/>
      </w:pPr>
    </w:lvl>
    <w:lvl w:ilvl="5" w:tplc="1809001B" w:tentative="1">
      <w:start w:val="1"/>
      <w:numFmt w:val="lowerRoman"/>
      <w:lvlText w:val="%6."/>
      <w:lvlJc w:val="right"/>
      <w:pPr>
        <w:ind w:left="4024" w:hanging="180"/>
      </w:pPr>
    </w:lvl>
    <w:lvl w:ilvl="6" w:tplc="1809000F" w:tentative="1">
      <w:start w:val="1"/>
      <w:numFmt w:val="decimal"/>
      <w:lvlText w:val="%7."/>
      <w:lvlJc w:val="left"/>
      <w:pPr>
        <w:ind w:left="4744" w:hanging="360"/>
      </w:pPr>
    </w:lvl>
    <w:lvl w:ilvl="7" w:tplc="18090019" w:tentative="1">
      <w:start w:val="1"/>
      <w:numFmt w:val="lowerLetter"/>
      <w:lvlText w:val="%8."/>
      <w:lvlJc w:val="left"/>
      <w:pPr>
        <w:ind w:left="5464" w:hanging="360"/>
      </w:pPr>
    </w:lvl>
    <w:lvl w:ilvl="8" w:tplc="1809001B" w:tentative="1">
      <w:start w:val="1"/>
      <w:numFmt w:val="lowerRoman"/>
      <w:lvlText w:val="%9."/>
      <w:lvlJc w:val="right"/>
      <w:pPr>
        <w:ind w:left="6184" w:hanging="180"/>
      </w:pPr>
    </w:lvl>
  </w:abstractNum>
  <w:abstractNum w:abstractNumId="21">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6">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4">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0C2E8E"/>
    <w:multiLevelType w:val="hybridMultilevel"/>
    <w:tmpl w:val="EF5655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522157B"/>
    <w:multiLevelType w:val="hybridMultilevel"/>
    <w:tmpl w:val="489AA73A"/>
    <w:lvl w:ilvl="0" w:tplc="4E42A804">
      <w:start w:val="1"/>
      <w:numFmt w:val="lowerRoman"/>
      <w:lvlText w:val="(%1)"/>
      <w:lvlJc w:val="left"/>
      <w:pPr>
        <w:ind w:left="1776" w:hanging="720"/>
      </w:pPr>
      <w:rPr>
        <w:rFonts w:ascii="Times New Roman" w:hAnsi="Times New Roman" w:cs="Times New Roman" w:hint="default"/>
        <w:sz w:val="24"/>
      </w:rPr>
    </w:lvl>
    <w:lvl w:ilvl="1" w:tplc="18090019" w:tentative="1">
      <w:start w:val="1"/>
      <w:numFmt w:val="lowerLetter"/>
      <w:lvlText w:val="%2."/>
      <w:lvlJc w:val="left"/>
      <w:pPr>
        <w:ind w:left="2136" w:hanging="360"/>
      </w:pPr>
    </w:lvl>
    <w:lvl w:ilvl="2" w:tplc="1809001B" w:tentative="1">
      <w:start w:val="1"/>
      <w:numFmt w:val="lowerRoman"/>
      <w:lvlText w:val="%3."/>
      <w:lvlJc w:val="right"/>
      <w:pPr>
        <w:ind w:left="2856" w:hanging="180"/>
      </w:pPr>
    </w:lvl>
    <w:lvl w:ilvl="3" w:tplc="1809000F" w:tentative="1">
      <w:start w:val="1"/>
      <w:numFmt w:val="decimal"/>
      <w:lvlText w:val="%4."/>
      <w:lvlJc w:val="left"/>
      <w:pPr>
        <w:ind w:left="3576" w:hanging="360"/>
      </w:pPr>
    </w:lvl>
    <w:lvl w:ilvl="4" w:tplc="18090019" w:tentative="1">
      <w:start w:val="1"/>
      <w:numFmt w:val="lowerLetter"/>
      <w:lvlText w:val="%5."/>
      <w:lvlJc w:val="left"/>
      <w:pPr>
        <w:ind w:left="4296" w:hanging="360"/>
      </w:pPr>
    </w:lvl>
    <w:lvl w:ilvl="5" w:tplc="1809001B" w:tentative="1">
      <w:start w:val="1"/>
      <w:numFmt w:val="lowerRoman"/>
      <w:lvlText w:val="%6."/>
      <w:lvlJc w:val="right"/>
      <w:pPr>
        <w:ind w:left="5016" w:hanging="180"/>
      </w:pPr>
    </w:lvl>
    <w:lvl w:ilvl="6" w:tplc="1809000F" w:tentative="1">
      <w:start w:val="1"/>
      <w:numFmt w:val="decimal"/>
      <w:lvlText w:val="%7."/>
      <w:lvlJc w:val="left"/>
      <w:pPr>
        <w:ind w:left="5736" w:hanging="360"/>
      </w:pPr>
    </w:lvl>
    <w:lvl w:ilvl="7" w:tplc="18090019" w:tentative="1">
      <w:start w:val="1"/>
      <w:numFmt w:val="lowerLetter"/>
      <w:lvlText w:val="%8."/>
      <w:lvlJc w:val="left"/>
      <w:pPr>
        <w:ind w:left="6456" w:hanging="360"/>
      </w:pPr>
    </w:lvl>
    <w:lvl w:ilvl="8" w:tplc="1809001B" w:tentative="1">
      <w:start w:val="1"/>
      <w:numFmt w:val="lowerRoman"/>
      <w:lvlText w:val="%9."/>
      <w:lvlJc w:val="right"/>
      <w:pPr>
        <w:ind w:left="7176" w:hanging="180"/>
      </w:pPr>
    </w:lvl>
  </w:abstractNum>
  <w:abstractNum w:abstractNumId="40">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1935FE5"/>
    <w:multiLevelType w:val="hybridMultilevel"/>
    <w:tmpl w:val="62E6A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21"/>
  </w:num>
  <w:num w:numId="4">
    <w:abstractNumId w:val="18"/>
  </w:num>
  <w:num w:numId="5">
    <w:abstractNumId w:val="26"/>
  </w:num>
  <w:num w:numId="6">
    <w:abstractNumId w:val="9"/>
  </w:num>
  <w:num w:numId="7">
    <w:abstractNumId w:val="3"/>
  </w:num>
  <w:num w:numId="8">
    <w:abstractNumId w:val="8"/>
  </w:num>
  <w:num w:numId="9">
    <w:abstractNumId w:val="43"/>
  </w:num>
  <w:num w:numId="10">
    <w:abstractNumId w:val="24"/>
  </w:num>
  <w:num w:numId="11">
    <w:abstractNumId w:val="30"/>
  </w:num>
  <w:num w:numId="12">
    <w:abstractNumId w:val="44"/>
  </w:num>
  <w:num w:numId="13">
    <w:abstractNumId w:val="12"/>
  </w:num>
  <w:num w:numId="14">
    <w:abstractNumId w:val="19"/>
  </w:num>
  <w:num w:numId="15">
    <w:abstractNumId w:val="40"/>
  </w:num>
  <w:num w:numId="16">
    <w:abstractNumId w:val="23"/>
  </w:num>
  <w:num w:numId="17">
    <w:abstractNumId w:val="33"/>
  </w:num>
  <w:num w:numId="18">
    <w:abstractNumId w:val="25"/>
  </w:num>
  <w:num w:numId="19">
    <w:abstractNumId w:val="31"/>
  </w:num>
  <w:num w:numId="20">
    <w:abstractNumId w:val="28"/>
  </w:num>
  <w:num w:numId="21">
    <w:abstractNumId w:val="36"/>
  </w:num>
  <w:num w:numId="22">
    <w:abstractNumId w:val="6"/>
  </w:num>
  <w:num w:numId="23">
    <w:abstractNumId w:val="4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41"/>
  </w:num>
  <w:num w:numId="31">
    <w:abstractNumId w:val="49"/>
  </w:num>
  <w:num w:numId="32">
    <w:abstractNumId w:val="34"/>
  </w:num>
  <w:num w:numId="33">
    <w:abstractNumId w:val="47"/>
  </w:num>
  <w:num w:numId="34">
    <w:abstractNumId w:val="13"/>
  </w:num>
  <w:num w:numId="35">
    <w:abstractNumId w:val="32"/>
  </w:num>
  <w:num w:numId="36">
    <w:abstractNumId w:val="27"/>
  </w:num>
  <w:num w:numId="37">
    <w:abstractNumId w:val="46"/>
  </w:num>
  <w:num w:numId="38">
    <w:abstractNumId w:val="45"/>
  </w:num>
  <w:num w:numId="39">
    <w:abstractNumId w:val="10"/>
  </w:num>
  <w:num w:numId="40">
    <w:abstractNumId w:val="35"/>
  </w:num>
  <w:num w:numId="41">
    <w:abstractNumId w:val="7"/>
  </w:num>
  <w:num w:numId="42">
    <w:abstractNumId w:val="17"/>
  </w:num>
  <w:num w:numId="43">
    <w:abstractNumId w:val="38"/>
  </w:num>
  <w:num w:numId="44">
    <w:abstractNumId w:val="29"/>
  </w:num>
  <w:num w:numId="45">
    <w:abstractNumId w:val="20"/>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0CB"/>
    <w:rsid w:val="00030FD4"/>
    <w:rsid w:val="00041E06"/>
    <w:rsid w:val="000425AC"/>
    <w:rsid w:val="00043C7F"/>
    <w:rsid w:val="000441F3"/>
    <w:rsid w:val="00045F3D"/>
    <w:rsid w:val="000461B9"/>
    <w:rsid w:val="00047EB9"/>
    <w:rsid w:val="0007110B"/>
    <w:rsid w:val="00082578"/>
    <w:rsid w:val="000944B5"/>
    <w:rsid w:val="000951C0"/>
    <w:rsid w:val="00096EED"/>
    <w:rsid w:val="000C7D3D"/>
    <w:rsid w:val="000D03A6"/>
    <w:rsid w:val="000D288F"/>
    <w:rsid w:val="000D598D"/>
    <w:rsid w:val="000E74AF"/>
    <w:rsid w:val="001205A7"/>
    <w:rsid w:val="00121BB0"/>
    <w:rsid w:val="00132C18"/>
    <w:rsid w:val="001438B9"/>
    <w:rsid w:val="00144664"/>
    <w:rsid w:val="001515A4"/>
    <w:rsid w:val="001753A8"/>
    <w:rsid w:val="00183675"/>
    <w:rsid w:val="001944FD"/>
    <w:rsid w:val="001977BD"/>
    <w:rsid w:val="001A3F73"/>
    <w:rsid w:val="001B7F6B"/>
    <w:rsid w:val="001D0121"/>
    <w:rsid w:val="001D3400"/>
    <w:rsid w:val="001E2B2F"/>
    <w:rsid w:val="002070F3"/>
    <w:rsid w:val="00213966"/>
    <w:rsid w:val="00223473"/>
    <w:rsid w:val="00223C43"/>
    <w:rsid w:val="00223C4B"/>
    <w:rsid w:val="00232F18"/>
    <w:rsid w:val="0025059E"/>
    <w:rsid w:val="00264B42"/>
    <w:rsid w:val="0027555A"/>
    <w:rsid w:val="002B2FB5"/>
    <w:rsid w:val="002B7703"/>
    <w:rsid w:val="002F463E"/>
    <w:rsid w:val="00316491"/>
    <w:rsid w:val="003233C4"/>
    <w:rsid w:val="00324A47"/>
    <w:rsid w:val="00324E0A"/>
    <w:rsid w:val="00347503"/>
    <w:rsid w:val="00350FA8"/>
    <w:rsid w:val="00360BCB"/>
    <w:rsid w:val="00365CAC"/>
    <w:rsid w:val="00370B5B"/>
    <w:rsid w:val="00383DD0"/>
    <w:rsid w:val="003917DB"/>
    <w:rsid w:val="003A0BF9"/>
    <w:rsid w:val="003C0DF4"/>
    <w:rsid w:val="003D1BDA"/>
    <w:rsid w:val="003D1E26"/>
    <w:rsid w:val="00417B35"/>
    <w:rsid w:val="00423DEC"/>
    <w:rsid w:val="00426586"/>
    <w:rsid w:val="00433660"/>
    <w:rsid w:val="00436EC7"/>
    <w:rsid w:val="0044170D"/>
    <w:rsid w:val="004662E3"/>
    <w:rsid w:val="0046782E"/>
    <w:rsid w:val="004804E5"/>
    <w:rsid w:val="004923DB"/>
    <w:rsid w:val="004B01F3"/>
    <w:rsid w:val="004B5521"/>
    <w:rsid w:val="004C3C14"/>
    <w:rsid w:val="004C7341"/>
    <w:rsid w:val="004E635F"/>
    <w:rsid w:val="004F1F36"/>
    <w:rsid w:val="005124BA"/>
    <w:rsid w:val="005426A8"/>
    <w:rsid w:val="00544E11"/>
    <w:rsid w:val="00561B17"/>
    <w:rsid w:val="005642DF"/>
    <w:rsid w:val="00573772"/>
    <w:rsid w:val="005A7C2C"/>
    <w:rsid w:val="005C1ED6"/>
    <w:rsid w:val="005E298D"/>
    <w:rsid w:val="005E4CC1"/>
    <w:rsid w:val="005F3791"/>
    <w:rsid w:val="006039A0"/>
    <w:rsid w:val="006354E8"/>
    <w:rsid w:val="006455E8"/>
    <w:rsid w:val="00657CD4"/>
    <w:rsid w:val="00661E58"/>
    <w:rsid w:val="006850DF"/>
    <w:rsid w:val="0069165F"/>
    <w:rsid w:val="006B68D9"/>
    <w:rsid w:val="006D242C"/>
    <w:rsid w:val="006E7703"/>
    <w:rsid w:val="006F6B1E"/>
    <w:rsid w:val="00701260"/>
    <w:rsid w:val="007177D1"/>
    <w:rsid w:val="00721D6D"/>
    <w:rsid w:val="00733937"/>
    <w:rsid w:val="0074463E"/>
    <w:rsid w:val="00780C17"/>
    <w:rsid w:val="007A30B4"/>
    <w:rsid w:val="007A3AD0"/>
    <w:rsid w:val="007B16E0"/>
    <w:rsid w:val="007B194B"/>
    <w:rsid w:val="007B32D2"/>
    <w:rsid w:val="007B6030"/>
    <w:rsid w:val="007C24FC"/>
    <w:rsid w:val="007C4873"/>
    <w:rsid w:val="007C5E68"/>
    <w:rsid w:val="007F1BF4"/>
    <w:rsid w:val="007F5FA4"/>
    <w:rsid w:val="0080199B"/>
    <w:rsid w:val="00814696"/>
    <w:rsid w:val="00830E1F"/>
    <w:rsid w:val="00835E36"/>
    <w:rsid w:val="008428B6"/>
    <w:rsid w:val="00843CE5"/>
    <w:rsid w:val="00851262"/>
    <w:rsid w:val="00853F73"/>
    <w:rsid w:val="00870B2A"/>
    <w:rsid w:val="008B686A"/>
    <w:rsid w:val="008D6E67"/>
    <w:rsid w:val="009075B6"/>
    <w:rsid w:val="00930ABA"/>
    <w:rsid w:val="00933ABF"/>
    <w:rsid w:val="00935747"/>
    <w:rsid w:val="009458F3"/>
    <w:rsid w:val="00946A63"/>
    <w:rsid w:val="00986CBD"/>
    <w:rsid w:val="009C376E"/>
    <w:rsid w:val="009C3E66"/>
    <w:rsid w:val="009C54AE"/>
    <w:rsid w:val="009C6EDC"/>
    <w:rsid w:val="009D0847"/>
    <w:rsid w:val="009D4252"/>
    <w:rsid w:val="009D5348"/>
    <w:rsid w:val="009D7E92"/>
    <w:rsid w:val="00A33564"/>
    <w:rsid w:val="00A50A52"/>
    <w:rsid w:val="00A533A7"/>
    <w:rsid w:val="00A6313F"/>
    <w:rsid w:val="00A91629"/>
    <w:rsid w:val="00AD03D0"/>
    <w:rsid w:val="00AF1236"/>
    <w:rsid w:val="00B03733"/>
    <w:rsid w:val="00B208B4"/>
    <w:rsid w:val="00B27FCB"/>
    <w:rsid w:val="00B4416F"/>
    <w:rsid w:val="00B811E3"/>
    <w:rsid w:val="00BC7625"/>
    <w:rsid w:val="00BD4AFB"/>
    <w:rsid w:val="00BE3209"/>
    <w:rsid w:val="00BE56E3"/>
    <w:rsid w:val="00C26DA7"/>
    <w:rsid w:val="00C30E9E"/>
    <w:rsid w:val="00C3566B"/>
    <w:rsid w:val="00C66016"/>
    <w:rsid w:val="00C81416"/>
    <w:rsid w:val="00CA5B52"/>
    <w:rsid w:val="00D023F5"/>
    <w:rsid w:val="00D535E3"/>
    <w:rsid w:val="00D6387C"/>
    <w:rsid w:val="00D7381C"/>
    <w:rsid w:val="00D848CE"/>
    <w:rsid w:val="00D86E41"/>
    <w:rsid w:val="00DA2563"/>
    <w:rsid w:val="00DB507B"/>
    <w:rsid w:val="00DD0320"/>
    <w:rsid w:val="00DD13DB"/>
    <w:rsid w:val="00E13058"/>
    <w:rsid w:val="00E20B2F"/>
    <w:rsid w:val="00E23B27"/>
    <w:rsid w:val="00E46AEA"/>
    <w:rsid w:val="00E520CB"/>
    <w:rsid w:val="00E6022E"/>
    <w:rsid w:val="00E60F98"/>
    <w:rsid w:val="00EB290F"/>
    <w:rsid w:val="00EC0A63"/>
    <w:rsid w:val="00ED61B0"/>
    <w:rsid w:val="00EF29C8"/>
    <w:rsid w:val="00EF68FC"/>
    <w:rsid w:val="00F03A79"/>
    <w:rsid w:val="00F14C01"/>
    <w:rsid w:val="00F160BE"/>
    <w:rsid w:val="00F30A80"/>
    <w:rsid w:val="00F4659C"/>
    <w:rsid w:val="00F53736"/>
    <w:rsid w:val="00F74818"/>
    <w:rsid w:val="00F82935"/>
    <w:rsid w:val="00F82AF1"/>
    <w:rsid w:val="00F872C7"/>
    <w:rsid w:val="00FB706F"/>
    <w:rsid w:val="00FC2A09"/>
    <w:rsid w:val="00FC3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30E9E"/>
    <w:pPr>
      <w:autoSpaceDE w:val="0"/>
      <w:autoSpaceDN w:val="0"/>
      <w:adjustRightInd w:val="0"/>
    </w:pPr>
    <w:rPr>
      <w:rFonts w:ascii="Verdana" w:hAnsi="Verdana" w:cs="Verdana"/>
      <w:color w:val="000000"/>
      <w:sz w:val="24"/>
      <w:szCs w:val="24"/>
      <w:lang w:val="en-GB" w:eastAsia="en-GB"/>
    </w:rPr>
  </w:style>
  <w:style w:type="character" w:customStyle="1" w:styleId="FooterChar">
    <w:name w:val="Footer Char"/>
    <w:link w:val="Footer"/>
    <w:uiPriority w:val="99"/>
    <w:rsid w:val="00D848CE"/>
    <w:rPr>
      <w:lang w:val="en-GB" w:eastAsia="en-GB"/>
    </w:rPr>
  </w:style>
  <w:style w:type="paragraph" w:styleId="ListParagraph">
    <w:name w:val="List Paragraph"/>
    <w:basedOn w:val="Normal"/>
    <w:uiPriority w:val="34"/>
    <w:qFormat/>
    <w:rsid w:val="00EF29C8"/>
    <w:pPr>
      <w:ind w:left="720"/>
    </w:pPr>
  </w:style>
  <w:style w:type="paragraph" w:styleId="FootnoteText">
    <w:name w:val="footnote text"/>
    <w:basedOn w:val="Normal"/>
    <w:link w:val="FootnoteTextChar"/>
    <w:uiPriority w:val="99"/>
    <w:semiHidden/>
    <w:unhideWhenUsed/>
    <w:rsid w:val="00EF29C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EF2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F29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ph.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p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mckinney@hse.ie" TargetMode="External"/><Relationship Id="rId5" Type="http://schemas.openxmlformats.org/officeDocument/2006/relationships/settings" Target="settings.xml"/><Relationship Id="rId15" Type="http://schemas.openxmlformats.org/officeDocument/2006/relationships/hyperlink" Target="http://www.cpsa.ie" TargetMode="External"/><Relationship Id="rId10" Type="http://schemas.openxmlformats.org/officeDocument/2006/relationships/image" Target="cid:image001.jpg@01CFED20.541EBA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67C9D-249A-4249-B708-21FC9484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
  <LinksUpToDate>false</LinksUpToDate>
  <CharactersWithSpaces>24637</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Simone Burns</cp:lastModifiedBy>
  <cp:revision>12</cp:revision>
  <cp:lastPrinted>2012-03-23T12:12:00Z</cp:lastPrinted>
  <dcterms:created xsi:type="dcterms:W3CDTF">2016-08-23T08:08:00Z</dcterms:created>
  <dcterms:modified xsi:type="dcterms:W3CDTF">2018-01-08T09:55:00Z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1520298578</vt:i4>
  </property>
  <property fmtid="{D5CDD505-2E9C-101B-9397-08002B2CF9AE}" pid="3" name="_EmailSubject">
    <vt:lpwstr>NRS0717 Respiratory Technician &amp; NRS0718 Senior Respiratory Technician</vt:lpwstr>
  </property>
  <property fmtid="{D5CDD505-2E9C-101B-9397-08002B2CF9AE}" pid="4" name="_AuthorEmail">
    <vt:lpwstr>cepta.hanley@hse.ie</vt:lpwstr>
  </property>
  <property fmtid="{D5CDD505-2E9C-101B-9397-08002B2CF9AE}" pid="5" name="_AuthorEmailDisplayName">
    <vt:lpwstr>Hanley, Cepta</vt:lpwstr>
  </property>
  <property fmtid="{D5CDD505-2E9C-101B-9397-08002B2CF9AE}" pid="6" name="_ReviewingToolsShownOnce">
    <vt:lpwstr/>
  </property>
</Properties>
</file>