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Pr="00813831" w:rsidRDefault="00EC342A">
            <w:pPr>
              <w:tabs>
                <w:tab w:val="left" w:pos="1418"/>
              </w:tabs>
              <w:jc w:val="center"/>
              <w:rPr>
                <w:b/>
                <w:color w:val="FFFFFF" w:themeColor="background1"/>
              </w:rPr>
            </w:pPr>
            <w:r>
              <w:rPr>
                <w:b/>
                <w:color w:val="FFFFFF" w:themeColor="background1"/>
              </w:rPr>
              <w:t>Pathology Technician (Mortuary)</w:t>
            </w:r>
          </w:p>
          <w:p w:rsidR="002212CD" w:rsidRPr="00813831" w:rsidRDefault="00EC342A">
            <w:pPr>
              <w:tabs>
                <w:tab w:val="left" w:pos="1418"/>
              </w:tabs>
              <w:jc w:val="center"/>
              <w:rPr>
                <w:b/>
                <w:color w:val="FFFFFF" w:themeColor="background1"/>
              </w:rPr>
            </w:pPr>
            <w:proofErr w:type="spellStart"/>
            <w:r>
              <w:rPr>
                <w:b/>
                <w:color w:val="FFFFFF" w:themeColor="background1"/>
              </w:rPr>
              <w:t>Letterkenny</w:t>
            </w:r>
            <w:proofErr w:type="spellEnd"/>
            <w:r>
              <w:rPr>
                <w:b/>
                <w:color w:val="FFFFFF" w:themeColor="background1"/>
              </w:rPr>
              <w:t xml:space="preserve"> University Hospital</w:t>
            </w:r>
          </w:p>
          <w:p w:rsidR="002212CD" w:rsidRDefault="00EC342A">
            <w:pPr>
              <w:tabs>
                <w:tab w:val="left" w:pos="1418"/>
              </w:tabs>
              <w:jc w:val="center"/>
              <w:rPr>
                <w:b/>
                <w:color w:val="FFFFFF"/>
              </w:rPr>
            </w:pPr>
            <w:r>
              <w:rPr>
                <w:b/>
                <w:color w:val="FFFFFF" w:themeColor="background1"/>
              </w:rPr>
              <w:t>HBS05577</w:t>
            </w:r>
          </w:p>
        </w:tc>
      </w:tr>
    </w:tbl>
    <w:p w:rsidR="002212CD" w:rsidRDefault="00B63A8F" w:rsidP="00475A9F">
      <w:pPr>
        <w:pStyle w:val="TextBody"/>
        <w:ind w:right="-1701"/>
        <w:rPr>
          <w:rFonts w:ascii="Arial" w:hAnsi="Arial" w:cs="Arial"/>
          <w:color w:val="008000"/>
          <w:sz w:val="20"/>
          <w:u w:val="single"/>
        </w:rPr>
      </w:pPr>
      <w:r>
        <w:rPr>
          <w:rFonts w:ascii="Arial" w:hAnsi="Arial" w:cs="Arial"/>
          <w:sz w:val="20"/>
        </w:rPr>
        <w:t>Please carefully note the following instructions:</w:t>
      </w:r>
    </w:p>
    <w:p w:rsidR="002212CD" w:rsidRDefault="00B63A8F" w:rsidP="00475A9F">
      <w:pPr>
        <w:numPr>
          <w:ilvl w:val="0"/>
          <w:numId w:val="9"/>
        </w:numPr>
        <w:tabs>
          <w:tab w:val="clear" w:pos="720"/>
          <w:tab w:val="num" w:pos="426"/>
        </w:tabs>
        <w:ind w:left="426" w:right="-1701" w:hanging="426"/>
        <w:rPr>
          <w:sz w:val="16"/>
          <w:szCs w:val="16"/>
        </w:rPr>
      </w:pPr>
      <w:r>
        <w:t>Please ensure you fully read and understand the ‘Additional Campaign Information for</w:t>
      </w:r>
      <w:r w:rsidR="007D6CF6">
        <w:t>’</w:t>
      </w:r>
      <w:r>
        <w:t xml:space="preserve"> </w:t>
      </w:r>
      <w:r w:rsidRPr="00813831">
        <w:t>document specific to this campaign that is available on</w:t>
      </w:r>
      <w:r w:rsidR="005A77CA" w:rsidRPr="00813831">
        <w:t xml:space="preserve"> </w:t>
      </w:r>
      <w:hyperlink r:id="rId10">
        <w:r>
          <w:rPr>
            <w:rStyle w:val="InternetLink"/>
            <w:lang w:eastAsia="en-IE"/>
          </w:rPr>
          <w:t>http://www.hse.ie/eng/staff/jobs/job_search/</w:t>
        </w:r>
      </w:hyperlink>
      <w:r>
        <w:rPr>
          <w:color w:val="0000FF"/>
          <w:lang w:eastAsia="en-IE"/>
        </w:rPr>
        <w:t xml:space="preserve">.  </w:t>
      </w:r>
    </w:p>
    <w:p w:rsidR="002212CD" w:rsidRDefault="002212CD" w:rsidP="00475A9F">
      <w:pPr>
        <w:tabs>
          <w:tab w:val="num" w:pos="426"/>
        </w:tabs>
        <w:ind w:left="426" w:right="-1701" w:hanging="426"/>
        <w:jc w:val="both"/>
        <w:rPr>
          <w:sz w:val="16"/>
          <w:szCs w:val="16"/>
        </w:rPr>
      </w:pPr>
    </w:p>
    <w:p w:rsidR="002212CD" w:rsidRPr="001909EA" w:rsidRDefault="00B63A8F" w:rsidP="00475A9F">
      <w:pPr>
        <w:pStyle w:val="Heading1"/>
        <w:numPr>
          <w:ilvl w:val="0"/>
          <w:numId w:val="15"/>
        </w:numPr>
        <w:tabs>
          <w:tab w:val="num" w:pos="426"/>
        </w:tabs>
        <w:ind w:left="426" w:right="-1701"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2212CD" w:rsidP="00475A9F">
      <w:pPr>
        <w:tabs>
          <w:tab w:val="num" w:pos="426"/>
        </w:tabs>
        <w:ind w:left="426" w:right="-1701" w:hanging="426"/>
        <w:jc w:val="both"/>
        <w:rPr>
          <w:b/>
          <w:sz w:val="16"/>
          <w:szCs w:val="16"/>
        </w:rPr>
      </w:pPr>
    </w:p>
    <w:p w:rsidR="002212CD" w:rsidRDefault="00B63A8F" w:rsidP="00475A9F">
      <w:pPr>
        <w:numPr>
          <w:ilvl w:val="0"/>
          <w:numId w:val="9"/>
        </w:numPr>
        <w:tabs>
          <w:tab w:val="clear" w:pos="720"/>
          <w:tab w:val="num" w:pos="426"/>
        </w:tabs>
        <w:ind w:left="426" w:right="-1701"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1" w:history="1">
        <w:r w:rsidR="00813831" w:rsidRPr="007A1E19">
          <w:rPr>
            <w:rStyle w:val="Hyperlink"/>
          </w:rPr>
          <w:t>applysupport@hse.ie</w:t>
        </w:r>
      </w:hyperlink>
      <w:r w:rsidR="00813831">
        <w:rPr>
          <w:rStyle w:val="InternetLink"/>
          <w:color w:val="auto"/>
          <w:u w:val="none"/>
        </w:rPr>
        <w:t xml:space="preserve">, </w:t>
      </w:r>
      <w:r>
        <w:t xml:space="preserve">by the closing time of </w:t>
      </w:r>
      <w:r>
        <w:rPr>
          <w:b/>
        </w:rPr>
        <w:t>12.00 noon on</w:t>
      </w:r>
      <w:r w:rsidR="002A3720">
        <w:rPr>
          <w:b/>
        </w:rPr>
        <w:t xml:space="preserve"> </w:t>
      </w:r>
      <w:r w:rsidR="00890150">
        <w:rPr>
          <w:b/>
        </w:rPr>
        <w:t>Monday 29/01/18</w:t>
      </w:r>
      <w:r>
        <w:rPr>
          <w:b/>
        </w:rPr>
        <w:t xml:space="preserve">.  </w:t>
      </w:r>
      <w:r>
        <w:t xml:space="preserve">Applications </w:t>
      </w:r>
      <w:r>
        <w:rPr>
          <w:i/>
        </w:rPr>
        <w:t>will not</w:t>
      </w:r>
      <w:r>
        <w:t xml:space="preserve"> be accepted after this date and time, no exceptions will be made.</w:t>
      </w:r>
    </w:p>
    <w:p w:rsidR="002212CD" w:rsidRDefault="002212CD" w:rsidP="00475A9F">
      <w:pPr>
        <w:tabs>
          <w:tab w:val="num" w:pos="426"/>
        </w:tabs>
        <w:ind w:left="426" w:right="-1701" w:hanging="426"/>
        <w:jc w:val="both"/>
        <w:rPr>
          <w:b/>
          <w:color w:val="FF0000"/>
          <w:u w:val="single"/>
        </w:rPr>
      </w:pPr>
    </w:p>
    <w:p w:rsidR="005A77CA" w:rsidRDefault="005A77CA" w:rsidP="00475A9F">
      <w:pPr>
        <w:numPr>
          <w:ilvl w:val="0"/>
          <w:numId w:val="9"/>
        </w:numPr>
        <w:tabs>
          <w:tab w:val="clear" w:pos="720"/>
          <w:tab w:val="num" w:pos="426"/>
        </w:tabs>
        <w:ind w:left="426" w:right="-1701" w:hanging="426"/>
        <w:jc w:val="both"/>
      </w:pPr>
      <w:r>
        <w:t xml:space="preserve">It is preferable that Application Forms are typed. </w:t>
      </w:r>
    </w:p>
    <w:p w:rsidR="003C79C6" w:rsidRDefault="003C79C6" w:rsidP="00475A9F">
      <w:pPr>
        <w:pStyle w:val="ListParagraph"/>
        <w:ind w:right="-1701"/>
      </w:pPr>
    </w:p>
    <w:p w:rsidR="003C79C6" w:rsidRPr="007D6CF6" w:rsidRDefault="003C79C6" w:rsidP="00475A9F">
      <w:pPr>
        <w:numPr>
          <w:ilvl w:val="0"/>
          <w:numId w:val="9"/>
        </w:numPr>
        <w:tabs>
          <w:tab w:val="clear" w:pos="720"/>
          <w:tab w:val="num" w:pos="426"/>
        </w:tabs>
        <w:ind w:left="426" w:right="-1701" w:hanging="426"/>
        <w:jc w:val="both"/>
        <w:rPr>
          <w:b/>
        </w:rPr>
      </w:pPr>
      <w:r>
        <w:t xml:space="preserve">Where returning by email please use the subject line: </w:t>
      </w:r>
      <w:r w:rsidR="00EC342A">
        <w:rPr>
          <w:b/>
        </w:rPr>
        <w:t>HBS05577</w:t>
      </w:r>
      <w:r w:rsidR="00813831" w:rsidRPr="007D6CF6">
        <w:rPr>
          <w:b/>
        </w:rPr>
        <w:t xml:space="preserve"> </w:t>
      </w:r>
      <w:r w:rsidR="00EC342A">
        <w:rPr>
          <w:b/>
        </w:rPr>
        <w:t>Pathology Technician (Mortuary)</w:t>
      </w:r>
      <w:r w:rsidR="00813831" w:rsidRPr="007D6CF6">
        <w:rPr>
          <w:b/>
        </w:rPr>
        <w:t xml:space="preserve"> </w:t>
      </w:r>
    </w:p>
    <w:p w:rsidR="005A77CA" w:rsidRPr="007D6CF6" w:rsidRDefault="005A77CA" w:rsidP="00475A9F">
      <w:pPr>
        <w:pStyle w:val="ListParagraph"/>
        <w:tabs>
          <w:tab w:val="num" w:pos="426"/>
        </w:tabs>
        <w:ind w:left="426" w:right="-1701" w:hanging="426"/>
        <w:jc w:val="both"/>
        <w:rPr>
          <w:b/>
        </w:rPr>
      </w:pPr>
    </w:p>
    <w:p w:rsidR="00B57DFB" w:rsidRPr="00B57DFB" w:rsidRDefault="00B57DFB" w:rsidP="00475A9F">
      <w:pPr>
        <w:numPr>
          <w:ilvl w:val="0"/>
          <w:numId w:val="9"/>
        </w:numPr>
        <w:tabs>
          <w:tab w:val="clear" w:pos="720"/>
          <w:tab w:val="num" w:pos="426"/>
        </w:tabs>
        <w:ind w:left="426" w:right="-1701"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B57DFB" w:rsidRDefault="00B57DFB" w:rsidP="00475A9F">
      <w:pPr>
        <w:pStyle w:val="ListParagraph"/>
        <w:tabs>
          <w:tab w:val="num" w:pos="426"/>
        </w:tabs>
        <w:ind w:left="426" w:right="-1701" w:hanging="426"/>
        <w:jc w:val="both"/>
      </w:pPr>
    </w:p>
    <w:p w:rsidR="002212CD" w:rsidRDefault="00B63A8F" w:rsidP="00475A9F">
      <w:pPr>
        <w:numPr>
          <w:ilvl w:val="0"/>
          <w:numId w:val="9"/>
        </w:numPr>
        <w:tabs>
          <w:tab w:val="clear" w:pos="720"/>
          <w:tab w:val="num" w:pos="426"/>
        </w:tabs>
        <w:ind w:left="426" w:right="-1701" w:hanging="426"/>
        <w:jc w:val="both"/>
        <w:rPr>
          <w:sz w:val="16"/>
          <w:szCs w:val="16"/>
        </w:rPr>
      </w:pPr>
      <w:r>
        <w:t>In relation to details of employment, if the space provided is insufficient, please attach additional pages ensuring to use the same format.</w:t>
      </w:r>
    </w:p>
    <w:p w:rsidR="002212CD" w:rsidRDefault="002212CD" w:rsidP="00475A9F">
      <w:pPr>
        <w:tabs>
          <w:tab w:val="num" w:pos="426"/>
        </w:tabs>
        <w:ind w:left="426" w:right="-1701" w:hanging="426"/>
        <w:jc w:val="both"/>
        <w:rPr>
          <w:sz w:val="16"/>
          <w:szCs w:val="16"/>
        </w:rPr>
      </w:pPr>
    </w:p>
    <w:p w:rsidR="002212CD" w:rsidRDefault="00B63A8F" w:rsidP="00475A9F">
      <w:pPr>
        <w:numPr>
          <w:ilvl w:val="0"/>
          <w:numId w:val="9"/>
        </w:numPr>
        <w:tabs>
          <w:tab w:val="clear" w:pos="720"/>
          <w:tab w:val="num" w:pos="426"/>
        </w:tabs>
        <w:ind w:left="426" w:right="-1701" w:hanging="426"/>
        <w:jc w:val="both"/>
        <w:rPr>
          <w:sz w:val="16"/>
          <w:szCs w:val="16"/>
        </w:rPr>
      </w:pPr>
      <w:r>
        <w:t xml:space="preserve">Please read the Job Specification which provides useful information about the requirements of this post. </w:t>
      </w:r>
    </w:p>
    <w:p w:rsidR="002212CD" w:rsidRDefault="002212CD" w:rsidP="00475A9F">
      <w:pPr>
        <w:tabs>
          <w:tab w:val="num" w:pos="426"/>
        </w:tabs>
        <w:ind w:left="426" w:right="-1701" w:hanging="426"/>
        <w:jc w:val="both"/>
        <w:rPr>
          <w:sz w:val="16"/>
          <w:szCs w:val="16"/>
        </w:rPr>
      </w:pPr>
    </w:p>
    <w:p w:rsidR="002212CD" w:rsidRDefault="00B63A8F" w:rsidP="00475A9F">
      <w:pPr>
        <w:numPr>
          <w:ilvl w:val="0"/>
          <w:numId w:val="9"/>
        </w:numPr>
        <w:tabs>
          <w:tab w:val="clear" w:pos="720"/>
          <w:tab w:val="num" w:pos="426"/>
        </w:tabs>
        <w:ind w:left="426" w:right="-1701"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2212CD" w:rsidP="00475A9F">
      <w:pPr>
        <w:tabs>
          <w:tab w:val="num" w:pos="426"/>
        </w:tabs>
        <w:ind w:left="426" w:right="-1701" w:hanging="426"/>
        <w:jc w:val="both"/>
        <w:rPr>
          <w:sz w:val="16"/>
          <w:szCs w:val="16"/>
        </w:rPr>
      </w:pPr>
    </w:p>
    <w:p w:rsidR="002212CD" w:rsidRDefault="00B63A8F" w:rsidP="00475A9F">
      <w:pPr>
        <w:numPr>
          <w:ilvl w:val="0"/>
          <w:numId w:val="9"/>
        </w:numPr>
        <w:tabs>
          <w:tab w:val="clear" w:pos="720"/>
          <w:tab w:val="num" w:pos="426"/>
        </w:tabs>
        <w:ind w:left="426" w:right="-1701"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2212CD" w:rsidP="00475A9F">
      <w:pPr>
        <w:tabs>
          <w:tab w:val="num" w:pos="426"/>
        </w:tabs>
        <w:ind w:left="426" w:right="-1701" w:hanging="426"/>
        <w:jc w:val="both"/>
        <w:rPr>
          <w:sz w:val="16"/>
          <w:szCs w:val="16"/>
        </w:rPr>
      </w:pPr>
    </w:p>
    <w:p w:rsidR="002212CD" w:rsidRDefault="00B63A8F" w:rsidP="00475A9F">
      <w:pPr>
        <w:numPr>
          <w:ilvl w:val="0"/>
          <w:numId w:val="9"/>
        </w:numPr>
        <w:tabs>
          <w:tab w:val="clear" w:pos="720"/>
          <w:tab w:val="num" w:pos="426"/>
        </w:tabs>
        <w:ind w:left="426" w:right="-1701" w:hanging="426"/>
        <w:jc w:val="both"/>
        <w:rPr>
          <w:sz w:val="16"/>
          <w:szCs w:val="16"/>
        </w:rPr>
      </w:pPr>
      <w:r>
        <w:t>The Health Service Executive is an Equal Opportunities Employer.</w:t>
      </w:r>
    </w:p>
    <w:p w:rsidR="002212CD" w:rsidRDefault="002212CD" w:rsidP="00475A9F">
      <w:pPr>
        <w:tabs>
          <w:tab w:val="num" w:pos="426"/>
        </w:tabs>
        <w:ind w:left="426" w:right="-1701" w:hanging="426"/>
        <w:jc w:val="both"/>
        <w:rPr>
          <w:sz w:val="16"/>
          <w:szCs w:val="16"/>
        </w:rPr>
      </w:pPr>
    </w:p>
    <w:p w:rsidR="002212CD" w:rsidRPr="00D93C9E" w:rsidRDefault="00B63A8F" w:rsidP="00475A9F">
      <w:pPr>
        <w:numPr>
          <w:ilvl w:val="0"/>
          <w:numId w:val="9"/>
        </w:numPr>
        <w:tabs>
          <w:tab w:val="clear" w:pos="720"/>
          <w:tab w:val="num" w:pos="426"/>
        </w:tabs>
        <w:ind w:left="426" w:right="-1701" w:hanging="426"/>
        <w:jc w:val="both"/>
        <w:rPr>
          <w:b/>
          <w:bCs/>
          <w:i/>
          <w:color w:val="008000"/>
        </w:rPr>
      </w:pPr>
      <w:r>
        <w:t>The Health Service Executive recognises its responsibilities under the Data Protection Acts 2003 &amp; 1988 and the Freedom</w:t>
      </w:r>
      <w:r w:rsidR="005842CA">
        <w:t xml:space="preserve"> of Information Act</w:t>
      </w:r>
      <w:r w:rsidR="0057730C">
        <w:t xml:space="preserve"> 2014</w:t>
      </w:r>
      <w:r>
        <w:t>.</w:t>
      </w:r>
    </w:p>
    <w:p w:rsidR="00813831" w:rsidRDefault="00813831" w:rsidP="00813831">
      <w:pPr>
        <w:rPr>
          <w:b/>
          <w:bCs/>
          <w:i/>
        </w:rPr>
      </w:pPr>
    </w:p>
    <w:p w:rsidR="00813831" w:rsidRPr="00813831" w:rsidRDefault="00813831" w:rsidP="00813831">
      <w:pPr>
        <w:rPr>
          <w:b/>
          <w:bCs/>
          <w:i/>
        </w:rPr>
      </w:pPr>
      <w:r w:rsidRPr="00813831">
        <w:rPr>
          <w:b/>
          <w:bCs/>
          <w:i/>
        </w:rPr>
        <w:t>Please return completed application form to: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813831" w:rsidRPr="00D10173" w:rsidTr="00813831">
        <w:tc>
          <w:tcPr>
            <w:tcW w:w="10188" w:type="dxa"/>
          </w:tcPr>
          <w:p w:rsidR="00813831" w:rsidRDefault="00813831" w:rsidP="00813831">
            <w:pPr>
              <w:spacing w:before="40"/>
              <w:rPr>
                <w:b/>
              </w:rPr>
            </w:pPr>
            <w:bookmarkStart w:id="0" w:name="new"/>
            <w:bookmarkEnd w:id="0"/>
            <w:r w:rsidRPr="00017A8E">
              <w:rPr>
                <w:b/>
                <w:bCs/>
              </w:rPr>
              <w:t>E-mail:</w:t>
            </w:r>
            <w:r w:rsidRPr="00D10173">
              <w:rPr>
                <w:b/>
                <w:bCs/>
                <w:color w:val="FF0000"/>
              </w:rPr>
              <w:t xml:space="preserve"> </w:t>
            </w:r>
            <w:r>
              <w:rPr>
                <w:b/>
                <w:bCs/>
                <w:color w:val="008000"/>
                <w:sz w:val="22"/>
                <w:szCs w:val="22"/>
              </w:rPr>
              <w:t xml:space="preserve"> </w:t>
            </w:r>
            <w:hyperlink r:id="rId14" w:history="1">
              <w:r w:rsidRPr="007A1E19">
                <w:rPr>
                  <w:rStyle w:val="Hyperlink"/>
                  <w:b/>
                  <w:bCs/>
                </w:rPr>
                <w:t>applysupport@hse.ie</w:t>
              </w:r>
            </w:hyperlink>
            <w:r>
              <w:rPr>
                <w:b/>
                <w:bCs/>
                <w:color w:val="008000"/>
                <w:sz w:val="22"/>
                <w:szCs w:val="22"/>
              </w:rPr>
              <w:t xml:space="preserve"> </w:t>
            </w:r>
            <w:r w:rsidRPr="00147A70">
              <w:rPr>
                <w:bCs/>
                <w:color w:val="C00000"/>
                <w:sz w:val="22"/>
                <w:szCs w:val="22"/>
              </w:rPr>
              <w:t xml:space="preserve"> </w:t>
            </w:r>
          </w:p>
          <w:p w:rsidR="00813831" w:rsidRPr="00D10173" w:rsidRDefault="00813831" w:rsidP="00EC342A">
            <w:pPr>
              <w:spacing w:before="40"/>
              <w:rPr>
                <w:b/>
                <w:bCs/>
              </w:rPr>
            </w:pPr>
            <w:r w:rsidRPr="00D12B99">
              <w:rPr>
                <w:b/>
                <w:bCs/>
                <w:u w:val="single"/>
              </w:rPr>
              <w:t xml:space="preserve">OR </w:t>
            </w:r>
            <w:r w:rsidRPr="00017A8E">
              <w:rPr>
                <w:b/>
                <w:bCs/>
              </w:rPr>
              <w:t>Post:</w:t>
            </w:r>
            <w:r w:rsidRPr="00D10173">
              <w:rPr>
                <w:b/>
                <w:bCs/>
              </w:rPr>
              <w:t xml:space="preserve"> </w:t>
            </w:r>
            <w:r w:rsidR="00890150">
              <w:rPr>
                <w:b/>
                <w:bCs/>
              </w:rPr>
              <w:t>Simone Burns</w:t>
            </w:r>
            <w:r>
              <w:rPr>
                <w:b/>
                <w:bCs/>
              </w:rPr>
              <w:t>, HBS Recruit</w:t>
            </w:r>
            <w:r w:rsidRPr="00D10173">
              <w:rPr>
                <w:b/>
                <w:bCs/>
              </w:rPr>
              <w:t xml:space="preserve">, </w:t>
            </w:r>
            <w:r>
              <w:rPr>
                <w:b/>
                <w:bCs/>
              </w:rPr>
              <w:t>Health Business Services</w:t>
            </w:r>
            <w:r w:rsidRPr="00D10173">
              <w:rPr>
                <w:b/>
                <w:bCs/>
              </w:rPr>
              <w:t xml:space="preserve">, </w:t>
            </w:r>
            <w:r>
              <w:rPr>
                <w:b/>
                <w:bCs/>
              </w:rPr>
              <w:t xml:space="preserve">HR HSE, </w:t>
            </w:r>
            <w:r w:rsidRPr="00D10173">
              <w:rPr>
                <w:b/>
                <w:bCs/>
              </w:rPr>
              <w:t xml:space="preserve">Aras </w:t>
            </w:r>
            <w:proofErr w:type="spellStart"/>
            <w:r w:rsidRPr="00D10173">
              <w:rPr>
                <w:b/>
                <w:bCs/>
              </w:rPr>
              <w:t>Slainte</w:t>
            </w:r>
            <w:proofErr w:type="spellEnd"/>
            <w:r w:rsidRPr="00D10173">
              <w:rPr>
                <w:b/>
                <w:bCs/>
              </w:rPr>
              <w:t xml:space="preserve"> </w:t>
            </w:r>
            <w:proofErr w:type="spellStart"/>
            <w:r w:rsidRPr="00D10173">
              <w:rPr>
                <w:b/>
                <w:bCs/>
              </w:rPr>
              <w:t>Chluainin</w:t>
            </w:r>
            <w:proofErr w:type="spellEnd"/>
            <w:r w:rsidRPr="00D10173">
              <w:rPr>
                <w:b/>
                <w:bCs/>
              </w:rPr>
              <w:t xml:space="preserve">, </w:t>
            </w:r>
            <w:proofErr w:type="spellStart"/>
            <w:r w:rsidRPr="00D10173">
              <w:rPr>
                <w:b/>
                <w:bCs/>
              </w:rPr>
              <w:t>Manorhamilton</w:t>
            </w:r>
            <w:proofErr w:type="spellEnd"/>
            <w:r w:rsidRPr="00D10173">
              <w:rPr>
                <w:b/>
                <w:bCs/>
              </w:rPr>
              <w:t>, Co. Leitrim</w:t>
            </w:r>
          </w:p>
        </w:tc>
      </w:tr>
      <w:tr w:rsidR="00813831" w:rsidRPr="00D10173" w:rsidTr="00813831">
        <w:tc>
          <w:tcPr>
            <w:tcW w:w="10188" w:type="dxa"/>
            <w:tcBorders>
              <w:top w:val="nil"/>
              <w:left w:val="single" w:sz="4" w:space="0" w:color="auto"/>
              <w:bottom w:val="single" w:sz="4" w:space="0" w:color="auto"/>
            </w:tcBorders>
          </w:tcPr>
          <w:p w:rsidR="00813831" w:rsidRPr="00ED0A44" w:rsidRDefault="00813831" w:rsidP="00EC342A">
            <w:pPr>
              <w:spacing w:before="40" w:after="40"/>
              <w:rPr>
                <w:color w:val="000000"/>
              </w:rPr>
            </w:pPr>
            <w:r w:rsidRPr="00ED0A44">
              <w:rPr>
                <w:b/>
                <w:bCs/>
                <w:color w:val="000000"/>
              </w:rPr>
              <w:t>Closing date for applications:</w:t>
            </w:r>
            <w:r w:rsidRPr="00ED0A44">
              <w:rPr>
                <w:color w:val="000000"/>
              </w:rPr>
              <w:t xml:space="preserve"> </w:t>
            </w:r>
            <w:r w:rsidR="00890150">
              <w:rPr>
                <w:b/>
                <w:bCs/>
              </w:rPr>
              <w:t>Monday 29/01/18</w:t>
            </w:r>
            <w:r w:rsidR="00B35B4E" w:rsidRPr="001501AE">
              <w:rPr>
                <w:b/>
                <w:bCs/>
              </w:rPr>
              <w:t xml:space="preserve"> @ 12 Noon</w:t>
            </w:r>
          </w:p>
        </w:tc>
      </w:tr>
      <w:tr w:rsidR="00813831" w:rsidRPr="00AD4446" w:rsidTr="00813831">
        <w:trPr>
          <w:trHeight w:val="299"/>
        </w:trPr>
        <w:tc>
          <w:tcPr>
            <w:tcW w:w="10188" w:type="dxa"/>
            <w:tcBorders>
              <w:top w:val="single" w:sz="4" w:space="0" w:color="auto"/>
              <w:left w:val="single" w:sz="4" w:space="0" w:color="auto"/>
              <w:bottom w:val="single" w:sz="4" w:space="0" w:color="auto"/>
              <w:right w:val="single" w:sz="4" w:space="0" w:color="auto"/>
            </w:tcBorders>
          </w:tcPr>
          <w:p w:rsidR="00813831" w:rsidRPr="0081661F" w:rsidRDefault="00813831" w:rsidP="00EC342A">
            <w:pPr>
              <w:spacing w:before="40" w:after="40"/>
              <w:rPr>
                <w:b/>
                <w:color w:val="000000"/>
              </w:rPr>
            </w:pPr>
            <w:r w:rsidRPr="00ED0A44">
              <w:rPr>
                <w:b/>
                <w:color w:val="000000"/>
              </w:rPr>
              <w:t xml:space="preserve">It is anticipated that interviews will be held week commencing </w:t>
            </w:r>
            <w:r w:rsidR="00890150">
              <w:rPr>
                <w:b/>
              </w:rPr>
              <w:t>05/03/18</w:t>
            </w:r>
          </w:p>
        </w:tc>
      </w:tr>
    </w:tbl>
    <w:p w:rsidR="007D6CF6" w:rsidRDefault="007D6CF6">
      <w:pPr>
        <w:suppressAutoHyphens w:val="0"/>
        <w:rPr>
          <w:b/>
          <w:bCs/>
          <w:sz w:val="22"/>
          <w:szCs w:val="22"/>
        </w:rPr>
      </w:pPr>
      <w:r>
        <w:rPr>
          <w:b/>
          <w:bCs/>
          <w:sz w:val="22"/>
          <w:szCs w:val="22"/>
        </w:rPr>
        <w:br w:type="page"/>
      </w:r>
    </w:p>
    <w:p w:rsidR="00813831" w:rsidRPr="00D4134F" w:rsidRDefault="00813831" w:rsidP="00813831">
      <w:pPr>
        <w:pBdr>
          <w:top w:val="single" w:sz="4" w:space="1" w:color="auto"/>
          <w:left w:val="single" w:sz="4" w:space="4" w:color="auto"/>
          <w:bottom w:val="single" w:sz="4" w:space="1" w:color="auto"/>
          <w:right w:val="single" w:sz="4" w:space="27" w:color="auto"/>
        </w:pBdr>
        <w:jc w:val="center"/>
        <w:rPr>
          <w:b/>
          <w:bCs/>
          <w:sz w:val="22"/>
          <w:szCs w:val="22"/>
        </w:rPr>
      </w:pPr>
      <w:r>
        <w:rPr>
          <w:b/>
          <w:bCs/>
          <w:sz w:val="22"/>
          <w:szCs w:val="22"/>
        </w:rPr>
        <w:lastRenderedPageBreak/>
        <w:t>APPLICANT DETAILS</w:t>
      </w:r>
    </w:p>
    <w:p w:rsidR="00813831" w:rsidRPr="006F5157" w:rsidRDefault="00813831" w:rsidP="00813831"/>
    <w:p w:rsidR="00813831" w:rsidRDefault="00813831" w:rsidP="00813831"/>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13831" w:rsidRPr="00940102" w:rsidTr="00813831">
        <w:tc>
          <w:tcPr>
            <w:tcW w:w="4500" w:type="dxa"/>
            <w:tcBorders>
              <w:top w:val="nil"/>
              <w:left w:val="nil"/>
              <w:bottom w:val="nil"/>
              <w:right w:val="single" w:sz="4" w:space="0" w:color="auto"/>
            </w:tcBorders>
          </w:tcPr>
          <w:p w:rsidR="00813831" w:rsidRPr="005B42AA" w:rsidRDefault="00813831" w:rsidP="00813831">
            <w:r>
              <w:t>Position Applied For:</w:t>
            </w:r>
          </w:p>
        </w:tc>
        <w:tc>
          <w:tcPr>
            <w:tcW w:w="5850" w:type="dxa"/>
            <w:tcBorders>
              <w:left w:val="single" w:sz="4" w:space="0" w:color="auto"/>
              <w:bottom w:val="single" w:sz="4" w:space="0" w:color="auto"/>
            </w:tcBorders>
          </w:tcPr>
          <w:p w:rsidR="00813831" w:rsidRDefault="00EC342A" w:rsidP="00813831">
            <w:pPr>
              <w:spacing w:before="40" w:after="40"/>
              <w:rPr>
                <w:b/>
              </w:rPr>
            </w:pPr>
            <w:r>
              <w:rPr>
                <w:b/>
              </w:rPr>
              <w:t>Pathology Technician (Mortuary)</w:t>
            </w:r>
          </w:p>
          <w:p w:rsidR="00813831" w:rsidRPr="00D62531" w:rsidRDefault="00813831" w:rsidP="00813831">
            <w:pPr>
              <w:spacing w:before="40" w:after="40"/>
              <w:rPr>
                <w:b/>
              </w:rPr>
            </w:pPr>
          </w:p>
        </w:tc>
      </w:tr>
      <w:tr w:rsidR="00813831" w:rsidRPr="005B42AA" w:rsidTr="00813831">
        <w:tc>
          <w:tcPr>
            <w:tcW w:w="4500" w:type="dxa"/>
            <w:tcBorders>
              <w:top w:val="nil"/>
              <w:left w:val="nil"/>
              <w:bottom w:val="nil"/>
              <w:right w:val="single" w:sz="4" w:space="0" w:color="auto"/>
            </w:tcBorders>
          </w:tcPr>
          <w:p w:rsidR="00813831" w:rsidRPr="005B42AA" w:rsidRDefault="00813831" w:rsidP="00813831">
            <w:pPr>
              <w:spacing w:before="40" w:after="40"/>
            </w:pPr>
            <w:r>
              <w:t>Campaign Reference No.:</w:t>
            </w:r>
          </w:p>
        </w:tc>
        <w:tc>
          <w:tcPr>
            <w:tcW w:w="5850" w:type="dxa"/>
            <w:tcBorders>
              <w:left w:val="single" w:sz="4" w:space="0" w:color="auto"/>
              <w:right w:val="single" w:sz="4" w:space="0" w:color="auto"/>
            </w:tcBorders>
          </w:tcPr>
          <w:p w:rsidR="00813831" w:rsidRPr="006F5157" w:rsidRDefault="00EC342A" w:rsidP="00813831">
            <w:pPr>
              <w:spacing w:before="40" w:after="40"/>
              <w:rPr>
                <w:b/>
              </w:rPr>
            </w:pPr>
            <w:r>
              <w:rPr>
                <w:b/>
              </w:rPr>
              <w:t>HBS05577</w:t>
            </w:r>
          </w:p>
        </w:tc>
      </w:tr>
      <w:tr w:rsidR="00813831" w:rsidRPr="005B42AA" w:rsidTr="00813831">
        <w:tc>
          <w:tcPr>
            <w:tcW w:w="4500" w:type="dxa"/>
            <w:tcBorders>
              <w:top w:val="nil"/>
              <w:left w:val="nil"/>
              <w:bottom w:val="nil"/>
              <w:right w:val="nil"/>
            </w:tcBorders>
          </w:tcPr>
          <w:p w:rsidR="00813831" w:rsidRPr="005B42AA" w:rsidRDefault="00813831" w:rsidP="00813831">
            <w:pPr>
              <w:spacing w:before="40" w:after="40"/>
            </w:pPr>
          </w:p>
        </w:tc>
        <w:tc>
          <w:tcPr>
            <w:tcW w:w="5850" w:type="dxa"/>
            <w:tcBorders>
              <w:left w:val="nil"/>
              <w:bottom w:val="single" w:sz="4" w:space="0" w:color="auto"/>
              <w:right w:val="nil"/>
            </w:tcBorders>
          </w:tcPr>
          <w:p w:rsidR="00813831" w:rsidRPr="005B42AA" w:rsidRDefault="00813831" w:rsidP="00813831">
            <w:pPr>
              <w:spacing w:before="40" w:after="40"/>
            </w:pPr>
          </w:p>
        </w:tc>
      </w:tr>
      <w:tr w:rsidR="00813831" w:rsidRPr="005B42AA" w:rsidTr="00813831">
        <w:tc>
          <w:tcPr>
            <w:tcW w:w="4500" w:type="dxa"/>
            <w:tcBorders>
              <w:top w:val="nil"/>
              <w:left w:val="nil"/>
              <w:bottom w:val="nil"/>
              <w:right w:val="single" w:sz="4" w:space="0" w:color="auto"/>
            </w:tcBorders>
          </w:tcPr>
          <w:p w:rsidR="00813831" w:rsidRPr="00660DFF" w:rsidRDefault="00813831" w:rsidP="00813831">
            <w:pPr>
              <w:spacing w:before="40" w:after="40"/>
              <w:rPr>
                <w:i/>
              </w:rPr>
            </w:pPr>
            <w:r>
              <w:t xml:space="preserve">Candidate Reference No </w:t>
            </w:r>
            <w:r>
              <w:rPr>
                <w:i/>
              </w:rPr>
              <w:t>(office use only):</w:t>
            </w:r>
          </w:p>
        </w:tc>
        <w:tc>
          <w:tcPr>
            <w:tcW w:w="5850" w:type="dxa"/>
            <w:tcBorders>
              <w:left w:val="single" w:sz="4" w:space="0" w:color="auto"/>
              <w:right w:val="single" w:sz="4" w:space="0" w:color="auto"/>
            </w:tcBorders>
          </w:tcPr>
          <w:p w:rsidR="00813831" w:rsidRPr="005B42AA" w:rsidRDefault="00EC342A" w:rsidP="00813831">
            <w:pPr>
              <w:spacing w:before="40" w:after="40"/>
            </w:pPr>
            <w:r>
              <w:t>HBS05577</w:t>
            </w:r>
            <w:r w:rsidR="00813831">
              <w:t xml:space="preserve">- </w:t>
            </w:r>
          </w:p>
        </w:tc>
      </w:tr>
      <w:tr w:rsidR="00813831" w:rsidRPr="005B42AA" w:rsidTr="00813831">
        <w:tc>
          <w:tcPr>
            <w:tcW w:w="4500" w:type="dxa"/>
            <w:tcBorders>
              <w:top w:val="nil"/>
              <w:left w:val="nil"/>
              <w:bottom w:val="nil"/>
              <w:right w:val="nil"/>
            </w:tcBorders>
          </w:tcPr>
          <w:p w:rsidR="00813831" w:rsidRDefault="00813831" w:rsidP="00813831">
            <w:pPr>
              <w:spacing w:before="40" w:after="40"/>
              <w:rPr>
                <w:b/>
              </w:rPr>
            </w:pPr>
          </w:p>
          <w:p w:rsidR="00813831" w:rsidRPr="00F71A81" w:rsidRDefault="00813831" w:rsidP="00813831">
            <w:pPr>
              <w:spacing w:before="40" w:after="40"/>
              <w:rPr>
                <w:b/>
                <w:color w:val="008000"/>
              </w:rPr>
            </w:pPr>
            <w:r w:rsidRPr="00017A8E">
              <w:rPr>
                <w:b/>
              </w:rPr>
              <w:t>Personal Details</w:t>
            </w:r>
          </w:p>
        </w:tc>
        <w:tc>
          <w:tcPr>
            <w:tcW w:w="5850" w:type="dxa"/>
            <w:tcBorders>
              <w:top w:val="nil"/>
              <w:left w:val="nil"/>
              <w:bottom w:val="nil"/>
              <w:right w:val="nil"/>
            </w:tcBorders>
          </w:tcPr>
          <w:p w:rsidR="00813831" w:rsidRPr="005B42AA" w:rsidRDefault="00813831" w:rsidP="00813831">
            <w:pPr>
              <w:spacing w:before="40" w:after="40"/>
            </w:pPr>
          </w:p>
        </w:tc>
      </w:tr>
      <w:tr w:rsidR="00813831" w:rsidRPr="005B42AA" w:rsidTr="00813831">
        <w:tc>
          <w:tcPr>
            <w:tcW w:w="4500" w:type="dxa"/>
            <w:tcBorders>
              <w:top w:val="nil"/>
              <w:left w:val="nil"/>
              <w:bottom w:val="nil"/>
              <w:right w:val="single" w:sz="4" w:space="0" w:color="auto"/>
            </w:tcBorders>
          </w:tcPr>
          <w:p w:rsidR="00813831" w:rsidRPr="005B42AA" w:rsidRDefault="00813831" w:rsidP="00813831">
            <w:pPr>
              <w:spacing w:before="40" w:after="40"/>
            </w:pPr>
            <w:r>
              <w:t>First Name</w:t>
            </w:r>
            <w:r w:rsidRPr="005B42AA">
              <w:t>:</w:t>
            </w:r>
          </w:p>
        </w:tc>
        <w:tc>
          <w:tcPr>
            <w:tcW w:w="5850" w:type="dxa"/>
            <w:tcBorders>
              <w:left w:val="single" w:sz="4" w:space="0" w:color="auto"/>
            </w:tcBorders>
          </w:tcPr>
          <w:p w:rsidR="00813831" w:rsidRPr="005B42AA" w:rsidRDefault="00813831" w:rsidP="00813831">
            <w:pPr>
              <w:spacing w:before="40" w:after="40"/>
            </w:pPr>
          </w:p>
        </w:tc>
      </w:tr>
      <w:tr w:rsidR="00813831" w:rsidRPr="005B42AA" w:rsidTr="00813831">
        <w:tc>
          <w:tcPr>
            <w:tcW w:w="4500" w:type="dxa"/>
            <w:tcBorders>
              <w:top w:val="nil"/>
              <w:left w:val="nil"/>
              <w:bottom w:val="nil"/>
              <w:right w:val="single" w:sz="4" w:space="0" w:color="auto"/>
            </w:tcBorders>
          </w:tcPr>
          <w:p w:rsidR="00813831" w:rsidRPr="005B42AA" w:rsidRDefault="00813831" w:rsidP="00813831">
            <w:pPr>
              <w:spacing w:before="40" w:after="40"/>
            </w:pPr>
            <w:r w:rsidRPr="005B42AA">
              <w:t>Last Name:</w:t>
            </w:r>
          </w:p>
        </w:tc>
        <w:tc>
          <w:tcPr>
            <w:tcW w:w="5850" w:type="dxa"/>
            <w:tcBorders>
              <w:left w:val="single" w:sz="4" w:space="0" w:color="auto"/>
              <w:bottom w:val="single" w:sz="4" w:space="0" w:color="auto"/>
            </w:tcBorders>
          </w:tcPr>
          <w:p w:rsidR="00813831" w:rsidRPr="005B42AA" w:rsidRDefault="00813831" w:rsidP="00813831">
            <w:pPr>
              <w:spacing w:before="40" w:after="40"/>
            </w:pPr>
          </w:p>
        </w:tc>
      </w:tr>
      <w:tr w:rsidR="00813831" w:rsidRPr="005B42AA" w:rsidTr="00813831">
        <w:tc>
          <w:tcPr>
            <w:tcW w:w="4500" w:type="dxa"/>
            <w:tcBorders>
              <w:top w:val="nil"/>
              <w:left w:val="nil"/>
              <w:bottom w:val="nil"/>
              <w:right w:val="nil"/>
            </w:tcBorders>
          </w:tcPr>
          <w:p w:rsidR="00813831" w:rsidRPr="005B42AA" w:rsidRDefault="00813831" w:rsidP="00813831"/>
        </w:tc>
        <w:tc>
          <w:tcPr>
            <w:tcW w:w="5850" w:type="dxa"/>
            <w:tcBorders>
              <w:left w:val="nil"/>
              <w:bottom w:val="single" w:sz="4" w:space="0" w:color="auto"/>
              <w:right w:val="nil"/>
            </w:tcBorders>
          </w:tcPr>
          <w:p w:rsidR="00813831" w:rsidRPr="005B42AA" w:rsidRDefault="00813831" w:rsidP="00813831"/>
        </w:tc>
      </w:tr>
      <w:tr w:rsidR="00813831" w:rsidRPr="005B42AA" w:rsidTr="00813831">
        <w:trPr>
          <w:cantSplit/>
        </w:trPr>
        <w:tc>
          <w:tcPr>
            <w:tcW w:w="4500" w:type="dxa"/>
            <w:vMerge w:val="restart"/>
            <w:tcBorders>
              <w:top w:val="nil"/>
              <w:left w:val="nil"/>
              <w:bottom w:val="nil"/>
              <w:right w:val="single" w:sz="4" w:space="0" w:color="auto"/>
            </w:tcBorders>
          </w:tcPr>
          <w:p w:rsidR="00813831" w:rsidRDefault="00813831" w:rsidP="00813831">
            <w:pPr>
              <w:spacing w:before="40" w:after="40"/>
            </w:pPr>
            <w:r>
              <w:t>Postal Address for C</w:t>
            </w:r>
            <w:r w:rsidRPr="005B42AA">
              <w:t>orrespondence:</w:t>
            </w:r>
          </w:p>
        </w:tc>
        <w:tc>
          <w:tcPr>
            <w:tcW w:w="5850" w:type="dxa"/>
            <w:tcBorders>
              <w:top w:val="single" w:sz="4" w:space="0" w:color="auto"/>
              <w:left w:val="single" w:sz="4" w:space="0" w:color="auto"/>
              <w:bottom w:val="single" w:sz="4" w:space="0" w:color="auto"/>
              <w:right w:val="single" w:sz="4" w:space="0" w:color="auto"/>
            </w:tcBorders>
          </w:tcPr>
          <w:p w:rsidR="00813831" w:rsidRPr="00175295" w:rsidRDefault="00813831" w:rsidP="00813831">
            <w:pPr>
              <w:spacing w:before="40" w:after="40"/>
              <w:rPr>
                <w:sz w:val="16"/>
                <w:szCs w:val="16"/>
              </w:rPr>
            </w:pPr>
          </w:p>
        </w:tc>
      </w:tr>
      <w:tr w:rsidR="00813831" w:rsidRPr="005B42AA" w:rsidTr="00813831">
        <w:trPr>
          <w:cantSplit/>
        </w:trPr>
        <w:tc>
          <w:tcPr>
            <w:tcW w:w="4500" w:type="dxa"/>
            <w:vMerge/>
            <w:tcBorders>
              <w:top w:val="nil"/>
              <w:left w:val="nil"/>
              <w:bottom w:val="nil"/>
              <w:right w:val="single" w:sz="4" w:space="0" w:color="auto"/>
            </w:tcBorders>
          </w:tcPr>
          <w:p w:rsidR="00813831" w:rsidRPr="005B42AA" w:rsidRDefault="00813831" w:rsidP="00813831">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13831" w:rsidRPr="00175295" w:rsidRDefault="00813831" w:rsidP="00813831">
            <w:pPr>
              <w:spacing w:before="40" w:after="40"/>
              <w:rPr>
                <w:sz w:val="16"/>
                <w:szCs w:val="16"/>
              </w:rPr>
            </w:pPr>
          </w:p>
        </w:tc>
      </w:tr>
      <w:tr w:rsidR="00813831" w:rsidRPr="005B42AA" w:rsidTr="00813831">
        <w:trPr>
          <w:cantSplit/>
        </w:trPr>
        <w:tc>
          <w:tcPr>
            <w:tcW w:w="4500" w:type="dxa"/>
            <w:vMerge/>
            <w:tcBorders>
              <w:top w:val="nil"/>
              <w:left w:val="nil"/>
              <w:bottom w:val="nil"/>
              <w:right w:val="single" w:sz="4" w:space="0" w:color="auto"/>
            </w:tcBorders>
          </w:tcPr>
          <w:p w:rsidR="00813831" w:rsidRPr="005B42AA" w:rsidRDefault="00813831" w:rsidP="00813831">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813831" w:rsidRPr="00175295" w:rsidRDefault="00813831" w:rsidP="00813831">
            <w:pPr>
              <w:spacing w:before="40" w:after="40"/>
              <w:rPr>
                <w:sz w:val="16"/>
                <w:szCs w:val="16"/>
              </w:rPr>
            </w:pPr>
          </w:p>
        </w:tc>
      </w:tr>
    </w:tbl>
    <w:p w:rsidR="00813831" w:rsidRPr="005B42AA" w:rsidRDefault="00813831" w:rsidP="00813831"/>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13831" w:rsidRPr="005B42AA" w:rsidTr="00813831">
        <w:tc>
          <w:tcPr>
            <w:tcW w:w="4500" w:type="dxa"/>
            <w:tcBorders>
              <w:top w:val="nil"/>
              <w:left w:val="nil"/>
              <w:bottom w:val="nil"/>
              <w:right w:val="single" w:sz="4" w:space="0" w:color="auto"/>
            </w:tcBorders>
          </w:tcPr>
          <w:p w:rsidR="00813831" w:rsidRPr="005B42AA" w:rsidRDefault="00813831" w:rsidP="00813831">
            <w:pPr>
              <w:spacing w:before="40" w:after="40"/>
            </w:pPr>
            <w:r w:rsidRPr="00B30121">
              <w:t>Mobile Telephone</w:t>
            </w:r>
            <w:r>
              <w:rPr>
                <w:b/>
              </w:rPr>
              <w:t xml:space="preserve"> </w:t>
            </w:r>
            <w:r w:rsidRPr="00660DFF">
              <w:rPr>
                <w:b/>
                <w:i/>
              </w:rPr>
              <w:t>(</w:t>
            </w:r>
            <w:r w:rsidRPr="00B30121">
              <w:rPr>
                <w:b/>
                <w:u w:val="single"/>
              </w:rPr>
              <w:t>mandatory</w:t>
            </w:r>
            <w:r w:rsidRPr="00660DFF">
              <w:rPr>
                <w:b/>
                <w:i/>
              </w:rPr>
              <w:t>)</w:t>
            </w:r>
            <w:r>
              <w:t>:</w:t>
            </w:r>
          </w:p>
        </w:tc>
        <w:tc>
          <w:tcPr>
            <w:tcW w:w="5850" w:type="dxa"/>
            <w:tcBorders>
              <w:left w:val="single" w:sz="4" w:space="0" w:color="auto"/>
            </w:tcBorders>
          </w:tcPr>
          <w:p w:rsidR="00813831" w:rsidRPr="005B42AA" w:rsidRDefault="00813831" w:rsidP="00813831">
            <w:pPr>
              <w:spacing w:before="40" w:after="40"/>
            </w:pPr>
          </w:p>
        </w:tc>
      </w:tr>
      <w:tr w:rsidR="00813831" w:rsidRPr="005B42AA" w:rsidTr="00813831">
        <w:tc>
          <w:tcPr>
            <w:tcW w:w="4500" w:type="dxa"/>
            <w:tcBorders>
              <w:top w:val="nil"/>
              <w:left w:val="nil"/>
              <w:bottom w:val="nil"/>
              <w:right w:val="single" w:sz="4" w:space="0" w:color="auto"/>
            </w:tcBorders>
          </w:tcPr>
          <w:p w:rsidR="00813831" w:rsidRPr="00B30121" w:rsidRDefault="00813831" w:rsidP="00813831">
            <w:pPr>
              <w:spacing w:before="40" w:after="40"/>
            </w:pPr>
            <w:r>
              <w:t>Contact Telephone No. 2:</w:t>
            </w:r>
          </w:p>
        </w:tc>
        <w:tc>
          <w:tcPr>
            <w:tcW w:w="5850" w:type="dxa"/>
            <w:tcBorders>
              <w:left w:val="single" w:sz="4" w:space="0" w:color="auto"/>
            </w:tcBorders>
          </w:tcPr>
          <w:p w:rsidR="00813831" w:rsidRPr="005B42AA" w:rsidRDefault="00813831" w:rsidP="00813831">
            <w:pPr>
              <w:spacing w:before="40" w:after="40"/>
            </w:pPr>
          </w:p>
        </w:tc>
      </w:tr>
    </w:tbl>
    <w:p w:rsidR="00813831" w:rsidRDefault="00813831" w:rsidP="00813831"/>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813831" w:rsidRPr="005B42AA" w:rsidTr="00813831">
        <w:tc>
          <w:tcPr>
            <w:tcW w:w="4500" w:type="dxa"/>
            <w:tcBorders>
              <w:top w:val="nil"/>
              <w:left w:val="nil"/>
              <w:bottom w:val="nil"/>
              <w:right w:val="single" w:sz="4" w:space="0" w:color="auto"/>
            </w:tcBorders>
          </w:tcPr>
          <w:p w:rsidR="00813831" w:rsidRDefault="00813831" w:rsidP="00813831">
            <w:pPr>
              <w:spacing w:before="40" w:after="40"/>
            </w:pPr>
            <w:r w:rsidRPr="00DF15D7">
              <w:t>E-mail Address</w:t>
            </w:r>
            <w:r w:rsidRPr="005B42AA">
              <w:t xml:space="preserve"> </w:t>
            </w:r>
            <w:r w:rsidRPr="00660DFF">
              <w:rPr>
                <w:b/>
                <w:i/>
              </w:rPr>
              <w:t>(mandatory)</w:t>
            </w:r>
            <w:r w:rsidRPr="005B42AA">
              <w:t>:</w:t>
            </w:r>
          </w:p>
          <w:p w:rsidR="00813831" w:rsidRPr="00DF15D7" w:rsidRDefault="00813831" w:rsidP="00813831">
            <w:pPr>
              <w:spacing w:before="40" w:after="40"/>
              <w:rPr>
                <w:sz w:val="16"/>
                <w:szCs w:val="16"/>
              </w:rPr>
            </w:pPr>
            <w:r w:rsidRPr="00DF15D7">
              <w:rPr>
                <w:sz w:val="16"/>
                <w:szCs w:val="16"/>
              </w:rPr>
              <w:t>(You may provide more than one)</w:t>
            </w:r>
          </w:p>
        </w:tc>
        <w:tc>
          <w:tcPr>
            <w:tcW w:w="5850" w:type="dxa"/>
            <w:tcBorders>
              <w:left w:val="single" w:sz="4" w:space="0" w:color="auto"/>
              <w:right w:val="single" w:sz="4" w:space="0" w:color="auto"/>
            </w:tcBorders>
          </w:tcPr>
          <w:p w:rsidR="00813831" w:rsidRPr="005B42AA" w:rsidRDefault="00813831" w:rsidP="00813831"/>
        </w:tc>
      </w:tr>
    </w:tbl>
    <w:p w:rsidR="00813831" w:rsidRDefault="00813831" w:rsidP="00813831"/>
    <w:tbl>
      <w:tblPr>
        <w:tblW w:w="10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36"/>
        <w:gridCol w:w="5826"/>
      </w:tblGrid>
      <w:tr w:rsidR="00813831" w:rsidRPr="005B42AA" w:rsidTr="00813831">
        <w:trPr>
          <w:gridAfter w:val="2"/>
          <w:wAfter w:w="5862" w:type="dxa"/>
          <w:cantSplit/>
          <w:trHeight w:val="270"/>
        </w:trPr>
        <w:tc>
          <w:tcPr>
            <w:tcW w:w="4500" w:type="dxa"/>
            <w:tcBorders>
              <w:top w:val="nil"/>
              <w:left w:val="nil"/>
              <w:bottom w:val="nil"/>
              <w:right w:val="nil"/>
            </w:tcBorders>
          </w:tcPr>
          <w:p w:rsidR="00813831" w:rsidRDefault="00813831" w:rsidP="00813831">
            <w:pPr>
              <w:spacing w:before="40" w:after="40"/>
            </w:pPr>
          </w:p>
        </w:tc>
      </w:tr>
      <w:tr w:rsidR="00813831" w:rsidRPr="005B42AA" w:rsidTr="00813831">
        <w:trPr>
          <w:trHeight w:val="271"/>
        </w:trPr>
        <w:tc>
          <w:tcPr>
            <w:tcW w:w="4536" w:type="dxa"/>
            <w:gridSpan w:val="2"/>
            <w:tcBorders>
              <w:top w:val="nil"/>
              <w:left w:val="nil"/>
              <w:bottom w:val="nil"/>
              <w:right w:val="single" w:sz="4" w:space="0" w:color="auto"/>
            </w:tcBorders>
          </w:tcPr>
          <w:p w:rsidR="00813831" w:rsidRPr="005B42AA" w:rsidRDefault="00813831" w:rsidP="00813831">
            <w:r>
              <w:t xml:space="preserve">Drivers Licence </w:t>
            </w:r>
            <w:r w:rsidRPr="0038327E">
              <w:rPr>
                <w:i/>
              </w:rPr>
              <w:t>(please state type &amp; category):</w:t>
            </w:r>
          </w:p>
        </w:tc>
        <w:tc>
          <w:tcPr>
            <w:tcW w:w="5826" w:type="dxa"/>
            <w:tcBorders>
              <w:top w:val="single" w:sz="4" w:space="0" w:color="auto"/>
              <w:left w:val="single" w:sz="4" w:space="0" w:color="auto"/>
              <w:bottom w:val="single" w:sz="4" w:space="0" w:color="auto"/>
              <w:right w:val="single" w:sz="4" w:space="0" w:color="auto"/>
            </w:tcBorders>
          </w:tcPr>
          <w:p w:rsidR="00813831" w:rsidRPr="005B42AA" w:rsidRDefault="00813831" w:rsidP="00813831"/>
        </w:tc>
      </w:tr>
    </w:tbl>
    <w:p w:rsidR="00813831" w:rsidRDefault="00813831" w:rsidP="00813831"/>
    <w:p w:rsidR="00813831" w:rsidRDefault="00813831" w:rsidP="00813831">
      <w:pPr>
        <w:ind w:right="2862"/>
      </w:pPr>
      <w:r w:rsidRPr="008A21AF">
        <w:rPr>
          <w:b/>
          <w:bCs/>
          <w:u w:val="single"/>
        </w:rPr>
        <w:t>European Economic Area</w:t>
      </w:r>
    </w:p>
    <w:p w:rsidR="00813831" w:rsidRDefault="00813831" w:rsidP="00813831">
      <w:pPr>
        <w:ind w:right="2862"/>
      </w:pPr>
    </w:p>
    <w:p w:rsidR="00813831" w:rsidRDefault="00813831" w:rsidP="00813831">
      <w:pPr>
        <w:ind w:right="2862"/>
      </w:pPr>
      <w:r w:rsidRPr="0034092D">
        <w:t xml:space="preserve">Are you an EEA (European Economic Area) National?  Yes    </w:t>
      </w:r>
      <w:r w:rsidR="00DA4AEB" w:rsidRPr="0034092D">
        <w:fldChar w:fldCharType="begin">
          <w:ffData>
            <w:name w:val="Check2"/>
            <w:enabled/>
            <w:calcOnExit w:val="0"/>
            <w:checkBox>
              <w:sizeAuto/>
              <w:default w:val="0"/>
            </w:checkBox>
          </w:ffData>
        </w:fldChar>
      </w:r>
      <w:r w:rsidRPr="0034092D">
        <w:instrText xml:space="preserve"> FORMCHECKBOX </w:instrText>
      </w:r>
      <w:r w:rsidR="00DA4AEB" w:rsidRPr="0034092D">
        <w:fldChar w:fldCharType="end"/>
      </w:r>
      <w:r w:rsidRPr="0034092D">
        <w:t xml:space="preserve">   / No  </w:t>
      </w:r>
      <w:r w:rsidR="00DA4AEB" w:rsidRPr="0034092D">
        <w:fldChar w:fldCharType="begin">
          <w:ffData>
            <w:name w:val="Check3"/>
            <w:enabled/>
            <w:calcOnExit w:val="0"/>
            <w:checkBox>
              <w:sizeAuto/>
              <w:default w:val="0"/>
            </w:checkBox>
          </w:ffData>
        </w:fldChar>
      </w:r>
      <w:r w:rsidRPr="0034092D">
        <w:instrText xml:space="preserve"> FORMCHECKBOX </w:instrText>
      </w:r>
      <w:r w:rsidR="00DA4AEB" w:rsidRPr="0034092D">
        <w:fldChar w:fldCharType="end"/>
      </w:r>
    </w:p>
    <w:p w:rsidR="00813831" w:rsidRDefault="00813831" w:rsidP="00813831">
      <w:pPr>
        <w:ind w:right="2862"/>
      </w:pPr>
    </w:p>
    <w:p w:rsidR="00813831" w:rsidRPr="005031AD" w:rsidRDefault="00813831" w:rsidP="00813831">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813831" w:rsidRPr="005031AD" w:rsidRDefault="00813831" w:rsidP="00813831">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Pr>
          <w:rFonts w:ascii="Helv" w:hAnsi="Helv" w:cs="Helv"/>
          <w:bCs/>
          <w:color w:val="000000"/>
          <w:lang w:eastAsia="en-GB"/>
        </w:rPr>
        <w:t xml:space="preserve">please read </w:t>
      </w:r>
      <w:r w:rsidRPr="005031AD">
        <w:rPr>
          <w:rFonts w:ascii="Helv" w:hAnsi="Helv" w:cs="Helv"/>
          <w:bCs/>
          <w:color w:val="000000"/>
          <w:lang w:eastAsia="en-GB"/>
        </w:rPr>
        <w:t xml:space="preserve">Appendix 2 in the </w:t>
      </w:r>
      <w:r>
        <w:rPr>
          <w:rFonts w:ascii="Helv" w:hAnsi="Helv" w:cs="Helv"/>
          <w:bCs/>
          <w:color w:val="000000"/>
          <w:lang w:eastAsia="en-GB"/>
        </w:rPr>
        <w:t>‘</w:t>
      </w:r>
      <w:r w:rsidRPr="005031AD">
        <w:rPr>
          <w:rFonts w:ascii="Helv" w:hAnsi="Helv" w:cs="Helv"/>
          <w:bCs/>
          <w:color w:val="000000"/>
          <w:lang w:eastAsia="en-GB"/>
        </w:rPr>
        <w:t>A</w:t>
      </w:r>
      <w:r>
        <w:rPr>
          <w:rFonts w:ascii="Helv" w:hAnsi="Helv" w:cs="Helv"/>
          <w:bCs/>
          <w:color w:val="000000"/>
          <w:lang w:eastAsia="en-GB"/>
        </w:rPr>
        <w:t>dditional Campaign Information’.</w:t>
      </w:r>
    </w:p>
    <w:p w:rsidR="00813831" w:rsidRDefault="00813831" w:rsidP="00813831">
      <w:pPr>
        <w:pStyle w:val="Caption"/>
      </w:pPr>
      <w:r>
        <w:t xml:space="preserve"> </w:t>
      </w:r>
    </w:p>
    <w:p w:rsidR="00813831" w:rsidRPr="005F5E32" w:rsidRDefault="00813831" w:rsidP="00813831">
      <w:pPr>
        <w:pStyle w:val="ListParagraph"/>
        <w:ind w:left="360"/>
        <w:rPr>
          <w:b/>
          <w:sz w:val="10"/>
          <w:szCs w:val="10"/>
        </w:rPr>
      </w:pPr>
    </w:p>
    <w:p w:rsidR="00813831" w:rsidRPr="009B02E7" w:rsidRDefault="00813831" w:rsidP="00813831">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813831" w:rsidRPr="009B02E7" w:rsidRDefault="00813831" w:rsidP="00813831">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813831" w:rsidRPr="009B02E7" w:rsidTr="00813831">
        <w:tc>
          <w:tcPr>
            <w:tcW w:w="5495" w:type="dxa"/>
            <w:tcBorders>
              <w:top w:val="single" w:sz="4" w:space="0" w:color="000000"/>
              <w:left w:val="single" w:sz="4" w:space="0" w:color="000000"/>
              <w:bottom w:val="single" w:sz="4" w:space="0" w:color="000000"/>
            </w:tcBorders>
            <w:shd w:val="clear" w:color="auto" w:fill="auto"/>
            <w:tcMar>
              <w:left w:w="103" w:type="dxa"/>
            </w:tcMar>
          </w:tcPr>
          <w:p w:rsidR="00813831" w:rsidRPr="009B02E7" w:rsidRDefault="00813831" w:rsidP="00813831">
            <w:pPr>
              <w:autoSpaceDE w:val="0"/>
              <w:rPr>
                <w:color w:val="000000" w:themeColor="text1"/>
                <w:lang w:eastAsia="en-IE"/>
              </w:rPr>
            </w:pPr>
            <w:r w:rsidRPr="009B02E7">
              <w:rPr>
                <w:color w:val="000000" w:themeColor="text1"/>
                <w:lang w:eastAsia="en-IE"/>
              </w:rPr>
              <w:t xml:space="preserve">HSE website – </w:t>
            </w:r>
            <w:hyperlink r:id="rId15">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3831" w:rsidRPr="009B02E7" w:rsidRDefault="00DA4AEB" w:rsidP="0081383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3831" w:rsidRPr="009B02E7">
              <w:rPr>
                <w:color w:val="000000" w:themeColor="text1"/>
              </w:rPr>
              <w:instrText>FORMCHECKBOX</w:instrText>
            </w:r>
            <w:r w:rsidRPr="009B02E7">
              <w:rPr>
                <w:color w:val="000000" w:themeColor="text1"/>
              </w:rPr>
            </w:r>
            <w:r w:rsidRPr="009B02E7">
              <w:rPr>
                <w:color w:val="000000" w:themeColor="text1"/>
              </w:rPr>
              <w:fldChar w:fldCharType="end"/>
            </w:r>
            <w:bookmarkStart w:id="1" w:name="__Fieldmark__3_753329702"/>
            <w:bookmarkEnd w:id="1"/>
          </w:p>
        </w:tc>
      </w:tr>
      <w:tr w:rsidR="00813831" w:rsidRPr="009B02E7" w:rsidTr="00813831">
        <w:tc>
          <w:tcPr>
            <w:tcW w:w="5495" w:type="dxa"/>
            <w:tcBorders>
              <w:top w:val="single" w:sz="4" w:space="0" w:color="000000"/>
              <w:left w:val="single" w:sz="4" w:space="0" w:color="000000"/>
              <w:bottom w:val="single" w:sz="4" w:space="0" w:color="000000"/>
            </w:tcBorders>
            <w:shd w:val="clear" w:color="auto" w:fill="auto"/>
            <w:tcMar>
              <w:left w:w="103" w:type="dxa"/>
            </w:tcMar>
          </w:tcPr>
          <w:p w:rsidR="00813831" w:rsidRPr="009B02E7" w:rsidRDefault="00813831" w:rsidP="00813831">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3831" w:rsidRPr="009B02E7" w:rsidRDefault="00DA4AEB" w:rsidP="0081383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3831"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4_753329702"/>
            <w:bookmarkEnd w:id="2"/>
          </w:p>
        </w:tc>
      </w:tr>
      <w:tr w:rsidR="00813831" w:rsidRPr="009B02E7" w:rsidTr="00813831">
        <w:tc>
          <w:tcPr>
            <w:tcW w:w="5495" w:type="dxa"/>
            <w:tcBorders>
              <w:top w:val="single" w:sz="4" w:space="0" w:color="000000"/>
              <w:left w:val="single" w:sz="4" w:space="0" w:color="000000"/>
              <w:bottom w:val="single" w:sz="4" w:space="0" w:color="000000"/>
            </w:tcBorders>
            <w:shd w:val="clear" w:color="auto" w:fill="auto"/>
            <w:tcMar>
              <w:left w:w="103" w:type="dxa"/>
            </w:tcMar>
          </w:tcPr>
          <w:p w:rsidR="00813831" w:rsidRPr="009B02E7" w:rsidRDefault="00813831" w:rsidP="00813831">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3831" w:rsidRPr="009B02E7" w:rsidRDefault="00DA4AEB" w:rsidP="00813831">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813831"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813831" w:rsidRPr="009B02E7" w:rsidTr="00813831">
        <w:tc>
          <w:tcPr>
            <w:tcW w:w="5495" w:type="dxa"/>
            <w:tcBorders>
              <w:top w:val="single" w:sz="4" w:space="0" w:color="000000"/>
              <w:left w:val="single" w:sz="4" w:space="0" w:color="000000"/>
              <w:bottom w:val="single" w:sz="4" w:space="0" w:color="000000"/>
            </w:tcBorders>
            <w:shd w:val="clear" w:color="auto" w:fill="auto"/>
            <w:tcMar>
              <w:left w:w="103" w:type="dxa"/>
            </w:tcMar>
          </w:tcPr>
          <w:p w:rsidR="00813831" w:rsidRPr="009B02E7" w:rsidRDefault="00813831" w:rsidP="00813831">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13831" w:rsidRPr="009B02E7" w:rsidRDefault="00813831" w:rsidP="00813831">
            <w:pPr>
              <w:autoSpaceDE w:val="0"/>
              <w:jc w:val="center"/>
              <w:rPr>
                <w:color w:val="000000" w:themeColor="text1"/>
              </w:rPr>
            </w:pPr>
            <w:bookmarkStart w:id="3" w:name="__Fieldmark__9_753329702"/>
            <w:bookmarkEnd w:id="3"/>
          </w:p>
        </w:tc>
      </w:tr>
    </w:tbl>
    <w:p w:rsidR="00813831" w:rsidRPr="009B02E7" w:rsidRDefault="00813831" w:rsidP="00813831">
      <w:pPr>
        <w:autoSpaceDE w:val="0"/>
        <w:rPr>
          <w:bCs/>
          <w:color w:val="000000" w:themeColor="text1"/>
          <w:lang w:eastAsia="en-IE"/>
        </w:rPr>
      </w:pPr>
    </w:p>
    <w:p w:rsidR="00813831" w:rsidRDefault="00813831" w:rsidP="00813831">
      <w:pPr>
        <w:autoSpaceDE w:val="0"/>
        <w:rPr>
          <w:i/>
          <w:color w:val="000000" w:themeColor="text1"/>
          <w:lang w:eastAsia="en-IE"/>
        </w:rPr>
      </w:pPr>
      <w:r w:rsidRPr="009B02E7">
        <w:rPr>
          <w:i/>
          <w:color w:val="000000" w:themeColor="text1"/>
          <w:lang w:eastAsia="en-IE"/>
        </w:rPr>
        <w:t>++ More than one indication is allowed.</w:t>
      </w:r>
    </w:p>
    <w:p w:rsidR="00813831" w:rsidRDefault="00813831" w:rsidP="00813831">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DA4AEB">
        <w:fldChar w:fldCharType="begin">
          <w:ffData>
            <w:name w:val=""/>
            <w:enabled/>
            <w:calcOnExit w:val="0"/>
            <w:checkBox>
              <w:sizeAuto/>
              <w:default w:val="0"/>
            </w:checkBox>
          </w:ffData>
        </w:fldChar>
      </w:r>
      <w:r w:rsidR="008B21FF">
        <w:instrText xml:space="preserve"> FORMCHECKBOX </w:instrText>
      </w:r>
      <w:r w:rsidR="00DA4AEB">
        <w:fldChar w:fldCharType="end"/>
      </w:r>
      <w:r>
        <w:rPr>
          <w:b/>
          <w:color w:val="000000"/>
          <w:lang w:eastAsia="en-GB"/>
        </w:rPr>
        <w:t xml:space="preserve"> </w:t>
      </w:r>
      <w:r>
        <w:rPr>
          <w:b/>
          <w:color w:val="000000"/>
          <w:lang w:eastAsia="en-GB"/>
        </w:rPr>
        <w:tab/>
      </w:r>
      <w:r>
        <w:rPr>
          <w:b/>
          <w:color w:val="000000"/>
          <w:lang w:eastAsia="en-GB"/>
        </w:rPr>
        <w:tab/>
        <w:t xml:space="preserve">No </w:t>
      </w:r>
      <w:r w:rsidR="00DA4AEB">
        <w:fldChar w:fldCharType="begin">
          <w:ffData>
            <w:name w:val=""/>
            <w:enabled/>
            <w:calcOnExit w:val="0"/>
            <w:checkBox>
              <w:sizeAuto/>
              <w:default w:val="0"/>
            </w:checkBox>
          </w:ffData>
        </w:fldChar>
      </w:r>
      <w:r>
        <w:instrText>FORMCHECKBOX</w:instrText>
      </w:r>
      <w:r w:rsidR="00DA4AEB">
        <w:fldChar w:fldCharType="end"/>
      </w:r>
      <w:bookmarkStart w:id="4" w:name="__Fieldmark__11_753329702"/>
      <w:bookmarkEnd w:id="4"/>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DA4AEB">
        <w:fldChar w:fldCharType="begin">
          <w:ffData>
            <w:name w:val=""/>
            <w:enabled/>
            <w:calcOnExit w:val="0"/>
            <w:checkBox>
              <w:sizeAuto/>
              <w:default w:val="0"/>
            </w:checkBox>
          </w:ffData>
        </w:fldChar>
      </w:r>
      <w:r>
        <w:instrText xml:space="preserve"> FORMCHECKBOX </w:instrText>
      </w:r>
      <w:r w:rsidR="00DA4AEB">
        <w:fldChar w:fldCharType="end"/>
      </w:r>
      <w:r>
        <w:rPr>
          <w:b/>
          <w:color w:val="000000"/>
          <w:lang w:eastAsia="en-GB"/>
        </w:rPr>
        <w:t xml:space="preserve"> </w:t>
      </w:r>
      <w:r>
        <w:rPr>
          <w:b/>
          <w:color w:val="000000"/>
          <w:lang w:eastAsia="en-GB"/>
        </w:rPr>
        <w:tab/>
      </w:r>
      <w:r>
        <w:rPr>
          <w:b/>
          <w:color w:val="000000"/>
          <w:lang w:eastAsia="en-GB"/>
        </w:rPr>
        <w:tab/>
        <w:t xml:space="preserve">No </w:t>
      </w:r>
      <w:r w:rsidR="00DA4AEB">
        <w:fldChar w:fldCharType="begin">
          <w:ffData>
            <w:name w:val=""/>
            <w:enabled/>
            <w:calcOnExit w:val="0"/>
            <w:checkBox>
              <w:sizeAuto/>
              <w:default w:val="0"/>
            </w:checkBox>
          </w:ffData>
        </w:fldChar>
      </w:r>
      <w:r>
        <w:instrText>FORMCHECKBOX</w:instrText>
      </w:r>
      <w:r w:rsidR="00DA4AEB">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A4AEB">
        <w:fldChar w:fldCharType="begin">
          <w:ffData>
            <w:name w:val=""/>
            <w:enabled/>
            <w:calcOnExit w:val="0"/>
            <w:checkBox>
              <w:sizeAuto/>
              <w:default w:val="0"/>
            </w:checkBox>
          </w:ffData>
        </w:fldChar>
      </w:r>
      <w:r>
        <w:instrText>FORMCHECKBOX</w:instrText>
      </w:r>
      <w:r w:rsidR="00DA4AEB">
        <w:fldChar w:fldCharType="end"/>
      </w:r>
      <w:bookmarkStart w:id="5" w:name="__Fieldmark__12_753329702"/>
      <w:bookmarkEnd w:id="5"/>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A4AEB">
        <w:fldChar w:fldCharType="begin">
          <w:ffData>
            <w:name w:val=""/>
            <w:enabled/>
            <w:calcOnExit w:val="0"/>
            <w:checkBox>
              <w:sizeAuto/>
              <w:default w:val="0"/>
            </w:checkBox>
          </w:ffData>
        </w:fldChar>
      </w:r>
      <w:r w:rsidR="008B21FF">
        <w:instrText xml:space="preserve"> FORMCHECKBOX </w:instrText>
      </w:r>
      <w:r w:rsidR="00DA4AEB">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813831" w:rsidRDefault="00B63A8F">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2212CD" w:rsidRDefault="00B63A8F" w:rsidP="00813831">
      <w:pPr>
        <w:jc w:val="right"/>
      </w:pPr>
      <w:r>
        <w:t xml:space="preserve">Yes    </w:t>
      </w:r>
      <w:r w:rsidR="00DA4AEB">
        <w:fldChar w:fldCharType="begin">
          <w:ffData>
            <w:name w:val=""/>
            <w:enabled/>
            <w:calcOnExit w:val="0"/>
            <w:checkBox>
              <w:sizeAuto/>
              <w:default w:val="0"/>
            </w:checkBox>
          </w:ffData>
        </w:fldChar>
      </w:r>
      <w:r>
        <w:instrText>FORMCHECKBOX</w:instrText>
      </w:r>
      <w:r w:rsidR="00DA4AEB">
        <w:fldChar w:fldCharType="end"/>
      </w:r>
      <w:bookmarkStart w:id="6" w:name="__Fieldmark__14_753329702"/>
      <w:bookmarkEnd w:id="6"/>
      <w:r>
        <w:t xml:space="preserve">   / No  </w:t>
      </w:r>
      <w:r w:rsidR="00DA4AEB">
        <w:fldChar w:fldCharType="begin">
          <w:ffData>
            <w:name w:val=""/>
            <w:enabled/>
            <w:calcOnExit w:val="0"/>
            <w:checkBox>
              <w:sizeAuto/>
              <w:default w:val="0"/>
            </w:checkBox>
          </w:ffData>
        </w:fldChar>
      </w:r>
      <w:r w:rsidR="008B21FF">
        <w:instrText xml:space="preserve"> FORMCHECKBOX </w:instrText>
      </w:r>
      <w:r w:rsidR="00DA4AEB">
        <w:fldChar w:fldCharType="end"/>
      </w:r>
    </w:p>
    <w:p w:rsidR="002212CD" w:rsidRDefault="002212CD"/>
    <w:p w:rsidR="002212CD" w:rsidRDefault="00B63A8F">
      <w:pPr>
        <w:autoSpaceDE w:val="0"/>
        <w:spacing w:line="240" w:lineRule="atLeast"/>
        <w:jc w:val="both"/>
        <w:rPr>
          <w:b/>
          <w:sz w:val="18"/>
          <w:szCs w:val="18"/>
        </w:rPr>
      </w:pPr>
      <w:r>
        <w:br w:type="page"/>
      </w:r>
    </w:p>
    <w:p w:rsidR="002212CD" w:rsidRPr="00813831" w:rsidRDefault="00B63A8F" w:rsidP="00475A9F">
      <w:pPr>
        <w:pBdr>
          <w:top w:val="single" w:sz="4" w:space="1" w:color="auto"/>
          <w:left w:val="single" w:sz="4" w:space="4" w:color="auto"/>
          <w:bottom w:val="single" w:sz="4" w:space="1" w:color="auto"/>
          <w:right w:val="single" w:sz="4" w:space="4" w:color="auto"/>
        </w:pBdr>
        <w:ind w:right="-1701"/>
        <w:jc w:val="center"/>
        <w:rPr>
          <w:b/>
          <w:bCs/>
          <w:sz w:val="24"/>
          <w:szCs w:val="24"/>
        </w:rPr>
      </w:pPr>
      <w:r w:rsidRPr="00813831">
        <w:rPr>
          <w:b/>
          <w:bCs/>
          <w:sz w:val="22"/>
          <w:szCs w:val="22"/>
        </w:rPr>
        <w:lastRenderedPageBreak/>
        <w:t xml:space="preserve">QUALIFICATIONS &amp; ELIGIBILITY CRITERIA </w:t>
      </w:r>
    </w:p>
    <w:p w:rsidR="009F4411" w:rsidRDefault="009F4411" w:rsidP="00475A9F">
      <w:pPr>
        <w:suppressAutoHyphens w:val="0"/>
        <w:ind w:right="-1701"/>
        <w:jc w:val="both"/>
        <w:rPr>
          <w:b/>
        </w:rPr>
      </w:pPr>
    </w:p>
    <w:p w:rsidR="000759B5" w:rsidRPr="00434E93" w:rsidRDefault="000759B5" w:rsidP="00475A9F">
      <w:pPr>
        <w:ind w:right="-1701"/>
        <w:jc w:val="both"/>
        <w:rPr>
          <w:bCs/>
        </w:rPr>
      </w:pPr>
      <w:r w:rsidRPr="00434E93">
        <w:rPr>
          <w:bCs/>
        </w:rPr>
        <w:t>Please indicate below how your qualifications and</w:t>
      </w:r>
      <w:r w:rsidR="00A76A69">
        <w:rPr>
          <w:bCs/>
        </w:rPr>
        <w:t>/or</w:t>
      </w:r>
      <w:r w:rsidRPr="00434E93">
        <w:rPr>
          <w:bCs/>
        </w:rPr>
        <w:t xml:space="preserve"> professional experience meet the eligibility criteria for the post of </w:t>
      </w:r>
      <w:r w:rsidR="00EC342A">
        <w:rPr>
          <w:bCs/>
        </w:rPr>
        <w:t>Pathology Technician (Mortuary)</w:t>
      </w:r>
      <w:r w:rsidRPr="00434E93">
        <w:rPr>
          <w:bCs/>
        </w:rPr>
        <w:t xml:space="preserve">.  </w:t>
      </w:r>
      <w:r w:rsidRPr="00434E93">
        <w:rPr>
          <w:b/>
          <w:bCs/>
        </w:rPr>
        <w:t>Please note that if you omit information in this section pertinent to the eligibility criteria you will be deemed ineligible and subsequently not called forward to interview.</w:t>
      </w:r>
      <w:r w:rsidRPr="00434E93">
        <w:rPr>
          <w:bCs/>
        </w:rPr>
        <w:t xml:space="preserve">  Please complete each section below.</w:t>
      </w:r>
    </w:p>
    <w:p w:rsidR="000759B5" w:rsidRPr="00576D71" w:rsidRDefault="000759B5" w:rsidP="000759B5">
      <w:pPr>
        <w:pStyle w:val="ListParagraph"/>
        <w:numPr>
          <w:ilvl w:val="0"/>
          <w:numId w:val="19"/>
        </w:numPr>
        <w:spacing w:before="120" w:after="240"/>
        <w:ind w:hanging="1287"/>
        <w:jc w:val="both"/>
        <w:rPr>
          <w:bCs/>
        </w:rPr>
      </w:pPr>
    </w:p>
    <w:tbl>
      <w:tblPr>
        <w:tblW w:w="10213" w:type="dxa"/>
        <w:tblInd w:w="-40" w:type="dxa"/>
        <w:tblBorders>
          <w:bottom w:val="single" w:sz="4" w:space="0" w:color="000000"/>
          <w:insideH w:val="single" w:sz="4" w:space="0" w:color="000000"/>
        </w:tblBorders>
        <w:tblLook w:val="0000" w:firstRow="0" w:lastRow="0" w:firstColumn="0" w:lastColumn="0" w:noHBand="0" w:noVBand="0"/>
      </w:tblPr>
      <w:tblGrid>
        <w:gridCol w:w="8334"/>
        <w:gridCol w:w="1879"/>
      </w:tblGrid>
      <w:tr w:rsidR="000759B5" w:rsidRPr="007D6CF6" w:rsidTr="000759B5">
        <w:trPr>
          <w:trHeight w:val="697"/>
        </w:trPr>
        <w:tc>
          <w:tcPr>
            <w:tcW w:w="8334" w:type="dxa"/>
            <w:tcBorders>
              <w:top w:val="nil"/>
              <w:left w:val="nil"/>
              <w:bottom w:val="single" w:sz="4" w:space="0" w:color="auto"/>
              <w:right w:val="single" w:sz="4" w:space="0" w:color="auto"/>
            </w:tcBorders>
            <w:shd w:val="clear" w:color="auto" w:fill="auto"/>
            <w:tcMar>
              <w:left w:w="103" w:type="dxa"/>
            </w:tcMar>
          </w:tcPr>
          <w:p w:rsidR="000759B5" w:rsidRPr="007D6CF6" w:rsidRDefault="000759B5" w:rsidP="000759B5">
            <w:pPr>
              <w:pStyle w:val="ListParagraph"/>
              <w:numPr>
                <w:ilvl w:val="0"/>
                <w:numId w:val="17"/>
              </w:numPr>
              <w:ind w:left="324" w:hanging="426"/>
              <w:jc w:val="both"/>
              <w:rPr>
                <w:color w:val="000000"/>
                <w:lang w:val="en-IE" w:eastAsia="en-IE"/>
              </w:rPr>
            </w:pPr>
            <w:r w:rsidRPr="007D6CF6">
              <w:rPr>
                <w:b/>
                <w:bCs/>
                <w:iCs/>
              </w:rPr>
              <w:t>Candidates must at the latest date for receipt of completed application forms for the post</w:t>
            </w:r>
            <w:r w:rsidR="007D6CF6" w:rsidRPr="007D6CF6">
              <w:rPr>
                <w:b/>
                <w:bCs/>
                <w:iCs/>
              </w:rPr>
              <w:t xml:space="preserve"> hold</w:t>
            </w:r>
            <w:r w:rsidRPr="007D6CF6">
              <w:rPr>
                <w:b/>
                <w:bCs/>
                <w:iCs/>
              </w:rPr>
              <w:t>:</w:t>
            </w:r>
          </w:p>
        </w:tc>
        <w:tc>
          <w:tcPr>
            <w:tcW w:w="1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3" w:type="dxa"/>
            </w:tcMar>
          </w:tcPr>
          <w:p w:rsidR="000759B5" w:rsidRPr="007D6CF6" w:rsidRDefault="000759B5" w:rsidP="000759B5">
            <w:pPr>
              <w:snapToGrid w:val="0"/>
              <w:jc w:val="center"/>
              <w:rPr>
                <w:b/>
                <w:bCs/>
              </w:rPr>
            </w:pPr>
            <w:r w:rsidRPr="007D6CF6">
              <w:rPr>
                <w:b/>
                <w:bCs/>
              </w:rPr>
              <w:t>Please tick appropriate box</w:t>
            </w:r>
          </w:p>
        </w:tc>
      </w:tr>
      <w:tr w:rsidR="000759B5" w:rsidRPr="007D6CF6" w:rsidTr="000759B5">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EC342A" w:rsidRDefault="00EC342A" w:rsidP="00EC342A">
            <w:pPr>
              <w:pStyle w:val="ListParagraph"/>
              <w:numPr>
                <w:ilvl w:val="0"/>
                <w:numId w:val="24"/>
              </w:numPr>
              <w:suppressAutoHyphens w:val="0"/>
              <w:autoSpaceDE w:val="0"/>
              <w:autoSpaceDN w:val="0"/>
              <w:adjustRightInd w:val="0"/>
              <w:spacing w:before="120" w:after="120"/>
            </w:pPr>
            <w:r w:rsidRPr="001438B9">
              <w:t xml:space="preserve">Possess the Certificate in Mortuary Hygiene and </w:t>
            </w:r>
            <w:r>
              <w:t xml:space="preserve">Technology awarded by the </w:t>
            </w:r>
            <w:proofErr w:type="spellStart"/>
            <w:r>
              <w:t>Royal</w:t>
            </w:r>
            <w:r w:rsidRPr="001438B9">
              <w:t>Society</w:t>
            </w:r>
            <w:proofErr w:type="spellEnd"/>
            <w:r w:rsidRPr="001438B9">
              <w:t xml:space="preserve"> for Public Health, London (formerly the Royal Institute of Public Health &amp; Hygiene, London</w:t>
            </w:r>
            <w:r w:rsidRPr="00EC342A">
              <w:t>) (</w:t>
            </w:r>
            <w:hyperlink r:id="rId16" w:history="1">
              <w:r w:rsidRPr="00EC342A">
                <w:rPr>
                  <w:rStyle w:val="Hyperlink"/>
                  <w:color w:val="auto"/>
                </w:rPr>
                <w:t>www.rsph.org.uk</w:t>
              </w:r>
            </w:hyperlink>
            <w:proofErr w:type="gramStart"/>
            <w:r w:rsidRPr="001438B9">
              <w:rPr>
                <w:rStyle w:val="Hyperlink"/>
              </w:rPr>
              <w:t xml:space="preserve">) </w:t>
            </w:r>
            <w:r w:rsidRPr="001438B9">
              <w:t xml:space="preserve"> or</w:t>
            </w:r>
            <w:proofErr w:type="gramEnd"/>
            <w:r w:rsidRPr="001438B9">
              <w:t xml:space="preserve"> an equivalent qualification.</w:t>
            </w:r>
          </w:p>
          <w:p w:rsidR="000759B5" w:rsidRPr="00EC342A" w:rsidRDefault="000759B5" w:rsidP="000759B5">
            <w:pPr>
              <w:suppressAutoHyphens w:val="0"/>
              <w:autoSpaceDE w:val="0"/>
              <w:autoSpaceDN w:val="0"/>
              <w:adjustRightInd w:val="0"/>
              <w:spacing w:before="120" w:after="120"/>
              <w:ind w:left="-36"/>
              <w:jc w:val="center"/>
              <w:rPr>
                <w:b/>
                <w:bCs/>
                <w:sz w:val="22"/>
                <w:szCs w:val="22"/>
                <w:u w:val="single"/>
              </w:rPr>
            </w:pPr>
            <w:r w:rsidRPr="00EC342A">
              <w:rPr>
                <w:b/>
                <w:bCs/>
                <w:sz w:val="22"/>
                <w:szCs w:val="22"/>
                <w:u w:val="single"/>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0759B5" w:rsidRPr="007D6CF6" w:rsidRDefault="000759B5" w:rsidP="000759B5">
            <w:pPr>
              <w:snapToGrid w:val="0"/>
              <w:rPr>
                <w:bCs/>
                <w:color w:val="C00000"/>
              </w:rPr>
            </w:pPr>
          </w:p>
        </w:tc>
      </w:tr>
      <w:tr w:rsidR="000759B5" w:rsidRPr="007D6CF6" w:rsidTr="000759B5">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EC342A" w:rsidRPr="001438B9" w:rsidRDefault="00EC342A" w:rsidP="00EC342A">
            <w:pPr>
              <w:pStyle w:val="ListParagraph"/>
              <w:numPr>
                <w:ilvl w:val="0"/>
                <w:numId w:val="24"/>
              </w:numPr>
              <w:suppressAutoHyphens w:val="0"/>
              <w:autoSpaceDE w:val="0"/>
              <w:autoSpaceDN w:val="0"/>
              <w:adjustRightInd w:val="0"/>
              <w:spacing w:before="120" w:after="120"/>
            </w:pPr>
            <w:r w:rsidRPr="001438B9">
              <w:t>Possess the Level 3 Diploma in Anatomical Pathology Technology (APT) awarded by the Royal Society for Public Health, London (formerly the Royal Institute of Public Health &amp; Hygiene, London)  (</w:t>
            </w:r>
            <w:hyperlink r:id="rId17" w:history="1">
              <w:r w:rsidRPr="00EC342A">
                <w:t>www.rsph.org.uk</w:t>
              </w:r>
            </w:hyperlink>
            <w:r w:rsidRPr="00EC342A">
              <w:t xml:space="preserve">) </w:t>
            </w:r>
            <w:r w:rsidRPr="001438B9">
              <w:t>or an equivalent qualification</w:t>
            </w:r>
          </w:p>
          <w:p w:rsidR="000759B5" w:rsidRPr="00EC342A" w:rsidRDefault="000759B5" w:rsidP="00EC342A">
            <w:pPr>
              <w:spacing w:before="120" w:after="120"/>
              <w:rPr>
                <w:lang w:val="en-IE" w:eastAsia="en-IE"/>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0759B5" w:rsidRPr="007D6CF6" w:rsidRDefault="000759B5" w:rsidP="000759B5">
            <w:pPr>
              <w:snapToGrid w:val="0"/>
              <w:rPr>
                <w:bCs/>
                <w:color w:val="C00000"/>
              </w:rPr>
            </w:pPr>
          </w:p>
        </w:tc>
      </w:tr>
    </w:tbl>
    <w:p w:rsidR="00EC342A" w:rsidRDefault="00EC342A" w:rsidP="000759B5">
      <w:pPr>
        <w:jc w:val="center"/>
        <w:rPr>
          <w:b/>
          <w:bCs/>
          <w:sz w:val="22"/>
          <w:szCs w:val="22"/>
          <w:u w:val="single"/>
        </w:rPr>
      </w:pPr>
    </w:p>
    <w:p w:rsidR="000759B5" w:rsidRPr="00EC342A" w:rsidRDefault="00EC342A" w:rsidP="000759B5">
      <w:pPr>
        <w:jc w:val="center"/>
        <w:rPr>
          <w:b/>
          <w:bCs/>
          <w:sz w:val="22"/>
          <w:szCs w:val="22"/>
          <w:u w:val="single"/>
        </w:rPr>
      </w:pPr>
      <w:r w:rsidRPr="00EC342A">
        <w:rPr>
          <w:b/>
          <w:bCs/>
          <w:sz w:val="22"/>
          <w:szCs w:val="22"/>
          <w:u w:val="single"/>
        </w:rPr>
        <w:t>Or</w:t>
      </w:r>
    </w:p>
    <w:p w:rsidR="00EC342A" w:rsidRPr="007D6CF6" w:rsidRDefault="00EC342A" w:rsidP="000759B5">
      <w:pPr>
        <w:jc w:val="center"/>
        <w:rPr>
          <w:bCs/>
        </w:rPr>
      </w:pPr>
    </w:p>
    <w:tbl>
      <w:tblPr>
        <w:tblW w:w="10213" w:type="dxa"/>
        <w:tblInd w:w="-40" w:type="dxa"/>
        <w:tblBorders>
          <w:bottom w:val="single" w:sz="4" w:space="0" w:color="000000"/>
          <w:insideH w:val="single" w:sz="4" w:space="0" w:color="000000"/>
        </w:tblBorders>
        <w:tblLook w:val="0000" w:firstRow="0" w:lastRow="0" w:firstColumn="0" w:lastColumn="0" w:noHBand="0" w:noVBand="0"/>
      </w:tblPr>
      <w:tblGrid>
        <w:gridCol w:w="8334"/>
        <w:gridCol w:w="1879"/>
      </w:tblGrid>
      <w:tr w:rsidR="00EC342A" w:rsidRPr="007D6CF6" w:rsidTr="00EC342A">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EC342A" w:rsidRPr="001438B9" w:rsidRDefault="00A76A69" w:rsidP="00EC342A">
            <w:pPr>
              <w:pStyle w:val="ListParagraph"/>
              <w:numPr>
                <w:ilvl w:val="0"/>
                <w:numId w:val="24"/>
              </w:numPr>
              <w:suppressAutoHyphens w:val="0"/>
              <w:autoSpaceDE w:val="0"/>
              <w:autoSpaceDN w:val="0"/>
              <w:adjustRightInd w:val="0"/>
              <w:spacing w:before="120" w:after="120"/>
            </w:pPr>
            <w:r>
              <w:rPr>
                <w:spacing w:val="-3"/>
              </w:rPr>
              <w:t xml:space="preserve">Are </w:t>
            </w:r>
            <w:r w:rsidRPr="001438B9">
              <w:rPr>
                <w:spacing w:val="-3"/>
              </w:rPr>
              <w:t>currently working in the Irish health system as a Pathology Technician</w:t>
            </w:r>
          </w:p>
          <w:p w:rsidR="00EC342A" w:rsidRPr="00EC342A" w:rsidRDefault="00EC342A" w:rsidP="00EC342A">
            <w:pPr>
              <w:spacing w:before="120" w:after="120"/>
              <w:rPr>
                <w:lang w:val="en-IE" w:eastAsia="en-IE"/>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EC342A" w:rsidRPr="007D6CF6" w:rsidRDefault="00EC342A" w:rsidP="00EC342A">
            <w:pPr>
              <w:snapToGrid w:val="0"/>
              <w:rPr>
                <w:bCs/>
                <w:color w:val="C00000"/>
              </w:rPr>
            </w:pPr>
          </w:p>
        </w:tc>
      </w:tr>
    </w:tbl>
    <w:p w:rsidR="000759B5" w:rsidRPr="007D6CF6" w:rsidRDefault="000759B5" w:rsidP="000759B5">
      <w:pPr>
        <w:jc w:val="center"/>
        <w:rPr>
          <w:bCs/>
        </w:rPr>
      </w:pPr>
    </w:p>
    <w:p w:rsidR="000759B5" w:rsidRPr="007D6CF6" w:rsidRDefault="000759B5" w:rsidP="000759B5">
      <w:pPr>
        <w:jc w:val="center"/>
        <w:rPr>
          <w:bCs/>
        </w:rPr>
      </w:pPr>
    </w:p>
    <w:p w:rsidR="001A4511" w:rsidRDefault="001A4511">
      <w:pPr>
        <w:jc w:val="both"/>
        <w:rPr>
          <w:bCs/>
        </w:rPr>
      </w:pPr>
    </w:p>
    <w:p w:rsidR="001A4511" w:rsidRDefault="001A4511">
      <w:pPr>
        <w:suppressAutoHyphens w:val="0"/>
        <w:rPr>
          <w:bCs/>
        </w:rPr>
      </w:pPr>
      <w:r>
        <w:rPr>
          <w:bCs/>
        </w:rPr>
        <w:br w:type="page"/>
      </w:r>
    </w:p>
    <w:p w:rsidR="002212CD" w:rsidRPr="001A4511"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1A4511">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1A4511">
        <w:trPr>
          <w:trHeight w:val="1840"/>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E738CE">
      <w:pPr>
        <w:pBdr>
          <w:top w:val="single" w:sz="4" w:space="1" w:color="auto"/>
          <w:left w:val="single" w:sz="4" w:space="4" w:color="auto"/>
          <w:bottom w:val="single" w:sz="4" w:space="1" w:color="auto"/>
          <w:right w:val="single" w:sz="4" w:space="4" w:color="auto"/>
        </w:pBdr>
        <w:ind w:right="-1701"/>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E738C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1701"/>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044"/>
        <w:gridCol w:w="2084"/>
        <w:gridCol w:w="2205"/>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w:t>
            </w:r>
            <w:r w:rsidR="001A4511">
              <w:rPr>
                <w:b/>
                <w:bCs/>
              </w:rPr>
              <w:t>00/</w:t>
            </w:r>
            <w:r w:rsidRPr="000F7875">
              <w:rPr>
                <w:b/>
                <w:bCs/>
              </w:rPr>
              <w:t>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1A4511">
              <w:rPr>
                <w:b/>
                <w:bCs/>
              </w:rPr>
              <w:t>00/</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w:t>
            </w:r>
            <w:r w:rsidR="001A4511">
              <w:rPr>
                <w:b/>
                <w:bCs/>
              </w:rPr>
              <w:t>00/</w:t>
            </w:r>
            <w:r w:rsidRPr="000F7875">
              <w:rPr>
                <w:b/>
                <w:bCs/>
              </w:rPr>
              <w:t>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1A4511">
              <w:rPr>
                <w:b/>
                <w:bCs/>
              </w:rPr>
              <w:t>00/</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w:t>
            </w:r>
            <w:r w:rsidR="001A4511">
              <w:rPr>
                <w:b/>
                <w:bCs/>
              </w:rPr>
              <w:t>00/</w:t>
            </w:r>
            <w:r w:rsidRPr="000F7875">
              <w:rPr>
                <w:b/>
                <w:bCs/>
              </w:rPr>
              <w:t>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1A4511">
              <w:rPr>
                <w:b/>
                <w:bCs/>
              </w:rPr>
              <w:t>00/</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Default="002B34BE" w:rsidP="003C79C6"/>
          <w:p w:rsidR="001A4511" w:rsidRDefault="001A4511" w:rsidP="003C79C6"/>
          <w:p w:rsidR="001A4511" w:rsidRPr="00307737" w:rsidRDefault="001A4511"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w:t>
            </w:r>
            <w:r w:rsidR="001A4511">
              <w:rPr>
                <w:b/>
                <w:bCs/>
              </w:rPr>
              <w:t>00/</w:t>
            </w:r>
            <w:r w:rsidRPr="000F7875">
              <w:rPr>
                <w:b/>
                <w:bCs/>
              </w:rPr>
              <w:t>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1A4511">
              <w:rPr>
                <w:b/>
                <w:bCs/>
              </w:rPr>
              <w:t>00/</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1A4511" w:rsidRDefault="001A4511" w:rsidP="003C79C6"/>
          <w:p w:rsidR="001A4511" w:rsidRDefault="001A4511"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w:t>
            </w:r>
            <w:r w:rsidR="001A4511">
              <w:rPr>
                <w:b/>
                <w:bCs/>
              </w:rPr>
              <w:t>00/</w:t>
            </w:r>
            <w:r w:rsidRPr="000F7875">
              <w:rPr>
                <w:b/>
                <w:bCs/>
              </w:rPr>
              <w:t>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1A4511">
              <w:rPr>
                <w:b/>
                <w:bCs/>
              </w:rPr>
              <w:t>00/</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1A4511" w:rsidRDefault="001A4511" w:rsidP="003C79C6"/>
          <w:p w:rsidR="001A4511" w:rsidRDefault="001A4511"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1A4511" w:rsidTr="00EC342A">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475A9F" w:rsidRPr="00514CE4" w:rsidRDefault="00475A9F" w:rsidP="00475A9F">
            <w:pPr>
              <w:pStyle w:val="BodyText2"/>
              <w:numPr>
                <w:ilvl w:val="0"/>
                <w:numId w:val="25"/>
              </w:numPr>
              <w:spacing w:before="120"/>
              <w:ind w:right="176"/>
              <w:jc w:val="both"/>
              <w:rPr>
                <w:rFonts w:ascii="Arial" w:hAnsi="Arial" w:cs="Arial"/>
                <w:bCs/>
                <w:sz w:val="20"/>
                <w:lang w:val="en-IE"/>
              </w:rPr>
            </w:pPr>
            <w:r w:rsidRPr="00514CE4">
              <w:rPr>
                <w:rFonts w:ascii="Arial" w:hAnsi="Arial" w:cs="Arial"/>
                <w:bCs/>
                <w:sz w:val="20"/>
                <w:lang w:val="en-IE"/>
              </w:rPr>
              <w:t>Planning and Organising Skills</w:t>
            </w:r>
          </w:p>
          <w:p w:rsidR="00E738CE" w:rsidRDefault="00475A9F" w:rsidP="00475A9F">
            <w:pPr>
              <w:jc w:val="both"/>
            </w:pPr>
            <w:r w:rsidRPr="00472A3C">
              <w:t xml:space="preserve">It is important that the </w:t>
            </w:r>
            <w:r>
              <w:t>Pathology Technician (Mortuary</w:t>
            </w:r>
            <w:proofErr w:type="gramStart"/>
            <w:r>
              <w:t>),</w:t>
            </w:r>
            <w:proofErr w:type="gramEnd"/>
            <w:r w:rsidRPr="00472A3C">
              <w:t xml:space="preserve"> demonstrates the ability to plan, organise and prioritise their workload to ensure optimum service delivery.  Within this, s/he must have the ability to pre-empt potential problems or competing priorities.  S/he must demonstrate flexibility and adaptability in response to workforce demands</w:t>
            </w:r>
          </w:p>
          <w:p w:rsidR="00E738CE" w:rsidRDefault="00E738CE" w:rsidP="00475A9F">
            <w:pPr>
              <w:jc w:val="both"/>
            </w:pPr>
          </w:p>
          <w:p w:rsidR="001A4511" w:rsidRPr="00D05078" w:rsidRDefault="001A4511" w:rsidP="00475A9F">
            <w:pPr>
              <w:jc w:val="both"/>
              <w:rPr>
                <w:i/>
                <w:sz w:val="18"/>
                <w:szCs w:val="18"/>
              </w:rPr>
            </w:pPr>
            <w:r w:rsidRPr="00D05078">
              <w:rPr>
                <w:i/>
                <w:color w:val="000000"/>
                <w:sz w:val="18"/>
                <w:szCs w:val="18"/>
              </w:rPr>
              <w:t>In the space below, please give an example of a situation where you best demonstrated your ability in this area.</w:t>
            </w:r>
          </w:p>
        </w:tc>
      </w:tr>
      <w:tr w:rsidR="001A4511" w:rsidTr="00E738CE">
        <w:trPr>
          <w:trHeight w:val="12235"/>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ind w:firstLine="363"/>
              <w:rPr>
                <w:b/>
                <w:bCs/>
                <w:u w:val="single"/>
              </w:rPr>
            </w:pPr>
          </w:p>
          <w:p w:rsidR="001A4511" w:rsidRDefault="001A4511" w:rsidP="00EC342A">
            <w:pPr>
              <w:tabs>
                <w:tab w:val="left" w:pos="508"/>
              </w:tabs>
              <w:rPr>
                <w:b/>
                <w:bCs/>
                <w:u w:val="single"/>
              </w:rPr>
            </w:pPr>
          </w:p>
        </w:tc>
      </w:tr>
    </w:tbl>
    <w:p w:rsidR="001A4511" w:rsidRDefault="001A4511" w:rsidP="001A4511">
      <w:pPr>
        <w:tabs>
          <w:tab w:val="left" w:pos="360"/>
        </w:tabs>
        <w:rPr>
          <w:b/>
        </w:rPr>
      </w:pPr>
      <w:r>
        <w:br w:type="page"/>
      </w:r>
    </w:p>
    <w:p w:rsidR="001A4511" w:rsidRDefault="001A4511" w:rsidP="001A4511">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1A4511" w:rsidTr="00EC342A">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475A9F" w:rsidRPr="00514CE4" w:rsidRDefault="00475A9F" w:rsidP="00475A9F">
            <w:pPr>
              <w:pStyle w:val="BodyText2"/>
              <w:numPr>
                <w:ilvl w:val="0"/>
                <w:numId w:val="25"/>
              </w:numPr>
              <w:spacing w:before="120"/>
              <w:ind w:right="176"/>
              <w:jc w:val="both"/>
              <w:rPr>
                <w:rFonts w:ascii="Arial" w:hAnsi="Arial" w:cs="Arial"/>
                <w:bCs/>
                <w:color w:val="000000"/>
                <w:sz w:val="20"/>
                <w:lang w:val="en-IE"/>
              </w:rPr>
            </w:pPr>
            <w:r w:rsidRPr="00514CE4">
              <w:rPr>
                <w:rFonts w:ascii="Arial" w:hAnsi="Arial" w:cs="Arial"/>
                <w:bCs/>
                <w:color w:val="000000"/>
                <w:sz w:val="20"/>
                <w:lang w:val="en-IE"/>
              </w:rPr>
              <w:t>Team Skills</w:t>
            </w:r>
          </w:p>
          <w:p w:rsidR="00475A9F" w:rsidRDefault="00475A9F" w:rsidP="00475A9F">
            <w:pPr>
              <w:pStyle w:val="BodyText2"/>
              <w:spacing w:before="120"/>
              <w:ind w:right="176"/>
              <w:jc w:val="both"/>
              <w:rPr>
                <w:rFonts w:ascii="Arial" w:hAnsi="Arial" w:cs="Arial"/>
                <w:b w:val="0"/>
                <w:iCs/>
                <w:color w:val="000000"/>
                <w:sz w:val="18"/>
                <w:szCs w:val="18"/>
              </w:rPr>
            </w:pPr>
            <w:r w:rsidRPr="00514CE4">
              <w:rPr>
                <w:rFonts w:ascii="Arial" w:hAnsi="Arial" w:cs="Arial"/>
                <w:b w:val="0"/>
                <w:iCs/>
                <w:color w:val="000000"/>
                <w:sz w:val="20"/>
              </w:rPr>
              <w:t xml:space="preserve">It is important that the </w:t>
            </w:r>
            <w:r>
              <w:rPr>
                <w:rFonts w:ascii="Arial" w:hAnsi="Arial" w:cs="Arial"/>
                <w:b w:val="0"/>
                <w:iCs/>
                <w:color w:val="000000"/>
                <w:sz w:val="20"/>
              </w:rPr>
              <w:t>Pathology Technician (Mortuary</w:t>
            </w:r>
            <w:proofErr w:type="gramStart"/>
            <w:r>
              <w:rPr>
                <w:rFonts w:ascii="Arial" w:hAnsi="Arial" w:cs="Arial"/>
                <w:b w:val="0"/>
                <w:iCs/>
                <w:color w:val="000000"/>
                <w:sz w:val="20"/>
              </w:rPr>
              <w:t>),</w:t>
            </w:r>
            <w:proofErr w:type="gramEnd"/>
            <w:r w:rsidRPr="00514CE4">
              <w:rPr>
                <w:rFonts w:ascii="Arial" w:hAnsi="Arial" w:cs="Arial"/>
                <w:b w:val="0"/>
                <w:iCs/>
                <w:color w:val="000000"/>
                <w:sz w:val="20"/>
              </w:rPr>
              <w:t xml:space="preserve"> can work independently as well as part of a wider healthcare team; building and maintaining relationships and understanding and valuing individuals and their respective professional roles.  It is important that s/he maintains open communication channels with team members and others, as appropriate.  Furthermore, it is important that s/he reacts constructively to setbacks</w:t>
            </w:r>
            <w:r w:rsidRPr="00514CE4">
              <w:rPr>
                <w:rFonts w:ascii="Arial" w:hAnsi="Arial" w:cs="Arial"/>
                <w:b w:val="0"/>
                <w:iCs/>
                <w:color w:val="000000"/>
                <w:sz w:val="18"/>
                <w:szCs w:val="18"/>
              </w:rPr>
              <w:t>.</w:t>
            </w:r>
          </w:p>
          <w:p w:rsidR="001A4511" w:rsidRPr="00D05078" w:rsidRDefault="001A4511" w:rsidP="00EC342A">
            <w:pPr>
              <w:jc w:val="both"/>
              <w:rPr>
                <w:color w:val="000000"/>
                <w:sz w:val="18"/>
                <w:szCs w:val="18"/>
              </w:rPr>
            </w:pPr>
          </w:p>
          <w:p w:rsidR="001A4511" w:rsidRPr="00D05078" w:rsidRDefault="001A4511" w:rsidP="00EC342A">
            <w:pPr>
              <w:jc w:val="both"/>
              <w:rPr>
                <w:i/>
                <w:iCs/>
                <w:color w:val="000000"/>
                <w:sz w:val="18"/>
                <w:szCs w:val="18"/>
              </w:rPr>
            </w:pPr>
            <w:r w:rsidRPr="00D05078">
              <w:rPr>
                <w:i/>
                <w:color w:val="000000"/>
                <w:sz w:val="18"/>
                <w:szCs w:val="18"/>
              </w:rPr>
              <w:t>In the space below, please give an example of a situation where you best demonstrated your ability in this area.</w:t>
            </w:r>
          </w:p>
        </w:tc>
      </w:tr>
      <w:tr w:rsidR="001A4511" w:rsidTr="00EC342A">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p w:rsidR="001A4511" w:rsidRDefault="001A4511" w:rsidP="00EC342A">
            <w:pPr>
              <w:tabs>
                <w:tab w:val="left" w:pos="360"/>
              </w:tabs>
              <w:ind w:right="173"/>
            </w:pPr>
          </w:p>
        </w:tc>
      </w:tr>
    </w:tbl>
    <w:p w:rsidR="001A4511" w:rsidRDefault="001A4511" w:rsidP="001A4511">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1A4511" w:rsidRPr="00576D71" w:rsidTr="00EC342A">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475A9F" w:rsidRPr="00514CE4" w:rsidRDefault="00475A9F" w:rsidP="00475A9F">
            <w:pPr>
              <w:pStyle w:val="BodyText2"/>
              <w:numPr>
                <w:ilvl w:val="0"/>
                <w:numId w:val="25"/>
              </w:numPr>
              <w:spacing w:before="120"/>
              <w:ind w:right="176"/>
              <w:jc w:val="both"/>
              <w:rPr>
                <w:rFonts w:ascii="Arial" w:hAnsi="Arial" w:cs="Arial"/>
                <w:bCs/>
                <w:color w:val="000000"/>
                <w:sz w:val="18"/>
                <w:szCs w:val="18"/>
                <w:lang w:val="en-IE"/>
              </w:rPr>
            </w:pPr>
            <w:r w:rsidRPr="00514CE4">
              <w:rPr>
                <w:rFonts w:ascii="Arial" w:hAnsi="Arial" w:cs="Arial"/>
                <w:bCs/>
                <w:color w:val="000000"/>
                <w:sz w:val="18"/>
                <w:szCs w:val="18"/>
                <w:lang w:val="en-IE"/>
              </w:rPr>
              <w:lastRenderedPageBreak/>
              <w:t>Commitment to Providing a Quality Service</w:t>
            </w:r>
          </w:p>
          <w:p w:rsidR="00475A9F" w:rsidRPr="00475A9F" w:rsidRDefault="00475A9F" w:rsidP="00475A9F">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 xml:space="preserve">An effective </w:t>
            </w:r>
            <w:r>
              <w:rPr>
                <w:rFonts w:ascii="Arial" w:hAnsi="Arial" w:cs="Arial"/>
                <w:b w:val="0"/>
                <w:iCs/>
                <w:color w:val="000000"/>
                <w:sz w:val="20"/>
              </w:rPr>
              <w:t>Pathology Technician (Mortuary</w:t>
            </w:r>
            <w:proofErr w:type="gramStart"/>
            <w:r>
              <w:rPr>
                <w:rFonts w:ascii="Arial" w:hAnsi="Arial" w:cs="Arial"/>
                <w:b w:val="0"/>
                <w:iCs/>
                <w:color w:val="000000"/>
                <w:sz w:val="20"/>
              </w:rPr>
              <w:t>)</w:t>
            </w:r>
            <w:r w:rsidRPr="00514CE4">
              <w:rPr>
                <w:rFonts w:ascii="Arial" w:hAnsi="Arial" w:cs="Arial"/>
                <w:b w:val="0"/>
                <w:iCs/>
                <w:color w:val="000000"/>
                <w:sz w:val="20"/>
              </w:rPr>
              <w:t>,</w:t>
            </w:r>
            <w:proofErr w:type="gramEnd"/>
            <w:r w:rsidRPr="00514CE4">
              <w:rPr>
                <w:rFonts w:ascii="Arial" w:hAnsi="Arial" w:cs="Arial"/>
                <w:b w:val="0"/>
                <w:iCs/>
                <w:color w:val="000000"/>
                <w:sz w:val="20"/>
              </w:rPr>
              <w:t xml:space="preserve"> 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his/her own work to ensure its quality and accuracy.</w:t>
            </w:r>
          </w:p>
          <w:p w:rsidR="001A4511" w:rsidRPr="00D05078" w:rsidRDefault="00475A9F" w:rsidP="00475A9F">
            <w:pPr>
              <w:spacing w:before="120"/>
              <w:ind w:right="164"/>
              <w:jc w:val="both"/>
              <w:rPr>
                <w:i/>
                <w:color w:val="000000"/>
                <w:sz w:val="18"/>
                <w:szCs w:val="18"/>
              </w:rPr>
            </w:pPr>
            <w:r w:rsidRPr="00472A3C">
              <w:rPr>
                <w:i/>
                <w:sz w:val="18"/>
                <w:szCs w:val="18"/>
              </w:rPr>
              <w:t>In the space below, please give an example of a situation where you best demonstrated your ability in this area.</w:t>
            </w:r>
          </w:p>
        </w:tc>
      </w:tr>
      <w:tr w:rsidR="001A4511" w:rsidRPr="00576D71" w:rsidTr="00EC342A">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1A4511" w:rsidRPr="00576D71" w:rsidRDefault="001A4511" w:rsidP="00EC342A">
            <w:pPr>
              <w:spacing w:before="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p w:rsidR="001A4511" w:rsidRPr="00576D71" w:rsidRDefault="001A4511" w:rsidP="00EC342A">
            <w:pPr>
              <w:spacing w:before="60" w:after="60"/>
              <w:ind w:right="-274"/>
            </w:pPr>
          </w:p>
        </w:tc>
      </w:tr>
    </w:tbl>
    <w:p w:rsidR="002212CD" w:rsidRDefault="001A4511">
      <w:pPr>
        <w:tabs>
          <w:tab w:val="left" w:pos="360"/>
        </w:tabs>
        <w:rPr>
          <w:b/>
        </w:rPr>
      </w:pPr>
      <w: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4952"/>
        <w:gridCol w:w="5217"/>
      </w:tblGrid>
      <w:tr w:rsidR="002212CD" w:rsidTr="007D6CF6">
        <w:trPr>
          <w:trHeight w:val="956"/>
        </w:trPr>
        <w:tc>
          <w:tcPr>
            <w:tcW w:w="10169" w:type="dxa"/>
            <w:gridSpan w:val="2"/>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75A9F" w:rsidRPr="00A5277D" w:rsidRDefault="00B63A8F" w:rsidP="00475A9F">
            <w:pPr>
              <w:rPr>
                <w:b/>
                <w:iCs/>
              </w:rPr>
            </w:pPr>
            <w:r>
              <w:rPr>
                <w:b/>
                <w:color w:val="000000"/>
              </w:rPr>
              <w:lastRenderedPageBreak/>
              <w:t xml:space="preserve">4. </w:t>
            </w:r>
            <w:r w:rsidR="00475A9F" w:rsidRPr="00A5277D">
              <w:rPr>
                <w:b/>
                <w:iCs/>
              </w:rPr>
              <w:t>Experience Relevant To The Role</w:t>
            </w:r>
          </w:p>
          <w:p w:rsidR="00475A9F" w:rsidRPr="00A5277D" w:rsidRDefault="00475A9F" w:rsidP="00475A9F">
            <w:pPr>
              <w:rPr>
                <w:b/>
                <w:iCs/>
              </w:rPr>
            </w:pPr>
          </w:p>
          <w:p w:rsidR="00475A9F" w:rsidRPr="00C74F13" w:rsidRDefault="00475A9F" w:rsidP="00475A9F">
            <w:pPr>
              <w:jc w:val="both"/>
              <w:rPr>
                <w:lang w:eastAsia="en-GB"/>
              </w:rPr>
            </w:pPr>
            <w:r w:rsidRPr="00C74F13">
              <w:rPr>
                <w:lang w:eastAsia="en-GB"/>
              </w:rPr>
              <w:t>Please indicate below how your experience meets the requirements of the post. This section will be assessed by a board of Senior Managers to consider your experience as it is relevant to the post. Short-listing may occur based on the information provided here and in the other areas of this application form. Please complete each section below.</w:t>
            </w:r>
          </w:p>
          <w:p w:rsidR="00475A9F" w:rsidRDefault="00475A9F" w:rsidP="00475A9F">
            <w:pPr>
              <w:jc w:val="both"/>
              <w:rPr>
                <w:i/>
                <w:sz w:val="18"/>
                <w:szCs w:val="18"/>
                <w:lang w:eastAsia="en-GB"/>
              </w:rPr>
            </w:pPr>
          </w:p>
          <w:p w:rsidR="002212CD" w:rsidRDefault="00475A9F" w:rsidP="00475A9F">
            <w:pPr>
              <w:jc w:val="both"/>
              <w:rPr>
                <w:b/>
                <w:bCs/>
                <w:i/>
                <w:color w:val="000000"/>
                <w:sz w:val="18"/>
                <w:szCs w:val="18"/>
                <w:lang w:eastAsia="en-GB"/>
              </w:rPr>
            </w:pPr>
            <w:r w:rsidRPr="00C74F13">
              <w:rPr>
                <w:i/>
                <w:sz w:val="18"/>
                <w:szCs w:val="18"/>
                <w:lang w:eastAsia="en-GB"/>
              </w:rPr>
              <w:t>Please include dates i.e. from x date to x date, the name of the employer &amp; department you worked in.</w:t>
            </w:r>
          </w:p>
        </w:tc>
      </w:tr>
      <w:tr w:rsidR="007D6CF6" w:rsidTr="007D6CF6">
        <w:tblPrEx>
          <w:tblBorders>
            <w:top w:val="single" w:sz="4" w:space="0" w:color="000000"/>
            <w:left w:val="single" w:sz="4" w:space="0" w:color="000000"/>
            <w:right w:val="none" w:sz="0" w:space="0" w:color="auto"/>
            <w:insideV w:val="none" w:sz="0" w:space="0" w:color="auto"/>
          </w:tblBorders>
          <w:tblCellMar>
            <w:left w:w="103" w:type="dxa"/>
          </w:tblCellMar>
        </w:tblPrEx>
        <w:trPr>
          <w:trHeight w:val="440"/>
        </w:trPr>
        <w:tc>
          <w:tcPr>
            <w:tcW w:w="4952" w:type="dxa"/>
            <w:tcBorders>
              <w:top w:val="double" w:sz="4" w:space="0" w:color="auto"/>
              <w:left w:val="double" w:sz="4" w:space="0" w:color="auto"/>
              <w:bottom w:val="single" w:sz="4" w:space="0" w:color="000000"/>
            </w:tcBorders>
            <w:shd w:val="clear" w:color="auto" w:fill="auto"/>
            <w:tcMar>
              <w:left w:w="103" w:type="dxa"/>
            </w:tcMar>
          </w:tcPr>
          <w:p w:rsidR="007D6CF6" w:rsidRDefault="007D6CF6" w:rsidP="00EC342A">
            <w:pPr>
              <w:rPr>
                <w:b/>
              </w:rPr>
            </w:pPr>
            <w:r>
              <w:rPr>
                <w:b/>
              </w:rPr>
              <w:t>Date(s) from – Date(s) to</w:t>
            </w:r>
          </w:p>
        </w:tc>
        <w:tc>
          <w:tcPr>
            <w:tcW w:w="5217" w:type="dxa"/>
            <w:tcBorders>
              <w:top w:val="double" w:sz="4" w:space="0" w:color="auto"/>
              <w:left w:val="single" w:sz="4" w:space="0" w:color="000000"/>
              <w:bottom w:val="single" w:sz="4" w:space="0" w:color="000000"/>
              <w:right w:val="double" w:sz="4" w:space="0" w:color="auto"/>
            </w:tcBorders>
            <w:shd w:val="clear" w:color="auto" w:fill="auto"/>
            <w:tcMar>
              <w:left w:w="103" w:type="dxa"/>
            </w:tcMar>
          </w:tcPr>
          <w:p w:rsidR="007D6CF6" w:rsidRDefault="007D6CF6" w:rsidP="00EC342A">
            <w:pPr>
              <w:rPr>
                <w:b/>
              </w:rPr>
            </w:pPr>
            <w:r>
              <w:rPr>
                <w:b/>
              </w:rPr>
              <w:t>Employer(s) &amp; Department Name</w:t>
            </w:r>
          </w:p>
        </w:tc>
      </w:tr>
      <w:tr w:rsidR="007D6CF6" w:rsidTr="007D6CF6">
        <w:tblPrEx>
          <w:tblBorders>
            <w:top w:val="single" w:sz="4" w:space="0" w:color="000000"/>
            <w:left w:val="single" w:sz="4" w:space="0" w:color="000000"/>
            <w:right w:val="none" w:sz="0" w:space="0" w:color="auto"/>
            <w:insideV w:val="none" w:sz="0" w:space="0" w:color="auto"/>
          </w:tblBorders>
          <w:tblCellMar>
            <w:left w:w="103" w:type="dxa"/>
          </w:tblCellMar>
        </w:tblPrEx>
        <w:trPr>
          <w:trHeight w:val="539"/>
        </w:trPr>
        <w:tc>
          <w:tcPr>
            <w:tcW w:w="4952" w:type="dxa"/>
            <w:tcBorders>
              <w:top w:val="single" w:sz="4" w:space="0" w:color="000000"/>
              <w:left w:val="double" w:sz="4" w:space="0" w:color="auto"/>
              <w:bottom w:val="single" w:sz="4" w:space="0" w:color="000000"/>
            </w:tcBorders>
            <w:shd w:val="clear" w:color="auto" w:fill="auto"/>
            <w:tcMar>
              <w:left w:w="103" w:type="dxa"/>
            </w:tcMar>
          </w:tcPr>
          <w:p w:rsidR="007D6CF6" w:rsidRDefault="007D6CF6" w:rsidP="00EC342A">
            <w:pPr>
              <w:rPr>
                <w:i/>
              </w:rPr>
            </w:pPr>
          </w:p>
          <w:p w:rsidR="007D6CF6" w:rsidRDefault="007D6CF6" w:rsidP="00EC342A">
            <w:pPr>
              <w:rPr>
                <w:i/>
              </w:rPr>
            </w:pPr>
          </w:p>
          <w:p w:rsidR="007D6CF6" w:rsidRDefault="007D6CF6" w:rsidP="00EC342A">
            <w:pPr>
              <w:rPr>
                <w:i/>
              </w:rPr>
            </w:pPr>
          </w:p>
          <w:p w:rsidR="007D6CF6" w:rsidRDefault="007D6CF6" w:rsidP="00EC342A">
            <w:pPr>
              <w:rPr>
                <w:i/>
              </w:rPr>
            </w:pPr>
          </w:p>
          <w:p w:rsidR="007D6CF6" w:rsidRDefault="007D6CF6" w:rsidP="00EC342A">
            <w:pPr>
              <w:rPr>
                <w:i/>
              </w:rPr>
            </w:pPr>
          </w:p>
        </w:tc>
        <w:tc>
          <w:tcPr>
            <w:tcW w:w="5217" w:type="dxa"/>
            <w:tcBorders>
              <w:top w:val="single" w:sz="4" w:space="0" w:color="000000"/>
              <w:left w:val="single" w:sz="4" w:space="0" w:color="000000"/>
              <w:bottom w:val="single" w:sz="4" w:space="0" w:color="000000"/>
              <w:right w:val="double" w:sz="4" w:space="0" w:color="auto"/>
            </w:tcBorders>
            <w:shd w:val="clear" w:color="auto" w:fill="auto"/>
            <w:tcMar>
              <w:left w:w="103" w:type="dxa"/>
            </w:tcMar>
          </w:tcPr>
          <w:p w:rsidR="007D6CF6" w:rsidRDefault="007D6CF6" w:rsidP="00EC342A">
            <w:pPr>
              <w:rPr>
                <w:i/>
              </w:rPr>
            </w:pPr>
          </w:p>
        </w:tc>
      </w:tr>
      <w:tr w:rsidR="007D6CF6" w:rsidTr="00391E66">
        <w:tblPrEx>
          <w:tblBorders>
            <w:top w:val="single" w:sz="4" w:space="0" w:color="000000"/>
            <w:left w:val="single" w:sz="4" w:space="0" w:color="000000"/>
            <w:right w:val="none" w:sz="0" w:space="0" w:color="auto"/>
            <w:insideV w:val="none" w:sz="0" w:space="0" w:color="auto"/>
          </w:tblBorders>
          <w:tblCellMar>
            <w:left w:w="103" w:type="dxa"/>
          </w:tblCellMar>
        </w:tblPrEx>
        <w:trPr>
          <w:trHeight w:val="10879"/>
        </w:trPr>
        <w:tc>
          <w:tcPr>
            <w:tcW w:w="10169" w:type="dxa"/>
            <w:gridSpan w:val="2"/>
            <w:tcBorders>
              <w:top w:val="single" w:sz="4" w:space="0" w:color="000000"/>
              <w:left w:val="double" w:sz="4" w:space="0" w:color="auto"/>
              <w:bottom w:val="double" w:sz="4" w:space="0" w:color="auto"/>
              <w:right w:val="double" w:sz="4" w:space="0" w:color="auto"/>
            </w:tcBorders>
            <w:shd w:val="clear" w:color="auto" w:fill="auto"/>
            <w:tcMar>
              <w:left w:w="103" w:type="dxa"/>
            </w:tcMar>
          </w:tcPr>
          <w:p w:rsidR="007D6CF6" w:rsidRPr="002158C5" w:rsidRDefault="007D6CF6" w:rsidP="00EC342A">
            <w:pPr>
              <w:jc w:val="both"/>
              <w:rPr>
                <w:b/>
              </w:rPr>
            </w:pPr>
            <w:r w:rsidRPr="002158C5">
              <w:rPr>
                <w:b/>
              </w:rPr>
              <w:t>Please outline your depth and breadth of experience relevant to the role.</w:t>
            </w: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p w:rsidR="007D6CF6" w:rsidRDefault="007D6CF6" w:rsidP="00EC342A">
            <w:pPr>
              <w:rPr>
                <w:b/>
                <w:i/>
              </w:rPr>
            </w:pPr>
          </w:p>
        </w:tc>
      </w:tr>
    </w:tbl>
    <w:p w:rsidR="002212CD" w:rsidRDefault="00B63A8F">
      <w:r>
        <w:br w:type="page"/>
      </w:r>
    </w:p>
    <w:p w:rsidR="002212CD" w:rsidRDefault="00B63A8F" w:rsidP="00E738CE">
      <w:pPr>
        <w:spacing w:before="60" w:after="60"/>
        <w:ind w:right="-1276"/>
        <w:rPr>
          <w:b/>
          <w:color w:val="008000"/>
          <w:sz w:val="18"/>
          <w:szCs w:val="18"/>
        </w:rPr>
      </w:pPr>
      <w:r>
        <w:rPr>
          <w:b/>
        </w:rPr>
        <w:lastRenderedPageBreak/>
        <w:t>General Declaration</w:t>
      </w:r>
    </w:p>
    <w:p w:rsidR="002212CD" w:rsidRDefault="002212CD" w:rsidP="00E738CE">
      <w:pPr>
        <w:ind w:right="-1276"/>
        <w:rPr>
          <w:b/>
          <w:color w:val="008000"/>
          <w:sz w:val="18"/>
          <w:szCs w:val="18"/>
        </w:rPr>
      </w:pPr>
    </w:p>
    <w:p w:rsidR="002212CD" w:rsidRDefault="00B63A8F" w:rsidP="00E738CE">
      <w:pPr>
        <w:ind w:right="-1276"/>
        <w:rPr>
          <w:b/>
          <w:sz w:val="16"/>
          <w:szCs w:val="16"/>
        </w:rPr>
      </w:pPr>
      <w:r>
        <w:t>It is important that you read this Declaration carefully and then sign it in the space below.</w:t>
      </w:r>
    </w:p>
    <w:p w:rsidR="002212CD" w:rsidRDefault="002212CD" w:rsidP="00E738CE">
      <w:pPr>
        <w:ind w:right="-1276"/>
        <w:rPr>
          <w:b/>
          <w:sz w:val="16"/>
          <w:szCs w:val="16"/>
        </w:rPr>
      </w:pPr>
    </w:p>
    <w:p w:rsidR="002212CD" w:rsidRDefault="00B63A8F" w:rsidP="00E738CE">
      <w:pPr>
        <w:ind w:right="-1276"/>
        <w:rPr>
          <w:sz w:val="16"/>
          <w:szCs w:val="16"/>
        </w:rPr>
      </w:pPr>
      <w:r>
        <w:rPr>
          <w:b/>
        </w:rPr>
        <w:t xml:space="preserve">Part 1: </w:t>
      </w:r>
      <w:r>
        <w:t>Obligations Placed on Candidates who participate in The Recruitment Process.</w:t>
      </w:r>
    </w:p>
    <w:p w:rsidR="002212CD" w:rsidRDefault="002212CD" w:rsidP="00E738CE">
      <w:pPr>
        <w:ind w:right="-1276"/>
        <w:rPr>
          <w:sz w:val="16"/>
          <w:szCs w:val="16"/>
        </w:rPr>
      </w:pPr>
    </w:p>
    <w:p w:rsidR="002212CD" w:rsidRDefault="00B63A8F" w:rsidP="00E738CE">
      <w:pPr>
        <w:ind w:right="-1276"/>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Default="002212CD" w:rsidP="00E738CE">
      <w:pPr>
        <w:ind w:right="-1276"/>
        <w:rPr>
          <w:sz w:val="16"/>
          <w:szCs w:val="16"/>
        </w:rPr>
      </w:pPr>
    </w:p>
    <w:p w:rsidR="002212CD" w:rsidRDefault="00B63A8F" w:rsidP="00E738CE">
      <w:pPr>
        <w:ind w:right="-1276"/>
      </w:pPr>
      <w:r>
        <w:t>These obligations are as follows:</w:t>
      </w:r>
    </w:p>
    <w:p w:rsidR="002212CD" w:rsidRDefault="00B63A8F" w:rsidP="00E738CE">
      <w:pPr>
        <w:ind w:right="-1276"/>
      </w:pPr>
      <w:r>
        <w:t>Any canvassing by or on behalf of candidates shall result in disqualification and exclusion from the recruitment process. Candidates shall not:</w:t>
      </w:r>
    </w:p>
    <w:p w:rsidR="002212CD" w:rsidRDefault="00B63A8F" w:rsidP="00E738CE">
      <w:pPr>
        <w:numPr>
          <w:ilvl w:val="0"/>
          <w:numId w:val="7"/>
        </w:numPr>
        <w:ind w:right="-1276"/>
      </w:pPr>
      <w:r>
        <w:t>knowingly or recklessly make a false or a misleading application</w:t>
      </w:r>
    </w:p>
    <w:p w:rsidR="002212CD" w:rsidRDefault="00B63A8F" w:rsidP="00E738CE">
      <w:pPr>
        <w:numPr>
          <w:ilvl w:val="0"/>
          <w:numId w:val="7"/>
        </w:numPr>
        <w:ind w:right="-1276"/>
      </w:pPr>
      <w:r>
        <w:t>knowingly or recklessly provide false information or documentation</w:t>
      </w:r>
    </w:p>
    <w:p w:rsidR="002212CD" w:rsidRDefault="00B63A8F" w:rsidP="00E738CE">
      <w:pPr>
        <w:numPr>
          <w:ilvl w:val="0"/>
          <w:numId w:val="7"/>
        </w:numPr>
        <w:ind w:right="-1276"/>
      </w:pPr>
      <w:r>
        <w:t>canvass any person with or without inducements</w:t>
      </w:r>
    </w:p>
    <w:p w:rsidR="002212CD" w:rsidRDefault="00B63A8F" w:rsidP="00E738CE">
      <w:pPr>
        <w:numPr>
          <w:ilvl w:val="0"/>
          <w:numId w:val="7"/>
        </w:numPr>
        <w:ind w:right="-1276"/>
      </w:pPr>
      <w:r>
        <w:t>impersonate a candidate at any stage of the process</w:t>
      </w:r>
    </w:p>
    <w:p w:rsidR="002212CD" w:rsidRDefault="00B63A8F" w:rsidP="00E738CE">
      <w:pPr>
        <w:numPr>
          <w:ilvl w:val="0"/>
          <w:numId w:val="7"/>
        </w:numPr>
        <w:ind w:right="-1276"/>
      </w:pPr>
      <w:r>
        <w:t>knowingly or maliciously obstruct or interfere with the recruitment process</w:t>
      </w:r>
    </w:p>
    <w:p w:rsidR="002212CD" w:rsidRDefault="00B63A8F" w:rsidP="00E738CE">
      <w:pPr>
        <w:numPr>
          <w:ilvl w:val="0"/>
          <w:numId w:val="7"/>
        </w:numPr>
        <w:ind w:right="-1276"/>
      </w:pPr>
      <w:r>
        <w:t>knowingly and without lawful authority take any action that could result in the compromising of any test material or of any evaluation of it</w:t>
      </w:r>
    </w:p>
    <w:p w:rsidR="002212CD" w:rsidRDefault="00B63A8F" w:rsidP="00E738CE">
      <w:pPr>
        <w:numPr>
          <w:ilvl w:val="0"/>
          <w:numId w:val="7"/>
        </w:numPr>
        <w:ind w:right="-1276"/>
        <w:rPr>
          <w:sz w:val="16"/>
          <w:szCs w:val="16"/>
        </w:rPr>
      </w:pPr>
      <w:r>
        <w:t>interfere with or compromise the process in any way</w:t>
      </w:r>
    </w:p>
    <w:p w:rsidR="002212CD" w:rsidRDefault="002212CD" w:rsidP="00E738CE">
      <w:pPr>
        <w:ind w:right="-1276"/>
        <w:rPr>
          <w:sz w:val="16"/>
          <w:szCs w:val="16"/>
        </w:rPr>
      </w:pPr>
    </w:p>
    <w:p w:rsidR="002212CD" w:rsidRDefault="00B63A8F" w:rsidP="00E738CE">
      <w:pPr>
        <w:ind w:right="-1276"/>
        <w:rPr>
          <w:sz w:val="16"/>
          <w:szCs w:val="16"/>
        </w:rPr>
      </w:pPr>
      <w:r>
        <w:t>Any person who contravenes the above provisions, or who assists another person in contravening the above provisions, shall be guilty of an offence.</w:t>
      </w:r>
    </w:p>
    <w:p w:rsidR="002212CD" w:rsidRDefault="002212CD" w:rsidP="00E738CE">
      <w:pPr>
        <w:ind w:right="-1276"/>
        <w:rPr>
          <w:sz w:val="16"/>
          <w:szCs w:val="16"/>
        </w:rPr>
      </w:pPr>
    </w:p>
    <w:p w:rsidR="002212CD" w:rsidRDefault="00B63A8F" w:rsidP="00E738CE">
      <w:pPr>
        <w:ind w:right="-1276"/>
        <w:rPr>
          <w:sz w:val="16"/>
          <w:szCs w:val="16"/>
        </w:rPr>
      </w:pPr>
      <w:r>
        <w:t>It is the policy of the HSE to report any such above contraventions to An Garda Siochana.</w:t>
      </w:r>
    </w:p>
    <w:p w:rsidR="002212CD" w:rsidRDefault="002212CD" w:rsidP="00E738CE">
      <w:pPr>
        <w:ind w:right="-1276"/>
        <w:rPr>
          <w:sz w:val="16"/>
          <w:szCs w:val="16"/>
        </w:rPr>
      </w:pPr>
    </w:p>
    <w:p w:rsidR="002212CD" w:rsidRDefault="00B63A8F" w:rsidP="00E738CE">
      <w:pPr>
        <w:ind w:right="-1276"/>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2212CD" w:rsidRDefault="002212CD" w:rsidP="00E738CE">
      <w:pPr>
        <w:ind w:right="-1276"/>
        <w:rPr>
          <w:sz w:val="22"/>
          <w:szCs w:val="22"/>
        </w:rPr>
      </w:pPr>
    </w:p>
    <w:p w:rsidR="002212CD" w:rsidRDefault="00B63A8F" w:rsidP="00E738CE">
      <w:pPr>
        <w:numPr>
          <w:ilvl w:val="0"/>
          <w:numId w:val="10"/>
        </w:numPr>
        <w:ind w:right="-1276"/>
      </w:pPr>
      <w:r>
        <w:t>where he / she has not been appointed to a post, he / shall be disqualified as a candidate; and</w:t>
      </w:r>
    </w:p>
    <w:p w:rsidR="002212CD" w:rsidRDefault="00B63A8F" w:rsidP="00E738CE">
      <w:pPr>
        <w:numPr>
          <w:ilvl w:val="0"/>
          <w:numId w:val="10"/>
        </w:numPr>
        <w:ind w:right="-1276"/>
        <w:rPr>
          <w:sz w:val="16"/>
          <w:szCs w:val="16"/>
        </w:rPr>
      </w:pPr>
      <w:r>
        <w:t>where he / she has been appointed as a result of that process, he / she shall forfeit that appointment</w:t>
      </w:r>
    </w:p>
    <w:p w:rsidR="002212CD" w:rsidRDefault="002212CD" w:rsidP="00E738CE">
      <w:pPr>
        <w:ind w:right="-1276"/>
        <w:rPr>
          <w:sz w:val="16"/>
          <w:szCs w:val="16"/>
        </w:rPr>
      </w:pPr>
    </w:p>
    <w:p w:rsidR="002212CD" w:rsidRDefault="00B63A8F" w:rsidP="00E738CE">
      <w:pPr>
        <w:ind w:right="-1276"/>
        <w:rPr>
          <w:b/>
        </w:rPr>
      </w:pPr>
      <w:r>
        <w:rPr>
          <w:b/>
        </w:rPr>
        <w:t>Part 2</w:t>
      </w:r>
    </w:p>
    <w:p w:rsidR="002212CD" w:rsidRDefault="00B63A8F" w:rsidP="00E738CE">
      <w:pPr>
        <w:ind w:right="-1276"/>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E738CE">
      <w:pPr>
        <w:ind w:right="-1276"/>
        <w:rPr>
          <w:sz w:val="16"/>
          <w:szCs w:val="16"/>
        </w:rPr>
      </w:pPr>
    </w:p>
    <w:p w:rsidR="002212CD" w:rsidRDefault="00B63A8F" w:rsidP="00E738CE">
      <w:pPr>
        <w:ind w:right="-1276"/>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E738CE">
      <w:pPr>
        <w:ind w:right="-1276"/>
        <w:rPr>
          <w:sz w:val="16"/>
          <w:szCs w:val="16"/>
        </w:rPr>
      </w:pPr>
    </w:p>
    <w:p w:rsidR="002212CD" w:rsidRDefault="00B63A8F" w:rsidP="00E738CE">
      <w:pPr>
        <w:ind w:right="-1276"/>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E738CE">
      <w:pPr>
        <w:ind w:right="-1276"/>
        <w:rPr>
          <w:sz w:val="16"/>
          <w:szCs w:val="16"/>
        </w:rPr>
      </w:pPr>
    </w:p>
    <w:p w:rsidR="002212CD" w:rsidRDefault="00B63A8F" w:rsidP="00E738CE">
      <w:pPr>
        <w:ind w:right="-1276"/>
        <w:rPr>
          <w:sz w:val="16"/>
          <w:szCs w:val="16"/>
        </w:rPr>
      </w:pPr>
      <w:r>
        <w:t>Failure to sign application will render it invalid</w:t>
      </w:r>
      <w:r>
        <w:rPr>
          <w:rStyle w:val="FootnoteAnchor"/>
        </w:rPr>
        <w:footnoteReference w:id="1"/>
      </w:r>
      <w:r>
        <w:t>.</w:t>
      </w:r>
    </w:p>
    <w:p w:rsidR="002212CD" w:rsidRDefault="002212CD" w:rsidP="00E738CE">
      <w:pPr>
        <w:ind w:right="-1276"/>
        <w:rPr>
          <w:sz w:val="16"/>
          <w:szCs w:val="16"/>
        </w:rPr>
      </w:pPr>
    </w:p>
    <w:p w:rsidR="002212CD" w:rsidRDefault="00B63A8F" w:rsidP="00E738CE">
      <w:pPr>
        <w:ind w:right="-1276"/>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w:t>
      </w:r>
      <w:r w:rsidRPr="001A4511">
        <w:t xml:space="preserve">are from a </w:t>
      </w:r>
      <w:r w:rsidR="001A4511" w:rsidRPr="001A4511">
        <w:rPr>
          <w:rFonts w:eastAsia="SimSun"/>
          <w:lang w:val="en-IE"/>
        </w:rPr>
        <w:t>clinical perspective.</w:t>
      </w:r>
      <w:r w:rsidRPr="001A4511">
        <w:t xml:space="preserve">  We retain the right to contact all previous employers.  Do you wish us to </w:t>
      </w:r>
      <w:r>
        <w:t xml:space="preserve">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p w:rsidR="001A4511" w:rsidRDefault="001A4511"/>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 w:rsidR="001A4511" w:rsidRDefault="001A4511"/>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p w:rsidR="001A4511" w:rsidRDefault="001A4511"/>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p w:rsidR="001A4511" w:rsidRDefault="001A4511"/>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p w:rsidR="001A4511" w:rsidRDefault="001A4511"/>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 w:rsidR="001A4511" w:rsidRDefault="001A4511"/>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B63A8F">
      <w:pPr>
        <w:pStyle w:val="BodyText3"/>
        <w:jc w:val="both"/>
        <w:rPr>
          <w:b/>
          <w:sz w:val="18"/>
          <w:szCs w:val="18"/>
        </w:rPr>
      </w:pP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81"/>
        <w:gridCol w:w="1045"/>
        <w:gridCol w:w="1649"/>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124AB0" w:rsidRDefault="00124AB0" w:rsidP="00C75B41">
            <w:r w:rsidRPr="002F7DF3">
              <w:t>Postal Address</w:t>
            </w:r>
          </w:p>
          <w:p w:rsidR="000A463C" w:rsidRPr="002F7DF3" w:rsidRDefault="000A463C" w:rsidP="00C75B41"/>
        </w:tc>
        <w:tc>
          <w:tcPr>
            <w:tcW w:w="1260" w:type="dxa"/>
            <w:shd w:val="clear" w:color="auto" w:fill="auto"/>
            <w:vAlign w:val="center"/>
          </w:tcPr>
          <w:p w:rsidR="00124AB0" w:rsidRPr="002F7DF3" w:rsidRDefault="00DA4AEB" w:rsidP="00C75B41">
            <w:pPr>
              <w:jc w:val="center"/>
            </w:pPr>
            <w:r w:rsidRPr="002F7DF3">
              <w:fldChar w:fldCharType="begin">
                <w:ffData>
                  <w:name w:val="Check8"/>
                  <w:enabled/>
                  <w:calcOnExit w:val="0"/>
                  <w:checkBox>
                    <w:sizeAuto/>
                    <w:default w:val="0"/>
                  </w:checkBox>
                </w:ffData>
              </w:fldChar>
            </w:r>
            <w:bookmarkStart w:id="7" w:name="Check8"/>
            <w:r w:rsidR="00124AB0" w:rsidRPr="002F7DF3">
              <w:instrText xml:space="preserve"> FORMCHECKBOX </w:instrText>
            </w:r>
            <w:r w:rsidRPr="002F7DF3">
              <w:fldChar w:fldCharType="end"/>
            </w:r>
          </w:p>
          <w:bookmarkEnd w:id="7"/>
          <w:p w:rsidR="00124AB0" w:rsidRPr="002F7DF3" w:rsidRDefault="00DA4AEB" w:rsidP="00C75B41">
            <w:pPr>
              <w:jc w:val="center"/>
            </w:pPr>
            <w:r w:rsidRPr="002F7DF3">
              <w:fldChar w:fldCharType="begin">
                <w:ffData>
                  <w:name w:val="Check9"/>
                  <w:enabled/>
                  <w:calcOnExit w:val="0"/>
                  <w:checkBox>
                    <w:sizeAuto/>
                    <w:default w:val="0"/>
                  </w:checkBox>
                </w:ffData>
              </w:fldChar>
            </w:r>
            <w:bookmarkStart w:id="8" w:name="Check9"/>
            <w:r w:rsidR="00124AB0" w:rsidRPr="002F7DF3">
              <w:instrText xml:space="preserve"> FORMCHECKBOX </w:instrText>
            </w:r>
            <w:r w:rsidRPr="002F7DF3">
              <w:fldChar w:fldCharType="end"/>
            </w:r>
          </w:p>
          <w:bookmarkEnd w:id="8"/>
          <w:p w:rsidR="000A463C" w:rsidRDefault="00DA4AEB" w:rsidP="00C75B41">
            <w:pPr>
              <w:jc w:val="center"/>
            </w:pPr>
            <w:r w:rsidRPr="002F7DF3">
              <w:fldChar w:fldCharType="begin">
                <w:ffData>
                  <w:name w:val="Check10"/>
                  <w:enabled/>
                  <w:calcOnExit w:val="0"/>
                  <w:checkBox>
                    <w:sizeAuto/>
                    <w:default w:val="0"/>
                  </w:checkBox>
                </w:ffData>
              </w:fldChar>
            </w:r>
            <w:bookmarkStart w:id="9" w:name="Check10"/>
            <w:r w:rsidR="00124AB0" w:rsidRPr="002F7DF3">
              <w:instrText xml:space="preserve"> FORMCHECKBOX </w:instrText>
            </w:r>
            <w:r w:rsidRPr="002F7DF3">
              <w:fldChar w:fldCharType="end"/>
            </w:r>
            <w:bookmarkEnd w:id="9"/>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75B41">
            <w:r w:rsidRPr="002F7DF3">
              <w:t>That the information you have provided with regard to eligib</w:t>
            </w:r>
            <w:r>
              <w:t xml:space="preserve">ility to apply </w:t>
            </w:r>
            <w:r w:rsidRPr="007D6CF6">
              <w:t xml:space="preserve">on page 4  shows </w:t>
            </w:r>
            <w:r w:rsidRPr="002F7DF3">
              <w:t>clear dates e.g. DD/MM/YY, education courses, job titles, college names, qualification titles</w:t>
            </w:r>
          </w:p>
        </w:tc>
        <w:tc>
          <w:tcPr>
            <w:tcW w:w="1260" w:type="dxa"/>
            <w:shd w:val="clear" w:color="auto" w:fill="auto"/>
            <w:vAlign w:val="center"/>
          </w:tcPr>
          <w:p w:rsidR="00124AB0" w:rsidRPr="002F7DF3" w:rsidRDefault="00DA4AEB" w:rsidP="00C75B41">
            <w:pPr>
              <w:jc w:val="center"/>
            </w:pPr>
            <w:r w:rsidRPr="002F7DF3">
              <w:fldChar w:fldCharType="begin">
                <w:ffData>
                  <w:name w:val="Check11"/>
                  <w:enabled/>
                  <w:calcOnExit w:val="0"/>
                  <w:checkBox>
                    <w:sizeAuto/>
                    <w:default w:val="0"/>
                  </w:checkBox>
                </w:ffData>
              </w:fldChar>
            </w:r>
            <w:bookmarkStart w:id="10" w:name="Check11"/>
            <w:r w:rsidR="00124AB0" w:rsidRPr="002F7DF3">
              <w:instrText xml:space="preserve"> FORMCHECKBOX </w:instrText>
            </w:r>
            <w:r w:rsidRPr="002F7DF3">
              <w:fldChar w:fldCharType="end"/>
            </w:r>
            <w:bookmarkEnd w:id="10"/>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 xml:space="preserve">Supplementary Questions 1 – </w:t>
            </w:r>
            <w:r w:rsidR="001A4511">
              <w:rPr>
                <w:lang w:val="en-IE"/>
              </w:rPr>
              <w:t>4</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DA4AEB" w:rsidP="00C75B41">
            <w:pPr>
              <w:jc w:val="center"/>
            </w:pPr>
            <w:r w:rsidRPr="002F7DF3">
              <w:fldChar w:fldCharType="begin">
                <w:ffData>
                  <w:name w:val="Check12"/>
                  <w:enabled/>
                  <w:calcOnExit w:val="0"/>
                  <w:checkBox>
                    <w:sizeAuto/>
                    <w:default w:val="0"/>
                  </w:checkBox>
                </w:ffData>
              </w:fldChar>
            </w:r>
            <w:bookmarkStart w:id="11" w:name="Check12"/>
            <w:r w:rsidR="00124AB0" w:rsidRPr="002F7DF3">
              <w:instrText xml:space="preserve"> FORMCHECKBOX </w:instrText>
            </w:r>
            <w:r w:rsidRPr="002F7DF3">
              <w:fldChar w:fldCharType="end"/>
            </w:r>
            <w:bookmarkEnd w:id="11"/>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DA4AEB"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475A9F">
            <w:pPr>
              <w:rPr>
                <w:lang w:val="en-IE"/>
              </w:rPr>
            </w:pPr>
            <w:r w:rsidRPr="002F7DF3">
              <w:rPr>
                <w:lang w:val="en-IE"/>
              </w:rPr>
              <w:t xml:space="preserve">That your application is submitted </w:t>
            </w:r>
            <w:r>
              <w:rPr>
                <w:lang w:val="en-IE"/>
              </w:rPr>
              <w:t xml:space="preserve">by the closing date and time of </w:t>
            </w:r>
            <w:r w:rsidR="00890150">
              <w:rPr>
                <w:b/>
                <w:lang w:val="en-IE"/>
              </w:rPr>
              <w:t>Monday 29/01/18 at</w:t>
            </w:r>
            <w:bookmarkStart w:id="12" w:name="_GoBack"/>
            <w:bookmarkEnd w:id="12"/>
            <w:r w:rsidR="00475A9F">
              <w:rPr>
                <w:b/>
                <w:lang w:val="en-IE"/>
              </w:rPr>
              <w:t xml:space="preserve"> </w:t>
            </w:r>
            <w:r w:rsidRPr="0024791E">
              <w:rPr>
                <w:b/>
              </w:rPr>
              <w:t>12 noon</w:t>
            </w:r>
          </w:p>
        </w:tc>
        <w:tc>
          <w:tcPr>
            <w:tcW w:w="1260" w:type="dxa"/>
            <w:shd w:val="clear" w:color="auto" w:fill="auto"/>
            <w:vAlign w:val="center"/>
          </w:tcPr>
          <w:p w:rsidR="00124AB0" w:rsidRPr="002F7DF3" w:rsidRDefault="00DA4AEB"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B63A8F" w:rsidP="001A4511">
      <w:pPr>
        <w:pStyle w:val="Heading1"/>
        <w:numPr>
          <w:ilvl w:val="0"/>
          <w:numId w:val="0"/>
        </w:numPr>
        <w:ind w:left="432" w:hanging="432"/>
        <w:jc w:val="left"/>
        <w:rPr>
          <w:rFonts w:ascii="Arial" w:hAnsi="Arial" w:cs="Arial"/>
          <w:smallCaps/>
          <w:color w:val="000000"/>
          <w:sz w:val="20"/>
        </w:rPr>
      </w:pPr>
      <w:r>
        <w:rPr>
          <w:rFonts w:ascii="Arial" w:hAnsi="Arial" w:cs="Arial"/>
          <w:szCs w:val="22"/>
        </w:rPr>
        <w:lastRenderedPageBreak/>
        <w:t>Appendix 1</w:t>
      </w:r>
    </w:p>
    <w:p w:rsidR="002212CD" w:rsidRDefault="002212CD" w:rsidP="001A4511">
      <w:pPr>
        <w:pStyle w:val="Heading1"/>
        <w:numPr>
          <w:ilvl w:val="0"/>
          <w:numId w:val="0"/>
        </w:numPr>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rsidP="00E738CE">
      <w:pPr>
        <w:pStyle w:val="Heading8"/>
        <w:ind w:right="-1134"/>
        <w:rPr>
          <w:rFonts w:cs="Arial"/>
          <w:b/>
          <w:sz w:val="16"/>
          <w:szCs w:val="16"/>
        </w:rPr>
      </w:pPr>
      <w:r>
        <w:rPr>
          <w:rFonts w:ascii="Arial" w:hAnsi="Arial" w:cs="Arial"/>
          <w:b/>
          <w:sz w:val="20"/>
        </w:rPr>
        <w:t>Information on completing the Supplementary Questions:</w:t>
      </w:r>
    </w:p>
    <w:p w:rsidR="002212CD" w:rsidRDefault="002212CD" w:rsidP="00E738CE">
      <w:pPr>
        <w:ind w:right="-1134"/>
        <w:rPr>
          <w:b/>
          <w:sz w:val="16"/>
          <w:szCs w:val="16"/>
        </w:rPr>
      </w:pPr>
    </w:p>
    <w:p w:rsidR="002212CD" w:rsidRDefault="00B63A8F" w:rsidP="00E738CE">
      <w:pPr>
        <w:pStyle w:val="TextBodyIndent"/>
        <w:ind w:right="-1134"/>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w:t>
      </w:r>
      <w:r w:rsidR="001A4511">
        <w:rPr>
          <w:rFonts w:ascii="Arial" w:hAnsi="Arial" w:cs="Arial"/>
          <w:color w:val="000000"/>
          <w:sz w:val="20"/>
        </w:rPr>
        <w:t xml:space="preserve"> </w:t>
      </w:r>
      <w:r w:rsidR="00EC342A">
        <w:rPr>
          <w:rFonts w:ascii="Arial" w:hAnsi="Arial" w:cs="Arial"/>
          <w:color w:val="000000"/>
          <w:sz w:val="20"/>
        </w:rPr>
        <w:t>Pathology Technician (Mortuary)</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Areas 1 – </w:t>
      </w:r>
      <w:r w:rsidR="001A4511">
        <w:rPr>
          <w:rFonts w:ascii="Arial" w:hAnsi="Arial" w:cs="Arial"/>
          <w:color w:val="000000"/>
          <w:sz w:val="20"/>
        </w:rPr>
        <w:t>3</w:t>
      </w:r>
      <w:r>
        <w:rPr>
          <w:rFonts w:ascii="Arial" w:hAnsi="Arial" w:cs="Arial"/>
          <w:sz w:val="20"/>
        </w:rPr>
        <w:t>.</w:t>
      </w:r>
    </w:p>
    <w:p w:rsidR="002212CD" w:rsidRDefault="002212CD" w:rsidP="00E738CE">
      <w:pPr>
        <w:pStyle w:val="TextBodyIndent"/>
        <w:ind w:right="-1134"/>
        <w:jc w:val="both"/>
        <w:rPr>
          <w:rFonts w:ascii="Arial" w:hAnsi="Arial" w:cs="Arial"/>
          <w:sz w:val="20"/>
        </w:rPr>
      </w:pPr>
    </w:p>
    <w:p w:rsidR="002212CD" w:rsidRDefault="00B63A8F" w:rsidP="00E738CE">
      <w:pPr>
        <w:pStyle w:val="TextBodyIndent"/>
        <w:ind w:right="-1134"/>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rsidP="00E738CE">
      <w:pPr>
        <w:ind w:right="-1134"/>
        <w:jc w:val="both"/>
        <w:rPr>
          <w:sz w:val="16"/>
          <w:szCs w:val="16"/>
        </w:rPr>
      </w:pPr>
    </w:p>
    <w:p w:rsidR="002212CD" w:rsidRDefault="00B93937" w:rsidP="00E738CE">
      <w:pPr>
        <w:ind w:right="-1134"/>
        <w:jc w:val="both"/>
        <w:rPr>
          <w:sz w:val="16"/>
          <w:szCs w:val="16"/>
        </w:rPr>
      </w:pPr>
      <w:r>
        <w:t>For each Question Area 1</w:t>
      </w:r>
      <w:r w:rsidR="001A4511">
        <w:t>-3,</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rsidP="00E738CE">
      <w:pPr>
        <w:ind w:right="-1134"/>
        <w:jc w:val="both"/>
        <w:rPr>
          <w:sz w:val="16"/>
          <w:szCs w:val="16"/>
        </w:rPr>
      </w:pPr>
    </w:p>
    <w:p w:rsidR="002212CD" w:rsidRDefault="00B63A8F" w:rsidP="00E738CE">
      <w:pPr>
        <w:ind w:right="-1134"/>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rsidP="00E738CE">
      <w:pPr>
        <w:ind w:right="-1134"/>
        <w:jc w:val="both"/>
        <w:rPr>
          <w:color w:val="FF0000"/>
        </w:rPr>
      </w:pPr>
    </w:p>
    <w:p w:rsidR="002212CD" w:rsidRDefault="00B63A8F" w:rsidP="00E738CE">
      <w:pPr>
        <w:ind w:right="-1134"/>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rsidP="00E738CE">
      <w:pPr>
        <w:ind w:right="-1134"/>
        <w:jc w:val="both"/>
        <w:rPr>
          <w:b/>
          <w:sz w:val="16"/>
          <w:szCs w:val="16"/>
        </w:rPr>
      </w:pPr>
    </w:p>
    <w:p w:rsidR="002212CD" w:rsidRDefault="00B63A8F" w:rsidP="00E738CE">
      <w:pPr>
        <w:ind w:right="-1134"/>
        <w:jc w:val="both"/>
        <w:rPr>
          <w:sz w:val="16"/>
          <w:szCs w:val="16"/>
        </w:rPr>
      </w:pPr>
      <w:r>
        <w:rPr>
          <w:b/>
          <w:u w:val="single"/>
        </w:rPr>
        <w:t>Do not exceed t</w:t>
      </w:r>
      <w:r w:rsidR="001A4511">
        <w:rPr>
          <w:b/>
          <w:u w:val="single"/>
        </w:rPr>
        <w:t>he space allowed in the boxes</w:t>
      </w:r>
      <w:r w:rsidR="001A4511" w:rsidRPr="001A4511">
        <w:rPr>
          <w:b/>
        </w:rPr>
        <w:t xml:space="preserve">. </w:t>
      </w:r>
      <w:r>
        <w:t>One of the key skills r</w:t>
      </w:r>
      <w:r w:rsidR="001A4511">
        <w:t>eq</w:t>
      </w:r>
      <w:r w:rsidR="007D6CF6">
        <w:t xml:space="preserve">uired of the </w:t>
      </w:r>
      <w:r w:rsidR="00475A9F">
        <w:rPr>
          <w:color w:val="000000"/>
        </w:rPr>
        <w:t>Pathology Technician (Mortuary)</w:t>
      </w:r>
      <w:r>
        <w:t xml:space="preserve"> is the ability to </w:t>
      </w:r>
      <w:r>
        <w:rPr>
          <w:b/>
        </w:rPr>
        <w:t>write clearly and concisely and your written communication skills will be assessed against what you write on your application form</w:t>
      </w:r>
      <w:r>
        <w:t xml:space="preserve">. </w:t>
      </w:r>
    </w:p>
    <w:p w:rsidR="002212CD" w:rsidRDefault="002212CD" w:rsidP="00E738CE">
      <w:pPr>
        <w:ind w:right="-1134"/>
        <w:jc w:val="both"/>
        <w:rPr>
          <w:sz w:val="16"/>
          <w:szCs w:val="16"/>
        </w:rPr>
      </w:pPr>
    </w:p>
    <w:p w:rsidR="002212CD" w:rsidRDefault="00B63A8F" w:rsidP="00E738CE">
      <w:pPr>
        <w:ind w:right="-1134"/>
        <w:jc w:val="both"/>
        <w:rPr>
          <w:sz w:val="16"/>
          <w:szCs w:val="16"/>
        </w:rPr>
      </w:pPr>
      <w:r>
        <w:t>For each example please include the following:</w:t>
      </w:r>
    </w:p>
    <w:p w:rsidR="002212CD" w:rsidRDefault="002212CD" w:rsidP="00E738CE">
      <w:pPr>
        <w:ind w:right="-1134"/>
        <w:jc w:val="both"/>
        <w:rPr>
          <w:sz w:val="16"/>
          <w:szCs w:val="16"/>
        </w:rPr>
      </w:pPr>
    </w:p>
    <w:p w:rsidR="002212CD" w:rsidRDefault="00B63A8F" w:rsidP="00E738CE">
      <w:pPr>
        <w:tabs>
          <w:tab w:val="left" w:pos="540"/>
        </w:tabs>
        <w:ind w:left="540" w:right="-1134" w:hanging="540"/>
        <w:jc w:val="both"/>
      </w:pPr>
      <w:r>
        <w:rPr>
          <w:b/>
        </w:rPr>
        <w:t>(a)</w:t>
      </w:r>
      <w:r>
        <w:tab/>
      </w:r>
      <w:proofErr w:type="gramStart"/>
      <w:r>
        <w:rPr>
          <w:b/>
        </w:rPr>
        <w:t>the</w:t>
      </w:r>
      <w:proofErr w:type="gramEnd"/>
      <w:r>
        <w:rPr>
          <w:b/>
        </w:rPr>
        <w:t xml:space="preserve"> nature of the task, problem or objective;</w:t>
      </w:r>
    </w:p>
    <w:p w:rsidR="002212CD" w:rsidRDefault="00B63A8F" w:rsidP="00E738CE">
      <w:pPr>
        <w:tabs>
          <w:tab w:val="left" w:pos="540"/>
        </w:tabs>
        <w:ind w:left="540" w:right="-1134"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rsidP="00E738CE">
      <w:pPr>
        <w:tabs>
          <w:tab w:val="left" w:pos="540"/>
        </w:tabs>
        <w:ind w:left="540" w:right="-1134"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rsidP="00E738CE">
      <w:pPr>
        <w:tabs>
          <w:tab w:val="left" w:pos="540"/>
        </w:tabs>
        <w:ind w:left="540" w:right="-1134" w:hanging="540"/>
        <w:jc w:val="both"/>
        <w:rPr>
          <w:b/>
        </w:rPr>
      </w:pPr>
    </w:p>
    <w:p w:rsidR="002212CD" w:rsidRDefault="00B63A8F" w:rsidP="00E738CE">
      <w:pPr>
        <w:tabs>
          <w:tab w:val="left" w:pos="360"/>
        </w:tabs>
        <w:ind w:right="-1134"/>
        <w:jc w:val="both"/>
        <w:rPr>
          <w:sz w:val="16"/>
          <w:szCs w:val="16"/>
        </w:rPr>
      </w:pPr>
      <w:r>
        <w:t>Please do not use the same example to illustrate your answer to more than two skill areas.</w:t>
      </w:r>
    </w:p>
    <w:p w:rsidR="002212CD" w:rsidRDefault="002212CD" w:rsidP="00E738CE">
      <w:pPr>
        <w:tabs>
          <w:tab w:val="left" w:pos="360"/>
        </w:tabs>
        <w:ind w:right="-1134"/>
        <w:jc w:val="both"/>
        <w:rPr>
          <w:sz w:val="16"/>
          <w:szCs w:val="16"/>
        </w:rPr>
      </w:pPr>
    </w:p>
    <w:p w:rsidR="002212CD" w:rsidRDefault="00B63A8F" w:rsidP="00E738CE">
      <w:pPr>
        <w:tabs>
          <w:tab w:val="left" w:pos="360"/>
        </w:tabs>
        <w:ind w:right="-1134"/>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rsidP="00E738CE">
      <w:pPr>
        <w:tabs>
          <w:tab w:val="left" w:pos="360"/>
        </w:tabs>
        <w:ind w:right="-1134"/>
        <w:jc w:val="both"/>
      </w:pPr>
    </w:p>
    <w:p w:rsidR="002212CD" w:rsidRDefault="002212CD" w:rsidP="00E738CE">
      <w:pPr>
        <w:tabs>
          <w:tab w:val="left" w:pos="360"/>
        </w:tabs>
        <w:ind w:right="-1134"/>
        <w:jc w:val="both"/>
      </w:pPr>
    </w:p>
    <w:p w:rsidR="002212CD" w:rsidRDefault="00B63A8F" w:rsidP="00E738CE">
      <w:pPr>
        <w:tabs>
          <w:tab w:val="left" w:pos="360"/>
        </w:tabs>
        <w:ind w:right="-1134"/>
        <w:jc w:val="both"/>
      </w:pPr>
      <w:r>
        <w:t>Notes:</w:t>
      </w:r>
    </w:p>
    <w:p w:rsidR="002212CD" w:rsidRDefault="00B63A8F" w:rsidP="00E738CE">
      <w:pPr>
        <w:numPr>
          <w:ilvl w:val="0"/>
          <w:numId w:val="13"/>
        </w:numPr>
        <w:tabs>
          <w:tab w:val="left" w:pos="360"/>
        </w:tabs>
        <w:ind w:right="-1134"/>
        <w:jc w:val="both"/>
      </w:pPr>
      <w:r>
        <w:t>You may use a word processor to reproduce these pages and type your replies</w:t>
      </w:r>
    </w:p>
    <w:p w:rsidR="002212CD" w:rsidRDefault="00B63A8F" w:rsidP="00E738CE">
      <w:pPr>
        <w:numPr>
          <w:ilvl w:val="0"/>
          <w:numId w:val="5"/>
        </w:numPr>
        <w:ind w:right="-1134"/>
        <w:jc w:val="both"/>
      </w:pPr>
      <w:r>
        <w:t>It is recommended that you keep a copy of this section of the application form</w:t>
      </w:r>
      <w:r>
        <w:br w:type="page"/>
      </w:r>
    </w:p>
    <w:p w:rsidR="002212CD" w:rsidRDefault="002212CD" w:rsidP="00E738CE">
      <w:pPr>
        <w:ind w:right="-992"/>
        <w:jc w:val="both"/>
      </w:pPr>
    </w:p>
    <w:p w:rsidR="002212CD" w:rsidRDefault="00B63A8F" w:rsidP="00E738CE">
      <w:pPr>
        <w:pStyle w:val="Heading"/>
        <w:pBdr>
          <w:top w:val="single" w:sz="4" w:space="1" w:color="000000"/>
          <w:left w:val="single" w:sz="4" w:space="4" w:color="000000"/>
          <w:bottom w:val="single" w:sz="4" w:space="1" w:color="000000"/>
          <w:right w:val="single" w:sz="4" w:space="4" w:color="000000"/>
        </w:pBdr>
        <w:ind w:right="-992"/>
        <w:jc w:val="left"/>
        <w:rPr>
          <w:rFonts w:cs="Arial"/>
          <w:sz w:val="20"/>
        </w:rPr>
      </w:pPr>
      <w:r>
        <w:rPr>
          <w:rFonts w:ascii="Arial" w:hAnsi="Arial" w:cs="Arial"/>
          <w:i w:val="0"/>
          <w:smallCaps w:val="0"/>
          <w:sz w:val="20"/>
        </w:rPr>
        <w:t>Guidelines for Completing the Supplementary Questions</w:t>
      </w:r>
    </w:p>
    <w:p w:rsidR="002212CD" w:rsidRDefault="002212CD" w:rsidP="00E738CE">
      <w:pPr>
        <w:ind w:right="-992"/>
        <w:rPr>
          <w:i/>
          <w:smallCaps/>
        </w:rPr>
      </w:pPr>
    </w:p>
    <w:p w:rsidR="002212CD" w:rsidRDefault="00B63A8F" w:rsidP="00E738CE">
      <w:pPr>
        <w:ind w:right="-992"/>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rsidP="00E738CE">
      <w:pPr>
        <w:ind w:right="-992"/>
        <w:jc w:val="both"/>
      </w:pPr>
    </w:p>
    <w:p w:rsidR="002212CD" w:rsidRDefault="00B63A8F" w:rsidP="00E738CE">
      <w:pPr>
        <w:ind w:right="-992"/>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rsidP="00E738CE">
      <w:pPr>
        <w:ind w:right="-992"/>
        <w:jc w:val="both"/>
      </w:pPr>
    </w:p>
    <w:p w:rsidR="002212CD" w:rsidRDefault="00B63A8F" w:rsidP="00E738CE">
      <w:pPr>
        <w:ind w:right="-992"/>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rsidP="00E738CE">
      <w:pPr>
        <w:ind w:right="-992"/>
        <w:jc w:val="both"/>
      </w:pPr>
    </w:p>
    <w:p w:rsidR="002212CD" w:rsidRDefault="00B63A8F" w:rsidP="00E738CE">
      <w:pPr>
        <w:ind w:right="-992"/>
        <w:jc w:val="both"/>
      </w:pPr>
      <w:r>
        <w:t>Some guidelines for presenting yourself well are given below:-</w:t>
      </w:r>
    </w:p>
    <w:p w:rsidR="002212CD" w:rsidRDefault="002212CD" w:rsidP="00E738CE">
      <w:pPr>
        <w:ind w:right="-992"/>
        <w:jc w:val="both"/>
      </w:pPr>
    </w:p>
    <w:p w:rsidR="002212CD" w:rsidRDefault="00B63A8F" w:rsidP="00E738CE">
      <w:pPr>
        <w:numPr>
          <w:ilvl w:val="0"/>
          <w:numId w:val="11"/>
        </w:numPr>
        <w:ind w:left="360" w:right="-992"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rsidP="00E738CE">
      <w:pPr>
        <w:numPr>
          <w:ilvl w:val="0"/>
          <w:numId w:val="11"/>
        </w:numPr>
        <w:ind w:left="360" w:right="-992"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rsidP="00E738CE">
      <w:pPr>
        <w:numPr>
          <w:ilvl w:val="0"/>
          <w:numId w:val="11"/>
        </w:numPr>
        <w:ind w:left="360" w:right="-992"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rsidP="00E738CE">
      <w:pPr>
        <w:ind w:right="-992"/>
        <w:jc w:val="both"/>
        <w:rPr>
          <w:i/>
        </w:rPr>
      </w:pPr>
    </w:p>
    <w:p w:rsidR="002212CD" w:rsidRDefault="00B63A8F" w:rsidP="00E738CE">
      <w:pPr>
        <w:pStyle w:val="Heading1"/>
        <w:spacing w:before="120"/>
        <w:ind w:left="0" w:right="-992" w:firstLine="0"/>
        <w:jc w:val="left"/>
        <w:rPr>
          <w:rFonts w:cs="Arial"/>
          <w:sz w:val="20"/>
        </w:rPr>
      </w:pPr>
      <w:r>
        <w:rPr>
          <w:rFonts w:ascii="Arial" w:hAnsi="Arial" w:cs="Arial"/>
          <w:sz w:val="20"/>
        </w:rPr>
        <w:t>Examples on how to complete this section of the application form</w:t>
      </w:r>
    </w:p>
    <w:p w:rsidR="002212CD" w:rsidRDefault="002212CD" w:rsidP="00E738CE">
      <w:pPr>
        <w:ind w:right="-992"/>
      </w:pPr>
    </w:p>
    <w:p w:rsidR="002212CD" w:rsidRDefault="00B63A8F" w:rsidP="00E738CE">
      <w:pPr>
        <w:tabs>
          <w:tab w:val="left" w:pos="1080"/>
        </w:tabs>
        <w:ind w:left="1080" w:right="-99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rsidP="00E738CE">
      <w:pPr>
        <w:pStyle w:val="Heading8"/>
        <w:ind w:left="0" w:right="-1276" w:firstLine="0"/>
        <w:rPr>
          <w:rFonts w:cs="Arial"/>
          <w:b/>
          <w:sz w:val="20"/>
          <w:u w:val="single"/>
        </w:rPr>
      </w:pPr>
      <w:r>
        <w:rPr>
          <w:rFonts w:ascii="Arial" w:hAnsi="Arial" w:cs="Arial"/>
          <w:b/>
          <w:sz w:val="20"/>
          <w:u w:val="single"/>
        </w:rPr>
        <w:t>Example 1 (above):</w:t>
      </w:r>
    </w:p>
    <w:p w:rsidR="002212CD" w:rsidRDefault="002212CD" w:rsidP="00E738CE">
      <w:pPr>
        <w:ind w:right="-1276"/>
        <w:rPr>
          <w:b/>
          <w:u w:val="single"/>
        </w:rPr>
      </w:pPr>
    </w:p>
    <w:p w:rsidR="002212CD" w:rsidRDefault="00B63A8F" w:rsidP="00E738CE">
      <w:pPr>
        <w:pStyle w:val="Header"/>
        <w:ind w:right="-1276"/>
      </w:pPr>
      <w:r>
        <w:t xml:space="preserve">This is </w:t>
      </w:r>
      <w:r>
        <w:rPr>
          <w:b/>
        </w:rPr>
        <w:t>not</w:t>
      </w:r>
      <w:r>
        <w:t xml:space="preserve"> a good example because it:</w:t>
      </w:r>
    </w:p>
    <w:p w:rsidR="002212CD" w:rsidRDefault="00B63A8F" w:rsidP="00E738CE">
      <w:pPr>
        <w:numPr>
          <w:ilvl w:val="0"/>
          <w:numId w:val="12"/>
        </w:numPr>
        <w:ind w:right="-1276"/>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rsidP="00E738CE">
      <w:pPr>
        <w:tabs>
          <w:tab w:val="left" w:pos="450"/>
          <w:tab w:val="left" w:pos="1080"/>
        </w:tabs>
        <w:ind w:left="450" w:right="-1276" w:hanging="450"/>
        <w:rPr>
          <w:i/>
        </w:rPr>
      </w:pPr>
    </w:p>
    <w:p w:rsidR="002212CD" w:rsidRDefault="00B63A8F" w:rsidP="00E738CE">
      <w:pPr>
        <w:numPr>
          <w:ilvl w:val="0"/>
          <w:numId w:val="12"/>
        </w:numPr>
        <w:ind w:right="-1276"/>
      </w:pPr>
      <w:proofErr w:type="gramStart"/>
      <w:r>
        <w:t>also</w:t>
      </w:r>
      <w:proofErr w:type="gramEnd"/>
      <w:r>
        <w:t>, it is not clear where the information requested at (a), (b) and (c) (supplementary section) is presented.</w:t>
      </w:r>
    </w:p>
    <w:p w:rsidR="002212CD" w:rsidRDefault="002212CD" w:rsidP="00E738CE">
      <w:pPr>
        <w:tabs>
          <w:tab w:val="left" w:pos="450"/>
        </w:tabs>
        <w:ind w:left="450" w:right="-1276" w:hanging="450"/>
      </w:pPr>
    </w:p>
    <w:p w:rsidR="002212CD" w:rsidRDefault="00B63A8F" w:rsidP="00E738CE">
      <w:pPr>
        <w:tabs>
          <w:tab w:val="left" w:pos="450"/>
        </w:tabs>
        <w:ind w:left="450" w:right="-1276" w:hanging="450"/>
        <w:rPr>
          <w:b/>
          <w:smallCaps/>
          <w:u w:val="single"/>
        </w:rPr>
      </w:pPr>
      <w:r>
        <w:rPr>
          <w:b/>
          <w:smallCaps/>
          <w:u w:val="single"/>
        </w:rPr>
        <w:t>Example 2 (above):</w:t>
      </w:r>
    </w:p>
    <w:p w:rsidR="002212CD" w:rsidRDefault="002212CD" w:rsidP="00E738CE">
      <w:pPr>
        <w:tabs>
          <w:tab w:val="left" w:pos="450"/>
        </w:tabs>
        <w:ind w:left="450" w:right="-1276" w:hanging="450"/>
        <w:rPr>
          <w:b/>
          <w:smallCaps/>
          <w:u w:val="single"/>
        </w:rPr>
      </w:pPr>
    </w:p>
    <w:p w:rsidR="002212CD" w:rsidRDefault="00B63A8F" w:rsidP="00E738CE">
      <w:pPr>
        <w:tabs>
          <w:tab w:val="left" w:pos="450"/>
        </w:tabs>
        <w:ind w:left="450" w:right="-1276" w:hanging="450"/>
      </w:pPr>
      <w:r>
        <w:t xml:space="preserve">This is a </w:t>
      </w:r>
      <w:r>
        <w:rPr>
          <w:b/>
        </w:rPr>
        <w:t>better</w:t>
      </w:r>
      <w:r>
        <w:t xml:space="preserve"> example because it:</w:t>
      </w:r>
    </w:p>
    <w:p w:rsidR="002212CD" w:rsidRDefault="00B63A8F" w:rsidP="00E738CE">
      <w:pPr>
        <w:numPr>
          <w:ilvl w:val="0"/>
          <w:numId w:val="8"/>
        </w:numPr>
        <w:ind w:right="-1276"/>
      </w:pPr>
      <w:r>
        <w:t xml:space="preserve">describes </w:t>
      </w:r>
      <w:r>
        <w:rPr>
          <w:u w:val="single"/>
        </w:rPr>
        <w:t>exactly</w:t>
      </w:r>
      <w:r>
        <w:t xml:space="preserve"> what the person did and </w:t>
      </w:r>
      <w:r>
        <w:rPr>
          <w:u w:val="single"/>
        </w:rPr>
        <w:t>how</w:t>
      </w:r>
      <w:r>
        <w:t xml:space="preserve"> they communicated, for example</w:t>
      </w:r>
    </w:p>
    <w:p w:rsidR="002212CD" w:rsidRDefault="00B63A8F" w:rsidP="00E738CE">
      <w:pPr>
        <w:ind w:right="-1276"/>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rsidP="00E738CE">
      <w:pPr>
        <w:ind w:right="-1276"/>
        <w:rPr>
          <w:b/>
          <w:i/>
        </w:rPr>
      </w:pPr>
    </w:p>
    <w:p w:rsidR="002212CD" w:rsidRDefault="00B63A8F" w:rsidP="00E738CE">
      <w:pPr>
        <w:numPr>
          <w:ilvl w:val="0"/>
          <w:numId w:val="8"/>
        </w:numPr>
        <w:ind w:right="-1276"/>
      </w:pPr>
      <w:proofErr w:type="gramStart"/>
      <w:r>
        <w:t>also</w:t>
      </w:r>
      <w:proofErr w:type="gramEnd"/>
      <w:r>
        <w:t>, it is clearer where the information requested at (a), (b) and (c) of the supplementary question section is presented.</w:t>
      </w:r>
    </w:p>
    <w:p w:rsidR="002212CD" w:rsidRDefault="002212CD" w:rsidP="00E738CE">
      <w:pPr>
        <w:ind w:right="-1276"/>
      </w:pPr>
    </w:p>
    <w:p w:rsidR="002212CD" w:rsidRDefault="002212CD" w:rsidP="00E738CE">
      <w:pPr>
        <w:ind w:right="-1276"/>
      </w:pPr>
    </w:p>
    <w:p w:rsidR="002212CD" w:rsidRDefault="00B63A8F" w:rsidP="00E738CE">
      <w:pPr>
        <w:ind w:right="-1276"/>
        <w:rPr>
          <w:b/>
        </w:rPr>
      </w:pPr>
      <w:r>
        <w:rPr>
          <w:b/>
        </w:rPr>
        <w:t>Reminder:</w:t>
      </w:r>
    </w:p>
    <w:p w:rsidR="002212CD" w:rsidRDefault="002212CD" w:rsidP="00E738CE">
      <w:pPr>
        <w:ind w:right="-1276"/>
        <w:rPr>
          <w:b/>
        </w:rPr>
      </w:pPr>
    </w:p>
    <w:p w:rsidR="002212CD" w:rsidRDefault="00B63A8F" w:rsidP="00E738CE">
      <w:pPr>
        <w:ind w:right="-1276"/>
        <w:rPr>
          <w:b/>
        </w:rPr>
      </w:pPr>
      <w:r>
        <w:rPr>
          <w:b/>
        </w:rPr>
        <w:t>Once you h</w:t>
      </w:r>
      <w:r w:rsidR="00B93937">
        <w:rPr>
          <w:b/>
        </w:rPr>
        <w:t>ave completed Question Areas 1-</w:t>
      </w:r>
      <w:r w:rsidR="001A4511">
        <w:rPr>
          <w:b/>
        </w:rPr>
        <w:t>3</w:t>
      </w:r>
      <w:r>
        <w:rPr>
          <w:b/>
        </w:rPr>
        <w:t>, you should progress to Q</w:t>
      </w:r>
      <w:r w:rsidR="00B93937">
        <w:rPr>
          <w:b/>
        </w:rPr>
        <w:t>uestion Area</w:t>
      </w:r>
      <w:r w:rsidR="00B93937" w:rsidRPr="008B21FF">
        <w:rPr>
          <w:b/>
          <w:color w:val="C00000"/>
        </w:rPr>
        <w:t xml:space="preserve"> </w:t>
      </w:r>
      <w:r w:rsidR="001A4511" w:rsidRPr="001A4511">
        <w:rPr>
          <w:b/>
        </w:rPr>
        <w:t>4</w:t>
      </w:r>
      <w:r>
        <w:rPr>
          <w:b/>
        </w:rPr>
        <w:t xml:space="preserve"> - a</w:t>
      </w:r>
      <w:r w:rsidR="00A47B7C">
        <w:rPr>
          <w:b/>
        </w:rPr>
        <w:t>n</w:t>
      </w:r>
      <w:r>
        <w:rPr>
          <w:b/>
        </w:rPr>
        <w:t xml:space="preserve"> Experience Question. Please note that all </w:t>
      </w:r>
      <w:r w:rsidR="001A4511">
        <w:rPr>
          <w:b/>
        </w:rPr>
        <w:t>4</w:t>
      </w:r>
      <w:r>
        <w:rPr>
          <w:b/>
        </w:rPr>
        <w:t xml:space="preserve"> areas must be completed at the time of application.</w:t>
      </w:r>
    </w:p>
    <w:p w:rsidR="002212CD" w:rsidRDefault="002212CD">
      <w:pPr>
        <w:jc w:val="both"/>
        <w:rPr>
          <w:b/>
        </w:rPr>
      </w:pPr>
    </w:p>
    <w:p w:rsidR="002212CD" w:rsidRDefault="002212CD">
      <w:pPr>
        <w:rPr>
          <w:b/>
        </w:rPr>
      </w:pPr>
    </w:p>
    <w:sectPr w:rsidR="002212CD" w:rsidSect="00EC342A">
      <w:headerReference w:type="default" r:id="rId18"/>
      <w:footerReference w:type="default" r:id="rId19"/>
      <w:pgSz w:w="11906" w:h="16838"/>
      <w:pgMar w:top="765" w:right="2550"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9F" w:rsidRDefault="00475A9F" w:rsidP="002212CD">
      <w:r>
        <w:separator/>
      </w:r>
    </w:p>
  </w:endnote>
  <w:endnote w:type="continuationSeparator" w:id="0">
    <w:p w:rsidR="00475A9F" w:rsidRDefault="00475A9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4885218"/>
      <w:docPartObj>
        <w:docPartGallery w:val="Page Numbers (Bottom of Page)"/>
        <w:docPartUnique/>
      </w:docPartObj>
    </w:sdtPr>
    <w:sdtEndPr/>
    <w:sdtContent>
      <w:p w:rsidR="00475A9F" w:rsidRPr="00813831" w:rsidRDefault="00475A9F">
        <w:pPr>
          <w:pStyle w:val="Footer"/>
          <w:jc w:val="right"/>
          <w:rPr>
            <w:rFonts w:ascii="Arial" w:hAnsi="Arial" w:cs="Arial"/>
            <w:sz w:val="20"/>
          </w:rPr>
        </w:pPr>
        <w:r>
          <w:rPr>
            <w:rFonts w:ascii="Arial" w:hAnsi="Arial" w:cs="Arial"/>
            <w:sz w:val="20"/>
          </w:rPr>
          <w:t>HBS05577 Pathology Technician (Mortuary)</w:t>
        </w:r>
        <w:r w:rsidRPr="00813831">
          <w:rPr>
            <w:rFonts w:ascii="Arial" w:hAnsi="Arial" w:cs="Arial"/>
            <w:sz w:val="20"/>
          </w:rPr>
          <w:t xml:space="preserve"> </w:t>
        </w:r>
        <w:r w:rsidRPr="00813831">
          <w:rPr>
            <w:rFonts w:ascii="Arial" w:hAnsi="Arial" w:cs="Arial"/>
            <w:sz w:val="20"/>
          </w:rPr>
          <w:tab/>
        </w:r>
        <w:r w:rsidRPr="00813831">
          <w:rPr>
            <w:rFonts w:ascii="Arial" w:hAnsi="Arial" w:cs="Arial"/>
            <w:sz w:val="20"/>
          </w:rPr>
          <w:tab/>
        </w:r>
        <w:r w:rsidRPr="00813831">
          <w:rPr>
            <w:rFonts w:ascii="Arial" w:hAnsi="Arial" w:cs="Arial"/>
            <w:sz w:val="20"/>
          </w:rPr>
          <w:tab/>
        </w:r>
        <w:r w:rsidRPr="00813831">
          <w:rPr>
            <w:rFonts w:ascii="Arial" w:hAnsi="Arial" w:cs="Arial"/>
            <w:sz w:val="20"/>
          </w:rPr>
          <w:tab/>
        </w:r>
        <w:r>
          <w:rPr>
            <w:rFonts w:ascii="Arial" w:hAnsi="Arial" w:cs="Arial"/>
            <w:sz w:val="20"/>
          </w:rPr>
          <w:tab/>
        </w:r>
        <w:r w:rsidRPr="00813831">
          <w:rPr>
            <w:rFonts w:ascii="Arial" w:hAnsi="Arial" w:cs="Arial"/>
            <w:sz w:val="20"/>
          </w:rPr>
          <w:tab/>
        </w:r>
        <w:r w:rsidR="00DA4AEB" w:rsidRPr="00813831">
          <w:rPr>
            <w:rFonts w:ascii="Arial" w:hAnsi="Arial" w:cs="Arial"/>
            <w:sz w:val="20"/>
          </w:rPr>
          <w:fldChar w:fldCharType="begin"/>
        </w:r>
        <w:r w:rsidRPr="00813831">
          <w:rPr>
            <w:rFonts w:ascii="Arial" w:hAnsi="Arial" w:cs="Arial"/>
            <w:sz w:val="20"/>
          </w:rPr>
          <w:instrText xml:space="preserve"> PAGE   \* MERGEFORMAT </w:instrText>
        </w:r>
        <w:r w:rsidR="00DA4AEB" w:rsidRPr="00813831">
          <w:rPr>
            <w:rFonts w:ascii="Arial" w:hAnsi="Arial" w:cs="Arial"/>
            <w:sz w:val="20"/>
          </w:rPr>
          <w:fldChar w:fldCharType="separate"/>
        </w:r>
        <w:r w:rsidR="00890150">
          <w:rPr>
            <w:rFonts w:ascii="Arial" w:hAnsi="Arial" w:cs="Arial"/>
            <w:noProof/>
            <w:sz w:val="20"/>
          </w:rPr>
          <w:t>15</w:t>
        </w:r>
        <w:r w:rsidR="00DA4AEB" w:rsidRPr="00813831">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9F" w:rsidRDefault="00475A9F">
      <w:r>
        <w:separator/>
      </w:r>
    </w:p>
  </w:footnote>
  <w:footnote w:type="continuationSeparator" w:id="0">
    <w:p w:rsidR="00475A9F" w:rsidRDefault="00475A9F">
      <w:r>
        <w:continuationSeparator/>
      </w:r>
    </w:p>
  </w:footnote>
  <w:footnote w:id="1">
    <w:p w:rsidR="00475A9F" w:rsidRDefault="00475A9F">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475A9F" w:rsidRDefault="00475A9F">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F" w:rsidRDefault="00475A9F" w:rsidP="004804DF">
    <w:pPr>
      <w:pStyle w:val="Header"/>
      <w:jc w:val="right"/>
    </w:pPr>
    <w:r>
      <w:rPr>
        <w:rFonts w:eastAsia="Arial"/>
      </w:rPr>
      <w:t xml:space="preserve">                                                               </w:t>
    </w:r>
    <w:r w:rsidR="004804DF">
      <w:rPr>
        <w:rFonts w:eastAsia="Arial"/>
      </w:rPr>
      <w:t xml:space="preserve">                              </w:t>
    </w:r>
    <w:r>
      <w:t xml:space="preserve">Candidate ID </w:t>
    </w:r>
    <w:r w:rsidR="004804DF">
      <w:t xml:space="preserve">Number </w:t>
    </w:r>
    <w:r>
      <w:t>HBS05577</w:t>
    </w:r>
    <w:r w:rsidRPr="00813831">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B16A4"/>
    <w:multiLevelType w:val="hybridMultilevel"/>
    <w:tmpl w:val="A15490AE"/>
    <w:lvl w:ilvl="0" w:tplc="14288C4C">
      <w:start w:val="1"/>
      <w:numFmt w:val="lowerRoman"/>
      <w:lvlText w:val="(%1)"/>
      <w:lvlJc w:val="left"/>
      <w:pPr>
        <w:ind w:left="760" w:hanging="720"/>
      </w:pPr>
      <w:rPr>
        <w:rFonts w:hint="default"/>
        <w:color w:val="auto"/>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3">
    <w:nsid w:val="0E615651"/>
    <w:multiLevelType w:val="hybridMultilevel"/>
    <w:tmpl w:val="86DC1E38"/>
    <w:lvl w:ilvl="0" w:tplc="A7945B84">
      <w:start w:val="1"/>
      <w:numFmt w:val="decimal"/>
      <w:lvlText w:val="%1."/>
      <w:lvlJc w:val="left"/>
      <w:pPr>
        <w:ind w:left="720" w:hanging="360"/>
      </w:pPr>
      <w:rPr>
        <w:rFonts w:hint="default"/>
        <w:b/>
        <w:color w:val="000000"/>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DD7CE7"/>
    <w:multiLevelType w:val="hybridMultilevel"/>
    <w:tmpl w:val="35B6E0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4E2AE0"/>
    <w:multiLevelType w:val="hybridMultilevel"/>
    <w:tmpl w:val="905817BC"/>
    <w:lvl w:ilvl="0" w:tplc="F3E8B21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EDE6EF3"/>
    <w:multiLevelType w:val="hybridMultilevel"/>
    <w:tmpl w:val="B2BEB706"/>
    <w:lvl w:ilvl="0" w:tplc="D8D894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E65BF"/>
    <w:multiLevelType w:val="hybridMultilevel"/>
    <w:tmpl w:val="8AFC771C"/>
    <w:lvl w:ilvl="0" w:tplc="865E3C58">
      <w:start w:val="1"/>
      <w:numFmt w:val="lowerLetter"/>
      <w:lvlText w:val="%1)"/>
      <w:lvlJc w:val="left"/>
      <w:pPr>
        <w:ind w:left="542" w:hanging="360"/>
      </w:pPr>
      <w:rPr>
        <w:rFonts w:hint="default"/>
      </w:rPr>
    </w:lvl>
    <w:lvl w:ilvl="1" w:tplc="18090019" w:tentative="1">
      <w:start w:val="1"/>
      <w:numFmt w:val="lowerLetter"/>
      <w:lvlText w:val="%2."/>
      <w:lvlJc w:val="left"/>
      <w:pPr>
        <w:ind w:left="1262" w:hanging="360"/>
      </w:pPr>
    </w:lvl>
    <w:lvl w:ilvl="2" w:tplc="1809001B" w:tentative="1">
      <w:start w:val="1"/>
      <w:numFmt w:val="lowerRoman"/>
      <w:lvlText w:val="%3."/>
      <w:lvlJc w:val="right"/>
      <w:pPr>
        <w:ind w:left="1982" w:hanging="180"/>
      </w:pPr>
    </w:lvl>
    <w:lvl w:ilvl="3" w:tplc="1809000F" w:tentative="1">
      <w:start w:val="1"/>
      <w:numFmt w:val="decimal"/>
      <w:lvlText w:val="%4."/>
      <w:lvlJc w:val="left"/>
      <w:pPr>
        <w:ind w:left="2702" w:hanging="360"/>
      </w:pPr>
    </w:lvl>
    <w:lvl w:ilvl="4" w:tplc="18090019" w:tentative="1">
      <w:start w:val="1"/>
      <w:numFmt w:val="lowerLetter"/>
      <w:lvlText w:val="%5."/>
      <w:lvlJc w:val="left"/>
      <w:pPr>
        <w:ind w:left="3422" w:hanging="360"/>
      </w:pPr>
    </w:lvl>
    <w:lvl w:ilvl="5" w:tplc="1809001B" w:tentative="1">
      <w:start w:val="1"/>
      <w:numFmt w:val="lowerRoman"/>
      <w:lvlText w:val="%6."/>
      <w:lvlJc w:val="right"/>
      <w:pPr>
        <w:ind w:left="4142" w:hanging="180"/>
      </w:pPr>
    </w:lvl>
    <w:lvl w:ilvl="6" w:tplc="1809000F" w:tentative="1">
      <w:start w:val="1"/>
      <w:numFmt w:val="decimal"/>
      <w:lvlText w:val="%7."/>
      <w:lvlJc w:val="left"/>
      <w:pPr>
        <w:ind w:left="4862" w:hanging="360"/>
      </w:pPr>
    </w:lvl>
    <w:lvl w:ilvl="7" w:tplc="18090019" w:tentative="1">
      <w:start w:val="1"/>
      <w:numFmt w:val="lowerLetter"/>
      <w:lvlText w:val="%8."/>
      <w:lvlJc w:val="left"/>
      <w:pPr>
        <w:ind w:left="5582" w:hanging="360"/>
      </w:pPr>
    </w:lvl>
    <w:lvl w:ilvl="8" w:tplc="1809001B" w:tentative="1">
      <w:start w:val="1"/>
      <w:numFmt w:val="lowerRoman"/>
      <w:lvlText w:val="%9."/>
      <w:lvlJc w:val="right"/>
      <w:pPr>
        <w:ind w:left="6302" w:hanging="180"/>
      </w:pPr>
    </w:lvl>
  </w:abstractNum>
  <w:abstractNum w:abstractNumId="14">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2157B"/>
    <w:multiLevelType w:val="hybridMultilevel"/>
    <w:tmpl w:val="489AA73A"/>
    <w:lvl w:ilvl="0" w:tplc="4E42A804">
      <w:start w:val="1"/>
      <w:numFmt w:val="lowerRoman"/>
      <w:lvlText w:val="(%1)"/>
      <w:lvlJc w:val="left"/>
      <w:pPr>
        <w:ind w:left="1776" w:hanging="720"/>
      </w:pPr>
      <w:rPr>
        <w:rFonts w:ascii="Times New Roman" w:hAnsi="Times New Roman" w:cs="Times New Roman" w:hint="default"/>
        <w:sz w:val="24"/>
      </w:rPr>
    </w:lvl>
    <w:lvl w:ilvl="1" w:tplc="18090019" w:tentative="1">
      <w:start w:val="1"/>
      <w:numFmt w:val="lowerLetter"/>
      <w:lvlText w:val="%2."/>
      <w:lvlJc w:val="left"/>
      <w:pPr>
        <w:ind w:left="2136" w:hanging="360"/>
      </w:pPr>
    </w:lvl>
    <w:lvl w:ilvl="2" w:tplc="1809001B" w:tentative="1">
      <w:start w:val="1"/>
      <w:numFmt w:val="lowerRoman"/>
      <w:lvlText w:val="%3."/>
      <w:lvlJc w:val="right"/>
      <w:pPr>
        <w:ind w:left="2856" w:hanging="180"/>
      </w:pPr>
    </w:lvl>
    <w:lvl w:ilvl="3" w:tplc="1809000F" w:tentative="1">
      <w:start w:val="1"/>
      <w:numFmt w:val="decimal"/>
      <w:lvlText w:val="%4."/>
      <w:lvlJc w:val="left"/>
      <w:pPr>
        <w:ind w:left="3576" w:hanging="360"/>
      </w:pPr>
    </w:lvl>
    <w:lvl w:ilvl="4" w:tplc="18090019" w:tentative="1">
      <w:start w:val="1"/>
      <w:numFmt w:val="lowerLetter"/>
      <w:lvlText w:val="%5."/>
      <w:lvlJc w:val="left"/>
      <w:pPr>
        <w:ind w:left="4296" w:hanging="360"/>
      </w:pPr>
    </w:lvl>
    <w:lvl w:ilvl="5" w:tplc="1809001B" w:tentative="1">
      <w:start w:val="1"/>
      <w:numFmt w:val="lowerRoman"/>
      <w:lvlText w:val="%6."/>
      <w:lvlJc w:val="right"/>
      <w:pPr>
        <w:ind w:left="5016" w:hanging="180"/>
      </w:pPr>
    </w:lvl>
    <w:lvl w:ilvl="6" w:tplc="1809000F" w:tentative="1">
      <w:start w:val="1"/>
      <w:numFmt w:val="decimal"/>
      <w:lvlText w:val="%7."/>
      <w:lvlJc w:val="left"/>
      <w:pPr>
        <w:ind w:left="5736" w:hanging="360"/>
      </w:pPr>
    </w:lvl>
    <w:lvl w:ilvl="7" w:tplc="18090019" w:tentative="1">
      <w:start w:val="1"/>
      <w:numFmt w:val="lowerLetter"/>
      <w:lvlText w:val="%8."/>
      <w:lvlJc w:val="left"/>
      <w:pPr>
        <w:ind w:left="6456" w:hanging="360"/>
      </w:pPr>
    </w:lvl>
    <w:lvl w:ilvl="8" w:tplc="1809001B" w:tentative="1">
      <w:start w:val="1"/>
      <w:numFmt w:val="lowerRoman"/>
      <w:lvlText w:val="%9."/>
      <w:lvlJc w:val="right"/>
      <w:pPr>
        <w:ind w:left="7176" w:hanging="180"/>
      </w:pPr>
    </w:lvl>
  </w:abstractNum>
  <w:abstractNum w:abstractNumId="1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FE49D1"/>
    <w:multiLevelType w:val="hybridMultilevel"/>
    <w:tmpl w:val="0928841E"/>
    <w:lvl w:ilvl="0" w:tplc="CD445DE2">
      <w:start w:val="1"/>
      <w:numFmt w:val="lowerRoman"/>
      <w:lvlText w:val="(%1)"/>
      <w:lvlJc w:val="left"/>
      <w:pPr>
        <w:ind w:left="684" w:hanging="720"/>
      </w:pPr>
      <w:rPr>
        <w:rFonts w:hint="default"/>
      </w:rPr>
    </w:lvl>
    <w:lvl w:ilvl="1" w:tplc="18090019" w:tentative="1">
      <w:start w:val="1"/>
      <w:numFmt w:val="lowerLetter"/>
      <w:lvlText w:val="%2."/>
      <w:lvlJc w:val="left"/>
      <w:pPr>
        <w:ind w:left="1044" w:hanging="360"/>
      </w:pPr>
    </w:lvl>
    <w:lvl w:ilvl="2" w:tplc="1809001B" w:tentative="1">
      <w:start w:val="1"/>
      <w:numFmt w:val="lowerRoman"/>
      <w:lvlText w:val="%3."/>
      <w:lvlJc w:val="right"/>
      <w:pPr>
        <w:ind w:left="1764" w:hanging="180"/>
      </w:pPr>
    </w:lvl>
    <w:lvl w:ilvl="3" w:tplc="1809000F" w:tentative="1">
      <w:start w:val="1"/>
      <w:numFmt w:val="decimal"/>
      <w:lvlText w:val="%4."/>
      <w:lvlJc w:val="left"/>
      <w:pPr>
        <w:ind w:left="2484" w:hanging="360"/>
      </w:pPr>
    </w:lvl>
    <w:lvl w:ilvl="4" w:tplc="18090019" w:tentative="1">
      <w:start w:val="1"/>
      <w:numFmt w:val="lowerLetter"/>
      <w:lvlText w:val="%5."/>
      <w:lvlJc w:val="left"/>
      <w:pPr>
        <w:ind w:left="3204" w:hanging="360"/>
      </w:pPr>
    </w:lvl>
    <w:lvl w:ilvl="5" w:tplc="1809001B" w:tentative="1">
      <w:start w:val="1"/>
      <w:numFmt w:val="lowerRoman"/>
      <w:lvlText w:val="%6."/>
      <w:lvlJc w:val="right"/>
      <w:pPr>
        <w:ind w:left="3924" w:hanging="180"/>
      </w:pPr>
    </w:lvl>
    <w:lvl w:ilvl="6" w:tplc="1809000F" w:tentative="1">
      <w:start w:val="1"/>
      <w:numFmt w:val="decimal"/>
      <w:lvlText w:val="%7."/>
      <w:lvlJc w:val="left"/>
      <w:pPr>
        <w:ind w:left="4644" w:hanging="360"/>
      </w:pPr>
    </w:lvl>
    <w:lvl w:ilvl="7" w:tplc="18090019" w:tentative="1">
      <w:start w:val="1"/>
      <w:numFmt w:val="lowerLetter"/>
      <w:lvlText w:val="%8."/>
      <w:lvlJc w:val="left"/>
      <w:pPr>
        <w:ind w:left="5364" w:hanging="360"/>
      </w:pPr>
    </w:lvl>
    <w:lvl w:ilvl="8" w:tplc="1809001B" w:tentative="1">
      <w:start w:val="1"/>
      <w:numFmt w:val="lowerRoman"/>
      <w:lvlText w:val="%9."/>
      <w:lvlJc w:val="right"/>
      <w:pPr>
        <w:ind w:left="6084" w:hanging="180"/>
      </w:pPr>
    </w:lvl>
  </w:abstractNum>
  <w:abstractNum w:abstractNumId="21">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062B5E"/>
    <w:multiLevelType w:val="hybridMultilevel"/>
    <w:tmpl w:val="89BC55C0"/>
    <w:lvl w:ilvl="0" w:tplc="3D462366">
      <w:start w:val="3"/>
      <w:numFmt w:val="lowerRoman"/>
      <w:lvlText w:val="(%1)"/>
      <w:lvlJc w:val="left"/>
      <w:pPr>
        <w:ind w:left="760" w:hanging="72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4">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4"/>
  </w:num>
  <w:num w:numId="3">
    <w:abstractNumId w:val="14"/>
  </w:num>
  <w:num w:numId="4">
    <w:abstractNumId w:val="18"/>
  </w:num>
  <w:num w:numId="5">
    <w:abstractNumId w:val="15"/>
  </w:num>
  <w:num w:numId="6">
    <w:abstractNumId w:val="7"/>
  </w:num>
  <w:num w:numId="7">
    <w:abstractNumId w:val="17"/>
  </w:num>
  <w:num w:numId="8">
    <w:abstractNumId w:val="22"/>
  </w:num>
  <w:num w:numId="9">
    <w:abstractNumId w:val="4"/>
  </w:num>
  <w:num w:numId="10">
    <w:abstractNumId w:val="1"/>
  </w:num>
  <w:num w:numId="11">
    <w:abstractNumId w:val="21"/>
  </w:num>
  <w:num w:numId="12">
    <w:abstractNumId w:val="19"/>
  </w:num>
  <w:num w:numId="13">
    <w:abstractNumId w:val="12"/>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10"/>
  </w:num>
  <w:num w:numId="18">
    <w:abstractNumId w:val="2"/>
  </w:num>
  <w:num w:numId="19">
    <w:abstractNumId w:val="11"/>
  </w:num>
  <w:num w:numId="20">
    <w:abstractNumId w:val="23"/>
  </w:num>
  <w:num w:numId="21">
    <w:abstractNumId w:val="13"/>
  </w:num>
  <w:num w:numId="22">
    <w:abstractNumId w:val="3"/>
  </w:num>
  <w:num w:numId="23">
    <w:abstractNumId w:val="1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759B5"/>
    <w:rsid w:val="00094C52"/>
    <w:rsid w:val="000A463C"/>
    <w:rsid w:val="000A7E67"/>
    <w:rsid w:val="00105A2C"/>
    <w:rsid w:val="00112563"/>
    <w:rsid w:val="001212DC"/>
    <w:rsid w:val="00124AB0"/>
    <w:rsid w:val="00147A70"/>
    <w:rsid w:val="001501AE"/>
    <w:rsid w:val="001909EA"/>
    <w:rsid w:val="001A4511"/>
    <w:rsid w:val="001A7C69"/>
    <w:rsid w:val="002212CD"/>
    <w:rsid w:val="002A3720"/>
    <w:rsid w:val="002A531B"/>
    <w:rsid w:val="002B34BE"/>
    <w:rsid w:val="002C315F"/>
    <w:rsid w:val="002E4EB9"/>
    <w:rsid w:val="002F282A"/>
    <w:rsid w:val="00301F07"/>
    <w:rsid w:val="00307844"/>
    <w:rsid w:val="00391E66"/>
    <w:rsid w:val="003A37DD"/>
    <w:rsid w:val="003C79C6"/>
    <w:rsid w:val="0040050D"/>
    <w:rsid w:val="00475A9F"/>
    <w:rsid w:val="004804DF"/>
    <w:rsid w:val="00481FDA"/>
    <w:rsid w:val="004A5535"/>
    <w:rsid w:val="004D7FD2"/>
    <w:rsid w:val="004F23BC"/>
    <w:rsid w:val="00501BAA"/>
    <w:rsid w:val="005176F4"/>
    <w:rsid w:val="00531F3D"/>
    <w:rsid w:val="0055435C"/>
    <w:rsid w:val="00571E9F"/>
    <w:rsid w:val="0057730C"/>
    <w:rsid w:val="005842CA"/>
    <w:rsid w:val="005976C6"/>
    <w:rsid w:val="005A77CA"/>
    <w:rsid w:val="005B0225"/>
    <w:rsid w:val="005B3A84"/>
    <w:rsid w:val="005D4830"/>
    <w:rsid w:val="0067322B"/>
    <w:rsid w:val="0074690A"/>
    <w:rsid w:val="00764F93"/>
    <w:rsid w:val="00790093"/>
    <w:rsid w:val="00790F26"/>
    <w:rsid w:val="007A4322"/>
    <w:rsid w:val="007C54F0"/>
    <w:rsid w:val="007D509F"/>
    <w:rsid w:val="007D6CF6"/>
    <w:rsid w:val="008072DC"/>
    <w:rsid w:val="0081301E"/>
    <w:rsid w:val="00813831"/>
    <w:rsid w:val="0082654B"/>
    <w:rsid w:val="00861694"/>
    <w:rsid w:val="0086368E"/>
    <w:rsid w:val="00875770"/>
    <w:rsid w:val="00880DD9"/>
    <w:rsid w:val="00890150"/>
    <w:rsid w:val="008B21FF"/>
    <w:rsid w:val="008B5965"/>
    <w:rsid w:val="00950154"/>
    <w:rsid w:val="009A1388"/>
    <w:rsid w:val="009B02E7"/>
    <w:rsid w:val="009B13B1"/>
    <w:rsid w:val="009C31E9"/>
    <w:rsid w:val="009F4411"/>
    <w:rsid w:val="009F780A"/>
    <w:rsid w:val="00A060E7"/>
    <w:rsid w:val="00A3125E"/>
    <w:rsid w:val="00A4490A"/>
    <w:rsid w:val="00A47B7C"/>
    <w:rsid w:val="00A66164"/>
    <w:rsid w:val="00A76A69"/>
    <w:rsid w:val="00A96714"/>
    <w:rsid w:val="00AB3484"/>
    <w:rsid w:val="00AD6E17"/>
    <w:rsid w:val="00AF0565"/>
    <w:rsid w:val="00AF4A2F"/>
    <w:rsid w:val="00B35B4E"/>
    <w:rsid w:val="00B57DFB"/>
    <w:rsid w:val="00B63A8F"/>
    <w:rsid w:val="00B87B98"/>
    <w:rsid w:val="00B93937"/>
    <w:rsid w:val="00BA70F6"/>
    <w:rsid w:val="00BD544D"/>
    <w:rsid w:val="00C10DFE"/>
    <w:rsid w:val="00C5400A"/>
    <w:rsid w:val="00C75B41"/>
    <w:rsid w:val="00CB7B2B"/>
    <w:rsid w:val="00CC4835"/>
    <w:rsid w:val="00CD3CAF"/>
    <w:rsid w:val="00D4392A"/>
    <w:rsid w:val="00D9199D"/>
    <w:rsid w:val="00D93C9E"/>
    <w:rsid w:val="00DA3BB4"/>
    <w:rsid w:val="00DA4AEB"/>
    <w:rsid w:val="00DB1CA0"/>
    <w:rsid w:val="00E1447F"/>
    <w:rsid w:val="00E20BB0"/>
    <w:rsid w:val="00E450E7"/>
    <w:rsid w:val="00E50F06"/>
    <w:rsid w:val="00E738CE"/>
    <w:rsid w:val="00EA57ED"/>
    <w:rsid w:val="00EA7E41"/>
    <w:rsid w:val="00EC342A"/>
    <w:rsid w:val="00ED3181"/>
    <w:rsid w:val="00F42F94"/>
    <w:rsid w:val="00FA276E"/>
    <w:rsid w:val="00FA3890"/>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813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81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taff/jobs/job_search/"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hyperlink" Target="http://www.rsph.org.uk" TargetMode="External"/><Relationship Id="rId2" Type="http://schemas.openxmlformats.org/officeDocument/2006/relationships/styles" Target="styles.xml"/><Relationship Id="rId16" Type="http://schemas.openxmlformats.org/officeDocument/2006/relationships/hyperlink" Target="http://www.rsph.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support@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10" Type="http://schemas.openxmlformats.org/officeDocument/2006/relationships/hyperlink" Target="http://www.hse.ie/eng/staff/jobs/job_se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plysupport@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Simone Burns</cp:lastModifiedBy>
  <cp:revision>6</cp:revision>
  <cp:lastPrinted>2016-08-09T15:43:00Z</cp:lastPrinted>
  <dcterms:created xsi:type="dcterms:W3CDTF">2017-12-04T10:52:00Z</dcterms:created>
  <dcterms:modified xsi:type="dcterms:W3CDTF">2018-01-08T10:02:00Z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