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8" w:rsidRDefault="00200D4D" w:rsidP="00F74818">
      <w:pPr>
        <w:ind w:left="-1260"/>
        <w:outlineLvl w:val="0"/>
      </w:pPr>
      <w:r>
        <w:rPr>
          <w:b/>
          <w:noProof/>
          <w:color w:val="000000"/>
          <w:lang w:val="en-IE" w:eastAsia="en-IE"/>
        </w:rPr>
        <w:drawing>
          <wp:inline distT="0" distB="0" distL="0" distR="0">
            <wp:extent cx="1524000" cy="66675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srcRect/>
                    <a:stretch>
                      <a:fillRect/>
                    </a:stretch>
                  </pic:blipFill>
                  <pic:spPr bwMode="auto">
                    <a:xfrm>
                      <a:off x="0" y="0"/>
                      <a:ext cx="1524000" cy="666750"/>
                    </a:xfrm>
                    <a:prstGeom prst="rect">
                      <a:avLst/>
                    </a:prstGeom>
                    <a:noFill/>
                    <a:ln w="9525">
                      <a:noFill/>
                      <a:miter lim="800000"/>
                      <a:headEnd/>
                      <a:tailEnd/>
                    </a:ln>
                  </pic:spPr>
                </pic:pic>
              </a:graphicData>
            </a:graphic>
          </wp:inline>
        </w:drawing>
      </w:r>
    </w:p>
    <w:p w:rsidR="00830792" w:rsidRDefault="00EE11DC" w:rsidP="00830792">
      <w:pPr>
        <w:ind w:left="-1260"/>
        <w:jc w:val="right"/>
        <w:rPr>
          <w:rFonts w:ascii="Arial" w:hAnsi="Arial" w:cs="Arial"/>
          <w:b/>
          <w:iCs/>
        </w:rPr>
      </w:pPr>
      <w:r w:rsidRPr="001775E1">
        <w:rPr>
          <w:rFonts w:ascii="Arial" w:hAnsi="Arial" w:cs="Arial"/>
          <w:b/>
        </w:rPr>
        <w:t xml:space="preserve"> </w:t>
      </w:r>
      <w:r w:rsidR="000B4F6D">
        <w:rPr>
          <w:rFonts w:ascii="Arial" w:hAnsi="Arial" w:cs="Arial"/>
          <w:b/>
          <w:iCs/>
        </w:rPr>
        <w:t xml:space="preserve"> Director of Nursing, Assistant (Emergency Department – Patient Flow) </w:t>
      </w:r>
    </w:p>
    <w:p w:rsidR="009D4252" w:rsidRPr="000425AC" w:rsidRDefault="00BC7625" w:rsidP="003D3C77">
      <w:pPr>
        <w:spacing w:after="120"/>
        <w:ind w:left="-1259"/>
        <w:jc w:val="right"/>
        <w:rPr>
          <w:rFonts w:ascii="Arial" w:hAnsi="Arial" w:cs="Arial"/>
          <w:b/>
        </w:rPr>
      </w:pPr>
      <w:r>
        <w:rPr>
          <w:rFonts w:ascii="Arial" w:hAnsi="Arial" w:cs="Arial"/>
          <w:b/>
        </w:rPr>
        <w:t>Job Specification, Terms &amp;</w:t>
      </w:r>
      <w:r w:rsidR="009D4252" w:rsidRPr="000425AC">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9D4252" w:rsidRPr="000425AC">
        <w:tc>
          <w:tcPr>
            <w:tcW w:w="2364" w:type="dxa"/>
          </w:tcPr>
          <w:p w:rsidR="009D4252" w:rsidRPr="003C7359" w:rsidRDefault="009D4252" w:rsidP="006E7703">
            <w:pPr>
              <w:jc w:val="both"/>
              <w:rPr>
                <w:rFonts w:ascii="Arial" w:hAnsi="Arial" w:cs="Arial"/>
                <w:b/>
                <w:bCs/>
              </w:rPr>
            </w:pPr>
            <w:r w:rsidRPr="003C7359">
              <w:rPr>
                <w:rFonts w:ascii="Arial" w:hAnsi="Arial" w:cs="Arial"/>
                <w:b/>
                <w:bCs/>
              </w:rPr>
              <w:t>Job Title and Grade</w:t>
            </w:r>
          </w:p>
        </w:tc>
        <w:tc>
          <w:tcPr>
            <w:tcW w:w="8256" w:type="dxa"/>
          </w:tcPr>
          <w:p w:rsidR="001C184C" w:rsidRDefault="000B4F6D" w:rsidP="001C184C">
            <w:pPr>
              <w:jc w:val="both"/>
              <w:rPr>
                <w:rFonts w:ascii="Arial" w:hAnsi="Arial" w:cs="Arial"/>
                <w:b/>
                <w:iCs/>
              </w:rPr>
            </w:pPr>
            <w:r>
              <w:rPr>
                <w:rFonts w:ascii="Arial" w:hAnsi="Arial" w:cs="Arial"/>
                <w:b/>
                <w:iCs/>
              </w:rPr>
              <w:t xml:space="preserve"> Director of Nursing, Assistant (Emergency Department – Patient Flow) </w:t>
            </w:r>
          </w:p>
          <w:p w:rsidR="009D4252" w:rsidRPr="00636B87" w:rsidRDefault="001C184C" w:rsidP="001C184C">
            <w:pPr>
              <w:tabs>
                <w:tab w:val="left" w:pos="283"/>
              </w:tabs>
              <w:jc w:val="both"/>
              <w:rPr>
                <w:rFonts w:ascii="Arial" w:hAnsi="Arial" w:cs="Arial"/>
                <w:i/>
                <w:iCs/>
              </w:rPr>
            </w:pPr>
            <w:r w:rsidRPr="00636B87">
              <w:rPr>
                <w:rFonts w:ascii="Arial" w:hAnsi="Arial" w:cs="Arial"/>
                <w:i/>
                <w:iCs/>
              </w:rPr>
              <w:t xml:space="preserve"> </w:t>
            </w:r>
            <w:r w:rsidR="0025059E" w:rsidRPr="00636B87">
              <w:rPr>
                <w:rFonts w:ascii="Arial" w:hAnsi="Arial" w:cs="Arial"/>
                <w:i/>
                <w:iCs/>
              </w:rPr>
              <w:t>(Grade Code</w:t>
            </w:r>
            <w:r w:rsidR="00EE11DC" w:rsidRPr="00636B87">
              <w:rPr>
                <w:rFonts w:ascii="Arial" w:hAnsi="Arial" w:cs="Arial"/>
                <w:i/>
                <w:iCs/>
              </w:rPr>
              <w:t xml:space="preserve"> 291</w:t>
            </w:r>
            <w:r w:rsidR="00905A48">
              <w:rPr>
                <w:rFonts w:ascii="Arial" w:hAnsi="Arial" w:cs="Arial"/>
                <w:i/>
                <w:iCs/>
              </w:rPr>
              <w:t>0</w:t>
            </w:r>
            <w:r w:rsidR="00EE11DC" w:rsidRPr="00636B87">
              <w:rPr>
                <w:rFonts w:ascii="Arial" w:hAnsi="Arial" w:cs="Arial"/>
                <w:i/>
                <w:iCs/>
              </w:rPr>
              <w:t xml:space="preserve">, Band </w:t>
            </w:r>
            <w:r w:rsidR="00B80B1F">
              <w:rPr>
                <w:rFonts w:ascii="Arial" w:hAnsi="Arial" w:cs="Arial"/>
                <w:i/>
                <w:iCs/>
              </w:rPr>
              <w:t>1</w:t>
            </w:r>
            <w:r w:rsidR="00EE11DC" w:rsidRPr="00636B87">
              <w:rPr>
                <w:rFonts w:ascii="Arial" w:hAnsi="Arial" w:cs="Arial"/>
                <w:i/>
                <w:iCs/>
              </w:rPr>
              <w:t>)</w:t>
            </w:r>
          </w:p>
          <w:p w:rsidR="009D4252" w:rsidRPr="00636B87" w:rsidRDefault="009D4252" w:rsidP="006E7703">
            <w:pPr>
              <w:tabs>
                <w:tab w:val="left" w:pos="283"/>
              </w:tabs>
              <w:jc w:val="both"/>
              <w:rPr>
                <w:rFonts w:ascii="Arial" w:hAnsi="Arial" w:cs="Arial"/>
              </w:rPr>
            </w:pPr>
          </w:p>
        </w:tc>
      </w:tr>
      <w:tr w:rsidR="009D4252" w:rsidRPr="000425AC">
        <w:tc>
          <w:tcPr>
            <w:tcW w:w="2364" w:type="dxa"/>
          </w:tcPr>
          <w:p w:rsidR="009D4252" w:rsidRPr="003C7359" w:rsidRDefault="009D4252" w:rsidP="006E7703">
            <w:pPr>
              <w:jc w:val="both"/>
              <w:rPr>
                <w:rFonts w:ascii="Arial" w:hAnsi="Arial" w:cs="Arial"/>
                <w:b/>
                <w:bCs/>
              </w:rPr>
            </w:pPr>
            <w:r w:rsidRPr="003C7359">
              <w:rPr>
                <w:rFonts w:ascii="Arial" w:hAnsi="Arial" w:cs="Arial"/>
                <w:b/>
                <w:bCs/>
              </w:rPr>
              <w:t>Campaign Reference</w:t>
            </w:r>
          </w:p>
        </w:tc>
        <w:tc>
          <w:tcPr>
            <w:tcW w:w="8256" w:type="dxa"/>
          </w:tcPr>
          <w:p w:rsidR="009D4252" w:rsidRPr="00636B87" w:rsidRDefault="004A54E9" w:rsidP="006E7703">
            <w:pPr>
              <w:jc w:val="both"/>
              <w:rPr>
                <w:rFonts w:ascii="Arial" w:hAnsi="Arial" w:cs="Arial"/>
                <w:bCs/>
              </w:rPr>
            </w:pPr>
            <w:r>
              <w:rPr>
                <w:rFonts w:ascii="Arial" w:hAnsi="Arial" w:cs="Arial"/>
                <w:bCs/>
              </w:rPr>
              <w:t>NRS0</w:t>
            </w:r>
            <w:r w:rsidR="006C008D">
              <w:rPr>
                <w:rFonts w:ascii="Arial" w:hAnsi="Arial" w:cs="Arial"/>
                <w:bCs/>
              </w:rPr>
              <w:t>5366</w:t>
            </w:r>
          </w:p>
          <w:p w:rsidR="0025059E" w:rsidRPr="00636B87" w:rsidRDefault="0025059E" w:rsidP="006E7703">
            <w:pPr>
              <w:jc w:val="both"/>
              <w:rPr>
                <w:rFonts w:ascii="Arial" w:hAnsi="Arial" w:cs="Arial"/>
                <w:iCs/>
              </w:rPr>
            </w:pPr>
          </w:p>
        </w:tc>
      </w:tr>
      <w:tr w:rsidR="006C008D" w:rsidRPr="000425AC">
        <w:tc>
          <w:tcPr>
            <w:tcW w:w="2364" w:type="dxa"/>
          </w:tcPr>
          <w:p w:rsidR="006C008D" w:rsidRPr="003C7359" w:rsidRDefault="006C008D" w:rsidP="006E7703">
            <w:pPr>
              <w:jc w:val="both"/>
              <w:rPr>
                <w:rFonts w:ascii="Arial" w:hAnsi="Arial" w:cs="Arial"/>
                <w:b/>
                <w:bCs/>
              </w:rPr>
            </w:pPr>
            <w:r w:rsidRPr="003C7359">
              <w:rPr>
                <w:rFonts w:ascii="Arial" w:hAnsi="Arial" w:cs="Arial"/>
                <w:b/>
                <w:bCs/>
              </w:rPr>
              <w:t>Closing Date</w:t>
            </w:r>
          </w:p>
          <w:p w:rsidR="006C008D" w:rsidRPr="003C7359" w:rsidRDefault="006C008D" w:rsidP="006E7703">
            <w:pPr>
              <w:jc w:val="both"/>
              <w:rPr>
                <w:rFonts w:ascii="Arial" w:hAnsi="Arial" w:cs="Arial"/>
                <w:b/>
                <w:bCs/>
              </w:rPr>
            </w:pPr>
          </w:p>
        </w:tc>
        <w:tc>
          <w:tcPr>
            <w:tcW w:w="8256" w:type="dxa"/>
          </w:tcPr>
          <w:p w:rsidR="006C008D" w:rsidRPr="00C05F83" w:rsidRDefault="00A01B95" w:rsidP="003C7359">
            <w:pPr>
              <w:jc w:val="both"/>
              <w:rPr>
                <w:rFonts w:ascii="Arial" w:hAnsi="Arial" w:cs="Arial"/>
                <w:iCs/>
                <w:color w:val="0000FF"/>
              </w:rPr>
            </w:pPr>
            <w:r w:rsidRPr="00A01B95">
              <w:rPr>
                <w:rFonts w:ascii="Arial" w:hAnsi="Arial" w:cs="Arial"/>
                <w:b/>
                <w:iCs/>
                <w:lang w:val="en-US"/>
              </w:rPr>
              <w:t>Friday 22</w:t>
            </w:r>
            <w:r w:rsidRPr="00A01B95">
              <w:rPr>
                <w:rFonts w:ascii="Arial" w:hAnsi="Arial" w:cs="Arial"/>
                <w:b/>
                <w:iCs/>
                <w:vertAlign w:val="superscript"/>
                <w:lang w:val="en-US"/>
              </w:rPr>
              <w:t>nd</w:t>
            </w:r>
            <w:r w:rsidRPr="00A01B95">
              <w:rPr>
                <w:rFonts w:ascii="Arial" w:hAnsi="Arial" w:cs="Arial"/>
                <w:b/>
                <w:iCs/>
                <w:lang w:val="en-US"/>
              </w:rPr>
              <w:t xml:space="preserve"> September 2017 at 12 noon</w:t>
            </w:r>
          </w:p>
        </w:tc>
      </w:tr>
      <w:tr w:rsidR="006C008D" w:rsidRPr="000425AC" w:rsidTr="00AC3F58">
        <w:trPr>
          <w:trHeight w:val="535"/>
        </w:trPr>
        <w:tc>
          <w:tcPr>
            <w:tcW w:w="2364" w:type="dxa"/>
          </w:tcPr>
          <w:p w:rsidR="006C008D" w:rsidRPr="003C7359" w:rsidRDefault="006C008D" w:rsidP="006E7703">
            <w:pPr>
              <w:jc w:val="both"/>
              <w:rPr>
                <w:rFonts w:ascii="Arial" w:hAnsi="Arial" w:cs="Arial"/>
                <w:b/>
                <w:bCs/>
              </w:rPr>
            </w:pPr>
            <w:r w:rsidRPr="003C7359">
              <w:rPr>
                <w:rFonts w:ascii="Arial" w:hAnsi="Arial" w:cs="Arial"/>
                <w:b/>
                <w:bCs/>
              </w:rPr>
              <w:t>Proposed Interview Date (s)</w:t>
            </w:r>
          </w:p>
        </w:tc>
        <w:tc>
          <w:tcPr>
            <w:tcW w:w="8256" w:type="dxa"/>
          </w:tcPr>
          <w:p w:rsidR="006C008D" w:rsidRPr="00C05F83" w:rsidRDefault="00A01B95" w:rsidP="003C7359">
            <w:pPr>
              <w:jc w:val="both"/>
              <w:rPr>
                <w:rFonts w:ascii="Arial" w:hAnsi="Arial" w:cs="Arial"/>
                <w:iCs/>
                <w:color w:val="0000FF"/>
              </w:rPr>
            </w:pPr>
            <w:r>
              <w:rPr>
                <w:rFonts w:ascii="Arial" w:hAnsi="Arial" w:cs="Arial"/>
                <w:b/>
                <w:iCs/>
                <w:lang w:val="en-US"/>
              </w:rPr>
              <w:t xml:space="preserve">Week commencing </w:t>
            </w:r>
            <w:bookmarkStart w:id="0" w:name="_GoBack"/>
            <w:bookmarkEnd w:id="0"/>
            <w:r w:rsidRPr="00A01B95">
              <w:rPr>
                <w:rFonts w:ascii="Arial" w:hAnsi="Arial" w:cs="Arial"/>
                <w:b/>
                <w:iCs/>
                <w:lang w:val="en-US"/>
              </w:rPr>
              <w:t>23</w:t>
            </w:r>
            <w:r w:rsidRPr="00A01B95">
              <w:rPr>
                <w:rFonts w:ascii="Arial" w:hAnsi="Arial" w:cs="Arial"/>
                <w:b/>
                <w:iCs/>
                <w:vertAlign w:val="superscript"/>
                <w:lang w:val="en-US"/>
              </w:rPr>
              <w:t>rd</w:t>
            </w:r>
            <w:r w:rsidRPr="00A01B95">
              <w:rPr>
                <w:rFonts w:ascii="Arial" w:hAnsi="Arial" w:cs="Arial"/>
                <w:b/>
                <w:iCs/>
                <w:lang w:val="en-US"/>
              </w:rPr>
              <w:t xml:space="preserve"> October 2017</w:t>
            </w:r>
          </w:p>
        </w:tc>
      </w:tr>
      <w:tr w:rsidR="009D4252" w:rsidRPr="000425AC">
        <w:tc>
          <w:tcPr>
            <w:tcW w:w="2364" w:type="dxa"/>
          </w:tcPr>
          <w:p w:rsidR="009D4252" w:rsidRPr="003C7359" w:rsidRDefault="009D4252" w:rsidP="006E7703">
            <w:pPr>
              <w:rPr>
                <w:rFonts w:ascii="Arial" w:hAnsi="Arial" w:cs="Arial"/>
                <w:b/>
                <w:bCs/>
              </w:rPr>
            </w:pPr>
            <w:r w:rsidRPr="003C7359">
              <w:rPr>
                <w:rFonts w:ascii="Arial" w:hAnsi="Arial" w:cs="Arial"/>
                <w:b/>
                <w:bCs/>
              </w:rPr>
              <w:t>Taking up Appointment</w:t>
            </w:r>
          </w:p>
        </w:tc>
        <w:tc>
          <w:tcPr>
            <w:tcW w:w="8256" w:type="dxa"/>
          </w:tcPr>
          <w:p w:rsidR="009D4252" w:rsidRPr="00636B87" w:rsidRDefault="00851262" w:rsidP="006E7703">
            <w:pPr>
              <w:jc w:val="both"/>
              <w:rPr>
                <w:rFonts w:ascii="Arial" w:hAnsi="Arial" w:cs="Arial"/>
                <w:iCs/>
              </w:rPr>
            </w:pPr>
            <w:r w:rsidRPr="00636B87">
              <w:rPr>
                <w:rFonts w:ascii="Arial" w:hAnsi="Arial" w:cs="Arial"/>
                <w:iCs/>
              </w:rPr>
              <w:t>A</w:t>
            </w:r>
            <w:r w:rsidR="006039A0" w:rsidRPr="00636B87">
              <w:rPr>
                <w:rFonts w:ascii="Arial" w:hAnsi="Arial" w:cs="Arial"/>
                <w:iCs/>
              </w:rPr>
              <w:t xml:space="preserve"> start date will be indicated at job offer stage</w:t>
            </w:r>
          </w:p>
        </w:tc>
      </w:tr>
      <w:tr w:rsidR="009D4252" w:rsidRPr="004A54E9">
        <w:tc>
          <w:tcPr>
            <w:tcW w:w="2364" w:type="dxa"/>
          </w:tcPr>
          <w:p w:rsidR="009D4252" w:rsidRPr="003C7359" w:rsidRDefault="009D4252" w:rsidP="00EE11DC">
            <w:pPr>
              <w:spacing w:after="120"/>
              <w:jc w:val="both"/>
              <w:rPr>
                <w:rFonts w:ascii="Arial" w:hAnsi="Arial" w:cs="Arial"/>
                <w:b/>
                <w:bCs/>
              </w:rPr>
            </w:pPr>
            <w:r w:rsidRPr="003C7359">
              <w:rPr>
                <w:rFonts w:ascii="Arial" w:hAnsi="Arial" w:cs="Arial"/>
                <w:b/>
                <w:bCs/>
              </w:rPr>
              <w:t>Location of Post</w:t>
            </w:r>
          </w:p>
        </w:tc>
        <w:tc>
          <w:tcPr>
            <w:tcW w:w="8256" w:type="dxa"/>
          </w:tcPr>
          <w:p w:rsidR="00DA2563" w:rsidRPr="00905A48" w:rsidRDefault="005E0218" w:rsidP="00381319">
            <w:pPr>
              <w:spacing w:after="120"/>
              <w:jc w:val="both"/>
              <w:rPr>
                <w:rFonts w:ascii="Arial" w:hAnsi="Arial" w:cs="Arial"/>
                <w:b/>
                <w:bCs/>
                <w:iCs/>
                <w:lang w:val="en-IE" w:eastAsia="en-IE"/>
              </w:rPr>
            </w:pPr>
            <w:r w:rsidRPr="00905A48">
              <w:rPr>
                <w:rFonts w:ascii="Arial" w:hAnsi="Arial" w:cs="Arial"/>
                <w:b/>
                <w:bCs/>
                <w:iCs/>
                <w:lang w:val="en-IE" w:eastAsia="en-IE"/>
              </w:rPr>
              <w:t>Mayo University Hospital</w:t>
            </w:r>
            <w:r w:rsidR="00EE11DC" w:rsidRPr="00905A48">
              <w:rPr>
                <w:rFonts w:ascii="Arial" w:hAnsi="Arial" w:cs="Arial"/>
                <w:b/>
                <w:bCs/>
                <w:iCs/>
                <w:lang w:val="en-IE" w:eastAsia="en-IE"/>
              </w:rPr>
              <w:t>,</w:t>
            </w:r>
            <w:r w:rsidR="00843CE5" w:rsidRPr="00905A48">
              <w:rPr>
                <w:rFonts w:ascii="Arial" w:hAnsi="Arial" w:cs="Arial"/>
                <w:b/>
                <w:bCs/>
                <w:iCs/>
                <w:lang w:val="en-IE" w:eastAsia="en-IE"/>
              </w:rPr>
              <w:t xml:space="preserve"> </w:t>
            </w:r>
            <w:r w:rsidR="007C5E68" w:rsidRPr="00905A48">
              <w:rPr>
                <w:rFonts w:ascii="Arial" w:hAnsi="Arial" w:cs="Arial"/>
                <w:b/>
                <w:bCs/>
                <w:iCs/>
                <w:lang w:val="en-IE" w:eastAsia="en-IE"/>
              </w:rPr>
              <w:t>Saolta University Health Care Group</w:t>
            </w:r>
          </w:p>
          <w:p w:rsidR="00232F18" w:rsidRPr="00905A48" w:rsidRDefault="00905A48" w:rsidP="00381319">
            <w:pPr>
              <w:spacing w:after="120"/>
              <w:jc w:val="both"/>
              <w:rPr>
                <w:rFonts w:ascii="Arial" w:hAnsi="Arial" w:cs="Arial"/>
              </w:rPr>
            </w:pPr>
            <w:r w:rsidRPr="00905A48">
              <w:rPr>
                <w:rFonts w:ascii="Arial" w:hAnsi="Arial" w:cs="Arial"/>
                <w:iCs/>
              </w:rPr>
              <w:t>There is currently one permanent whole</w:t>
            </w:r>
            <w:r w:rsidR="003D3C77">
              <w:rPr>
                <w:rFonts w:ascii="Arial" w:hAnsi="Arial" w:cs="Arial"/>
                <w:iCs/>
              </w:rPr>
              <w:t>-</w:t>
            </w:r>
            <w:r w:rsidRPr="00905A48">
              <w:rPr>
                <w:rFonts w:ascii="Arial" w:hAnsi="Arial" w:cs="Arial"/>
                <w:iCs/>
              </w:rPr>
              <w:t xml:space="preserve">time post available. </w:t>
            </w:r>
            <w:r w:rsidR="00232F18" w:rsidRPr="00905A48">
              <w:rPr>
                <w:rFonts w:ascii="Arial" w:hAnsi="Arial" w:cs="Arial"/>
                <w:iCs/>
              </w:rPr>
              <w:t xml:space="preserve">Initial assignment will be to </w:t>
            </w:r>
            <w:r w:rsidR="005E0218" w:rsidRPr="00905A48">
              <w:rPr>
                <w:rFonts w:ascii="Arial" w:hAnsi="Arial" w:cs="Arial"/>
                <w:bCs/>
                <w:iCs/>
                <w:lang w:val="en-IE" w:eastAsia="en-IE"/>
              </w:rPr>
              <w:t xml:space="preserve">Mayo University </w:t>
            </w:r>
            <w:r w:rsidR="00EE11DC" w:rsidRPr="00905A48">
              <w:rPr>
                <w:rFonts w:ascii="Arial" w:hAnsi="Arial" w:cs="Arial"/>
                <w:bCs/>
                <w:iCs/>
                <w:lang w:val="en-IE" w:eastAsia="en-IE"/>
              </w:rPr>
              <w:t>Hospital</w:t>
            </w:r>
            <w:r w:rsidR="009625CC" w:rsidRPr="00905A48">
              <w:rPr>
                <w:rFonts w:ascii="Arial" w:hAnsi="Arial" w:cs="Arial"/>
                <w:bCs/>
                <w:iCs/>
                <w:lang w:val="en-IE" w:eastAsia="en-IE"/>
              </w:rPr>
              <w:t xml:space="preserve">, </w:t>
            </w:r>
            <w:proofErr w:type="spellStart"/>
            <w:r w:rsidR="009625CC" w:rsidRPr="00905A48">
              <w:rPr>
                <w:rFonts w:ascii="Arial" w:hAnsi="Arial" w:cs="Arial"/>
                <w:bCs/>
                <w:iCs/>
                <w:lang w:val="en-IE" w:eastAsia="en-IE"/>
              </w:rPr>
              <w:t>Castlebar</w:t>
            </w:r>
            <w:proofErr w:type="spellEnd"/>
            <w:r w:rsidR="009625CC" w:rsidRPr="00905A48">
              <w:rPr>
                <w:rFonts w:ascii="Arial" w:hAnsi="Arial" w:cs="Arial"/>
                <w:bCs/>
                <w:iCs/>
                <w:lang w:val="en-IE" w:eastAsia="en-IE"/>
              </w:rPr>
              <w:t>, Co Mayo</w:t>
            </w:r>
            <w:r w:rsidR="005E0218" w:rsidRPr="00905A48">
              <w:rPr>
                <w:rFonts w:ascii="Arial" w:hAnsi="Arial" w:cs="Arial"/>
              </w:rPr>
              <w:t>.</w:t>
            </w:r>
          </w:p>
          <w:p w:rsidR="00232F18" w:rsidRPr="00905A48" w:rsidRDefault="00232F18" w:rsidP="00381319">
            <w:pPr>
              <w:spacing w:after="120"/>
              <w:jc w:val="both"/>
              <w:rPr>
                <w:rFonts w:ascii="Arial" w:hAnsi="Arial" w:cs="Arial"/>
                <w:iCs/>
              </w:rPr>
            </w:pPr>
            <w:r w:rsidRPr="00905A48">
              <w:rPr>
                <w:rFonts w:ascii="Arial" w:hAnsi="Arial" w:cs="Arial"/>
                <w:iCs/>
              </w:rPr>
              <w:t>The successful candidate may be required to work in any service area within the vicinity as the need arises.</w:t>
            </w:r>
          </w:p>
          <w:p w:rsidR="007C24FC" w:rsidRDefault="007C24FC" w:rsidP="00381319">
            <w:pPr>
              <w:spacing w:after="120"/>
              <w:jc w:val="both"/>
              <w:rPr>
                <w:rFonts w:ascii="Arial" w:hAnsi="Arial" w:cs="Arial"/>
                <w:bCs/>
                <w:iCs/>
                <w:lang w:val="en-IE" w:eastAsia="en-IE"/>
              </w:rPr>
            </w:pPr>
            <w:r w:rsidRPr="00905A48">
              <w:rPr>
                <w:rFonts w:ascii="Arial" w:hAnsi="Arial" w:cs="Arial"/>
                <w:iCs/>
              </w:rPr>
              <w:t xml:space="preserve">A panel </w:t>
            </w:r>
            <w:r w:rsidR="00EE11DC" w:rsidRPr="00905A48">
              <w:rPr>
                <w:rFonts w:ascii="Arial" w:hAnsi="Arial" w:cs="Arial"/>
                <w:iCs/>
              </w:rPr>
              <w:t>may</w:t>
            </w:r>
            <w:r w:rsidRPr="00905A48">
              <w:rPr>
                <w:rFonts w:ascii="Arial" w:hAnsi="Arial" w:cs="Arial"/>
                <w:iCs/>
              </w:rPr>
              <w:t xml:space="preserve"> be formed for </w:t>
            </w:r>
            <w:r w:rsidR="005E0218" w:rsidRPr="00905A48">
              <w:rPr>
                <w:rFonts w:ascii="Arial" w:hAnsi="Arial" w:cs="Arial"/>
                <w:bCs/>
                <w:iCs/>
                <w:lang w:val="en-IE" w:eastAsia="en-IE"/>
              </w:rPr>
              <w:t xml:space="preserve">Mayo University Hospital </w:t>
            </w:r>
            <w:r w:rsidR="00EE11DC" w:rsidRPr="00905A48">
              <w:rPr>
                <w:rFonts w:ascii="Arial" w:hAnsi="Arial" w:cs="Arial"/>
                <w:bCs/>
                <w:iCs/>
                <w:lang w:val="en-IE" w:eastAsia="en-IE"/>
              </w:rPr>
              <w:t>from which current and future, permanent and specified purpose vacancies of full</w:t>
            </w:r>
            <w:r w:rsidR="003D3C77">
              <w:rPr>
                <w:rFonts w:ascii="Arial" w:hAnsi="Arial" w:cs="Arial"/>
                <w:bCs/>
                <w:iCs/>
                <w:lang w:val="en-IE" w:eastAsia="en-IE"/>
              </w:rPr>
              <w:t>-</w:t>
            </w:r>
            <w:r w:rsidR="00EE11DC" w:rsidRPr="00905A48">
              <w:rPr>
                <w:rFonts w:ascii="Arial" w:hAnsi="Arial" w:cs="Arial"/>
                <w:bCs/>
                <w:iCs/>
                <w:lang w:val="en-IE" w:eastAsia="en-IE"/>
              </w:rPr>
              <w:t>time or part</w:t>
            </w:r>
            <w:r w:rsidR="003D3C77">
              <w:rPr>
                <w:rFonts w:ascii="Arial" w:hAnsi="Arial" w:cs="Arial"/>
                <w:bCs/>
                <w:iCs/>
                <w:lang w:val="en-IE" w:eastAsia="en-IE"/>
              </w:rPr>
              <w:t>-</w:t>
            </w:r>
            <w:r w:rsidR="00EE11DC" w:rsidRPr="00905A48">
              <w:rPr>
                <w:rFonts w:ascii="Arial" w:hAnsi="Arial" w:cs="Arial"/>
                <w:bCs/>
                <w:iCs/>
                <w:lang w:val="en-IE" w:eastAsia="en-IE"/>
              </w:rPr>
              <w:t>time duration may be filled.</w:t>
            </w:r>
          </w:p>
          <w:p w:rsidR="00A0091E" w:rsidRPr="00A0091E" w:rsidRDefault="00A0091E" w:rsidP="00381319">
            <w:pPr>
              <w:spacing w:after="120"/>
              <w:jc w:val="both"/>
              <w:rPr>
                <w:rFonts w:ascii="Arial" w:hAnsi="Arial" w:cs="Arial"/>
                <w:iCs/>
                <w:sz w:val="6"/>
                <w:szCs w:val="6"/>
              </w:rPr>
            </w:pPr>
          </w:p>
        </w:tc>
      </w:tr>
      <w:tr w:rsidR="006C008D" w:rsidRPr="004A54E9">
        <w:tc>
          <w:tcPr>
            <w:tcW w:w="2364" w:type="dxa"/>
          </w:tcPr>
          <w:p w:rsidR="006C008D" w:rsidRPr="003C7359" w:rsidRDefault="006C008D" w:rsidP="003C7359">
            <w:pPr>
              <w:jc w:val="both"/>
              <w:rPr>
                <w:rFonts w:ascii="Arial" w:hAnsi="Arial" w:cs="Arial"/>
                <w:b/>
                <w:bCs/>
              </w:rPr>
            </w:pPr>
            <w:r w:rsidRPr="003C7359">
              <w:rPr>
                <w:rFonts w:ascii="Arial" w:hAnsi="Arial" w:cs="Arial"/>
                <w:b/>
                <w:bCs/>
              </w:rPr>
              <w:t>Informal Enquiries</w:t>
            </w:r>
          </w:p>
        </w:tc>
        <w:tc>
          <w:tcPr>
            <w:tcW w:w="8256" w:type="dxa"/>
          </w:tcPr>
          <w:p w:rsidR="003C7359" w:rsidRPr="003C7359" w:rsidRDefault="003C7359" w:rsidP="003C7359">
            <w:pPr>
              <w:jc w:val="both"/>
              <w:rPr>
                <w:rFonts w:ascii="Arial" w:hAnsi="Arial" w:cs="Arial"/>
              </w:rPr>
            </w:pPr>
            <w:r w:rsidRPr="003C7359">
              <w:rPr>
                <w:rFonts w:ascii="Arial" w:hAnsi="Arial" w:cs="Arial"/>
              </w:rPr>
              <w:t xml:space="preserve">Andrea </w:t>
            </w:r>
            <w:proofErr w:type="spellStart"/>
            <w:r w:rsidRPr="003C7359">
              <w:rPr>
                <w:rFonts w:ascii="Arial" w:hAnsi="Arial" w:cs="Arial"/>
              </w:rPr>
              <w:t>McGrail</w:t>
            </w:r>
            <w:proofErr w:type="spellEnd"/>
            <w:r w:rsidRPr="003C7359">
              <w:rPr>
                <w:rFonts w:ascii="Arial" w:hAnsi="Arial" w:cs="Arial"/>
              </w:rPr>
              <w:t xml:space="preserve"> Interim Director of Nursing &amp; Midwifery</w:t>
            </w:r>
          </w:p>
          <w:p w:rsidR="003C7359" w:rsidRPr="003C7359" w:rsidRDefault="003C7359" w:rsidP="003C7359">
            <w:pPr>
              <w:jc w:val="both"/>
              <w:rPr>
                <w:rFonts w:ascii="Arial" w:hAnsi="Arial" w:cs="Arial"/>
              </w:rPr>
            </w:pPr>
            <w:r w:rsidRPr="003C7359">
              <w:rPr>
                <w:rFonts w:ascii="Arial" w:hAnsi="Arial" w:cs="Arial"/>
                <w:b/>
              </w:rPr>
              <w:t xml:space="preserve">Email: </w:t>
            </w:r>
            <w:hyperlink r:id="rId10" w:history="1">
              <w:r w:rsidRPr="001E2C00">
                <w:rPr>
                  <w:rStyle w:val="Hyperlink"/>
                  <w:rFonts w:ascii="Arial" w:hAnsi="Arial" w:cs="Arial"/>
                </w:rPr>
                <w:t>andrea.mcgrail@hse.ie</w:t>
              </w:r>
            </w:hyperlink>
            <w:r>
              <w:rPr>
                <w:rFonts w:ascii="Arial" w:hAnsi="Arial" w:cs="Arial"/>
              </w:rPr>
              <w:t xml:space="preserve"> </w:t>
            </w:r>
          </w:p>
          <w:p w:rsidR="003C7359" w:rsidRPr="003C7359" w:rsidRDefault="003C7359" w:rsidP="003C7359">
            <w:pPr>
              <w:jc w:val="both"/>
              <w:rPr>
                <w:rFonts w:ascii="Arial" w:hAnsi="Arial" w:cs="Arial"/>
              </w:rPr>
            </w:pPr>
            <w:r w:rsidRPr="003C7359">
              <w:rPr>
                <w:rFonts w:ascii="Arial" w:hAnsi="Arial" w:cs="Arial"/>
                <w:b/>
              </w:rPr>
              <w:t xml:space="preserve">Telephone: </w:t>
            </w:r>
            <w:r w:rsidRPr="003C7359">
              <w:rPr>
                <w:rFonts w:ascii="Arial" w:hAnsi="Arial" w:cs="Arial"/>
              </w:rPr>
              <w:t>094 9042324</w:t>
            </w:r>
          </w:p>
          <w:p w:rsidR="006C008D" w:rsidRPr="003C7359" w:rsidRDefault="006C008D" w:rsidP="003C7359">
            <w:pPr>
              <w:ind w:left="360"/>
              <w:jc w:val="both"/>
              <w:rPr>
                <w:rFonts w:ascii="Arial" w:hAnsi="Arial" w:cs="Arial"/>
                <w:b/>
              </w:rPr>
            </w:pPr>
          </w:p>
        </w:tc>
      </w:tr>
      <w:tr w:rsidR="006C008D" w:rsidRPr="000425AC">
        <w:tc>
          <w:tcPr>
            <w:tcW w:w="2364" w:type="dxa"/>
          </w:tcPr>
          <w:p w:rsidR="006C008D" w:rsidRPr="003C7359" w:rsidRDefault="006C008D" w:rsidP="003C7359">
            <w:pPr>
              <w:jc w:val="both"/>
              <w:rPr>
                <w:rFonts w:ascii="Arial" w:hAnsi="Arial" w:cs="Arial"/>
                <w:b/>
                <w:bCs/>
              </w:rPr>
            </w:pPr>
            <w:r w:rsidRPr="003C7359">
              <w:rPr>
                <w:rFonts w:ascii="Arial" w:hAnsi="Arial" w:cs="Arial"/>
                <w:b/>
                <w:bCs/>
              </w:rPr>
              <w:t>Details of Service</w:t>
            </w:r>
          </w:p>
          <w:p w:rsidR="006C008D" w:rsidRPr="003C7359" w:rsidRDefault="006C008D" w:rsidP="003C7359">
            <w:pPr>
              <w:jc w:val="both"/>
              <w:rPr>
                <w:rFonts w:ascii="Arial" w:hAnsi="Arial" w:cs="Arial"/>
                <w:b/>
                <w:bCs/>
              </w:rPr>
            </w:pPr>
          </w:p>
        </w:tc>
        <w:tc>
          <w:tcPr>
            <w:tcW w:w="8256" w:type="dxa"/>
          </w:tcPr>
          <w:p w:rsidR="006C008D" w:rsidRDefault="006C008D" w:rsidP="003C7359">
            <w:pPr>
              <w:rPr>
                <w:rFonts w:ascii="Arial" w:hAnsi="Arial" w:cs="Arial"/>
                <w:iCs/>
              </w:rPr>
            </w:pPr>
            <w:r w:rsidRPr="001F2FA9">
              <w:rPr>
                <w:rFonts w:ascii="Arial" w:hAnsi="Arial" w:cs="Arial"/>
                <w:iCs/>
              </w:rPr>
              <w:t xml:space="preserve">Saolta University Health Care Group is one of seven new hospital groups announced by the then Minister for Health, </w:t>
            </w:r>
            <w:proofErr w:type="spellStart"/>
            <w:r w:rsidRPr="001F2FA9">
              <w:rPr>
                <w:rFonts w:ascii="Arial" w:hAnsi="Arial" w:cs="Arial"/>
                <w:iCs/>
              </w:rPr>
              <w:t>Dr.</w:t>
            </w:r>
            <w:proofErr w:type="spellEnd"/>
            <w:r w:rsidRPr="001F2FA9">
              <w:rPr>
                <w:rFonts w:ascii="Arial" w:hAnsi="Arial" w:cs="Arial"/>
                <w:iCs/>
              </w:rPr>
              <w:t xml:space="preserve"> James Reilly TD in May, 2013, as part of a re-organisation of public hospitals into more efficient and accountable hospital groups that will deliver improved outcomes for patient. The Saolta University Health Care Group comprises of 7 hospitals:</w:t>
            </w:r>
          </w:p>
          <w:p w:rsidR="006C008D" w:rsidRPr="001F2FA9" w:rsidRDefault="006C008D" w:rsidP="003C7359">
            <w:pPr>
              <w:rPr>
                <w:rFonts w:ascii="Arial" w:hAnsi="Arial" w:cs="Arial"/>
                <w:iCs/>
              </w:rPr>
            </w:pPr>
          </w:p>
          <w:p w:rsidR="006C008D" w:rsidRPr="001F2FA9" w:rsidRDefault="006C008D" w:rsidP="006C008D">
            <w:pPr>
              <w:numPr>
                <w:ilvl w:val="0"/>
                <w:numId w:val="22"/>
              </w:numPr>
              <w:rPr>
                <w:rFonts w:ascii="Arial" w:hAnsi="Arial" w:cs="Arial"/>
                <w:iCs/>
              </w:rPr>
            </w:pPr>
            <w:proofErr w:type="spellStart"/>
            <w:r w:rsidRPr="001F2FA9">
              <w:rPr>
                <w:rFonts w:ascii="Arial" w:hAnsi="Arial" w:cs="Arial"/>
                <w:iCs/>
              </w:rPr>
              <w:t>Letterkenny</w:t>
            </w:r>
            <w:proofErr w:type="spellEnd"/>
            <w:r w:rsidRPr="001F2FA9">
              <w:rPr>
                <w:rFonts w:ascii="Arial" w:hAnsi="Arial" w:cs="Arial"/>
                <w:iCs/>
              </w:rPr>
              <w:t xml:space="preserve"> University Hospital</w:t>
            </w:r>
          </w:p>
          <w:p w:rsidR="006C008D" w:rsidRPr="001F2FA9" w:rsidRDefault="006C008D" w:rsidP="006C008D">
            <w:pPr>
              <w:numPr>
                <w:ilvl w:val="0"/>
                <w:numId w:val="22"/>
              </w:numPr>
              <w:rPr>
                <w:rFonts w:ascii="Arial" w:hAnsi="Arial" w:cs="Arial"/>
                <w:iCs/>
              </w:rPr>
            </w:pPr>
            <w:r w:rsidRPr="001F2FA9">
              <w:rPr>
                <w:rFonts w:ascii="Arial" w:hAnsi="Arial" w:cs="Arial"/>
                <w:iCs/>
              </w:rPr>
              <w:t>Sligo University Hospital</w:t>
            </w:r>
          </w:p>
          <w:p w:rsidR="006C008D" w:rsidRPr="001F2FA9" w:rsidRDefault="006C008D" w:rsidP="006C008D">
            <w:pPr>
              <w:numPr>
                <w:ilvl w:val="0"/>
                <w:numId w:val="22"/>
              </w:numPr>
              <w:rPr>
                <w:rFonts w:ascii="Arial" w:hAnsi="Arial" w:cs="Arial"/>
                <w:iCs/>
              </w:rPr>
            </w:pPr>
            <w:r w:rsidRPr="001F2FA9">
              <w:rPr>
                <w:rFonts w:ascii="Arial" w:hAnsi="Arial" w:cs="Arial"/>
                <w:iCs/>
              </w:rPr>
              <w:t>Mayo University Hospital</w:t>
            </w:r>
          </w:p>
          <w:p w:rsidR="006C008D" w:rsidRPr="001F2FA9" w:rsidRDefault="006C008D" w:rsidP="006C008D">
            <w:pPr>
              <w:numPr>
                <w:ilvl w:val="0"/>
                <w:numId w:val="22"/>
              </w:numPr>
              <w:rPr>
                <w:rFonts w:ascii="Arial" w:hAnsi="Arial" w:cs="Arial"/>
                <w:iCs/>
              </w:rPr>
            </w:pPr>
            <w:r w:rsidRPr="001F2FA9">
              <w:rPr>
                <w:rFonts w:ascii="Arial" w:hAnsi="Arial" w:cs="Arial"/>
                <w:iCs/>
              </w:rPr>
              <w:t>Roscommon University Hospital</w:t>
            </w:r>
          </w:p>
          <w:p w:rsidR="006C008D" w:rsidRPr="001F2FA9" w:rsidRDefault="006C008D" w:rsidP="006C008D">
            <w:pPr>
              <w:numPr>
                <w:ilvl w:val="0"/>
                <w:numId w:val="22"/>
              </w:numPr>
              <w:rPr>
                <w:rFonts w:ascii="Arial" w:hAnsi="Arial" w:cs="Arial"/>
                <w:iCs/>
              </w:rPr>
            </w:pPr>
            <w:proofErr w:type="spellStart"/>
            <w:r w:rsidRPr="001F2FA9">
              <w:rPr>
                <w:rFonts w:ascii="Arial" w:hAnsi="Arial" w:cs="Arial"/>
                <w:iCs/>
              </w:rPr>
              <w:t>Portiuncula</w:t>
            </w:r>
            <w:proofErr w:type="spellEnd"/>
            <w:r w:rsidRPr="001F2FA9">
              <w:rPr>
                <w:rFonts w:ascii="Arial" w:hAnsi="Arial" w:cs="Arial"/>
                <w:iCs/>
              </w:rPr>
              <w:t xml:space="preserve"> University Hospital</w:t>
            </w:r>
          </w:p>
          <w:p w:rsidR="006C008D" w:rsidRPr="001F2FA9" w:rsidRDefault="006C008D" w:rsidP="006C008D">
            <w:pPr>
              <w:numPr>
                <w:ilvl w:val="0"/>
                <w:numId w:val="22"/>
              </w:numPr>
              <w:rPr>
                <w:rFonts w:ascii="Arial" w:hAnsi="Arial" w:cs="Arial"/>
                <w:iCs/>
              </w:rPr>
            </w:pPr>
            <w:r w:rsidRPr="001F2FA9">
              <w:rPr>
                <w:rFonts w:ascii="Arial" w:hAnsi="Arial" w:cs="Arial"/>
                <w:iCs/>
              </w:rPr>
              <w:t>Merlin Park University Hospital Galway</w:t>
            </w:r>
          </w:p>
          <w:p w:rsidR="006C008D" w:rsidRPr="001F2FA9" w:rsidRDefault="006C008D" w:rsidP="006C008D">
            <w:pPr>
              <w:numPr>
                <w:ilvl w:val="0"/>
                <w:numId w:val="22"/>
              </w:numPr>
              <w:rPr>
                <w:rFonts w:ascii="Arial" w:hAnsi="Arial" w:cs="Arial"/>
                <w:iCs/>
              </w:rPr>
            </w:pPr>
            <w:r w:rsidRPr="001F2FA9">
              <w:rPr>
                <w:rFonts w:ascii="Arial" w:hAnsi="Arial" w:cs="Arial"/>
                <w:iCs/>
              </w:rPr>
              <w:t>University Hospital Galway</w:t>
            </w:r>
          </w:p>
          <w:p w:rsidR="006C008D" w:rsidRPr="001F2FA9" w:rsidRDefault="006C008D" w:rsidP="003C7359">
            <w:pPr>
              <w:rPr>
                <w:rFonts w:ascii="Arial" w:hAnsi="Arial" w:cs="Arial"/>
                <w:iCs/>
              </w:rPr>
            </w:pPr>
          </w:p>
          <w:p w:rsidR="006C008D" w:rsidRPr="001F2FA9" w:rsidRDefault="006C008D" w:rsidP="003C7359">
            <w:pPr>
              <w:rPr>
                <w:rFonts w:ascii="Arial" w:hAnsi="Arial" w:cs="Arial"/>
                <w:iCs/>
              </w:rPr>
            </w:pPr>
            <w:r w:rsidRPr="007D2977">
              <w:rPr>
                <w:rFonts w:ascii="Arial" w:hAnsi="Arial" w:cs="Arial"/>
                <w:iCs/>
              </w:rPr>
              <w:t>The Group has one overall Group Management Team, turnover of €820 million and operates with 1,781 beds and staffing of 8,454 WTE (9,737 headcount) in June 2016.</w:t>
            </w:r>
          </w:p>
          <w:p w:rsidR="006C008D" w:rsidRPr="001F2FA9" w:rsidRDefault="006C008D" w:rsidP="003C7359">
            <w:pPr>
              <w:rPr>
                <w:rFonts w:ascii="Arial" w:hAnsi="Arial" w:cs="Arial"/>
                <w:iCs/>
              </w:rPr>
            </w:pPr>
          </w:p>
          <w:p w:rsidR="006C008D" w:rsidRDefault="006C008D" w:rsidP="003C7359">
            <w:pPr>
              <w:rPr>
                <w:rFonts w:ascii="Arial" w:hAnsi="Arial" w:cs="Arial"/>
                <w:iCs/>
              </w:rPr>
            </w:pPr>
            <w:r w:rsidRPr="001F2FA9">
              <w:rPr>
                <w:rFonts w:ascii="Arial" w:hAnsi="Arial" w:cs="Arial"/>
                <w:iCs/>
              </w:rPr>
              <w:t>The objectives of the groups are to:</w:t>
            </w:r>
          </w:p>
          <w:p w:rsidR="006C008D" w:rsidRPr="001F2FA9" w:rsidRDefault="006C008D" w:rsidP="003C7359">
            <w:pPr>
              <w:rPr>
                <w:rFonts w:ascii="Arial" w:hAnsi="Arial" w:cs="Arial"/>
                <w:iCs/>
              </w:rPr>
            </w:pPr>
          </w:p>
          <w:p w:rsidR="006C008D" w:rsidRPr="001F2FA9" w:rsidRDefault="006C008D" w:rsidP="006C008D">
            <w:pPr>
              <w:numPr>
                <w:ilvl w:val="0"/>
                <w:numId w:val="23"/>
              </w:numPr>
              <w:rPr>
                <w:rFonts w:ascii="Arial" w:hAnsi="Arial" w:cs="Arial"/>
                <w:iCs/>
              </w:rPr>
            </w:pPr>
            <w:r w:rsidRPr="001F2FA9">
              <w:rPr>
                <w:rFonts w:ascii="Arial" w:hAnsi="Arial" w:cs="Arial"/>
                <w:iCs/>
              </w:rPr>
              <w:t>Achieve the highest standard of quality and uniformity in care across the group</w:t>
            </w:r>
          </w:p>
          <w:p w:rsidR="006C008D" w:rsidRPr="001F2FA9" w:rsidRDefault="006C008D" w:rsidP="006C008D">
            <w:pPr>
              <w:numPr>
                <w:ilvl w:val="0"/>
                <w:numId w:val="23"/>
              </w:numPr>
              <w:rPr>
                <w:rFonts w:ascii="Arial" w:hAnsi="Arial" w:cs="Arial"/>
                <w:iCs/>
              </w:rPr>
            </w:pPr>
            <w:r w:rsidRPr="001F2FA9">
              <w:rPr>
                <w:rFonts w:ascii="Arial" w:hAnsi="Arial" w:cs="Arial"/>
                <w:iCs/>
              </w:rPr>
              <w:t>Deliver cost effective hospital care in a timely and sustainable manner</w:t>
            </w:r>
          </w:p>
          <w:p w:rsidR="006C008D" w:rsidRPr="001F2FA9" w:rsidRDefault="006C008D" w:rsidP="006C008D">
            <w:pPr>
              <w:numPr>
                <w:ilvl w:val="0"/>
                <w:numId w:val="23"/>
              </w:numPr>
              <w:rPr>
                <w:rFonts w:ascii="Arial" w:hAnsi="Arial" w:cs="Arial"/>
                <w:iCs/>
              </w:rPr>
            </w:pPr>
            <w:r w:rsidRPr="001F2FA9">
              <w:rPr>
                <w:rFonts w:ascii="Arial" w:hAnsi="Arial" w:cs="Arial"/>
                <w:iCs/>
              </w:rPr>
              <w:t>Encourage and support clinical and managerial leaders</w:t>
            </w:r>
          </w:p>
          <w:p w:rsidR="006C008D" w:rsidRDefault="006C008D" w:rsidP="006C008D">
            <w:pPr>
              <w:numPr>
                <w:ilvl w:val="0"/>
                <w:numId w:val="23"/>
              </w:numPr>
              <w:rPr>
                <w:rFonts w:ascii="Arial" w:hAnsi="Arial" w:cs="Arial"/>
                <w:iCs/>
              </w:rPr>
            </w:pPr>
            <w:r w:rsidRPr="001F2FA9">
              <w:rPr>
                <w:rFonts w:ascii="Arial" w:hAnsi="Arial" w:cs="Arial"/>
                <w:iCs/>
              </w:rPr>
              <w:t>Ensure high standards of governance, both clinical and corporate and recruit and retain high quality nurses, NCHDs, consultants, allied health professionals and administrators in all our hospitals.</w:t>
            </w:r>
          </w:p>
          <w:p w:rsidR="006C008D" w:rsidRPr="001F2FA9" w:rsidRDefault="006C008D" w:rsidP="003C7359">
            <w:pPr>
              <w:ind w:left="720"/>
              <w:rPr>
                <w:rFonts w:ascii="Arial" w:hAnsi="Arial" w:cs="Arial"/>
                <w:iCs/>
              </w:rPr>
            </w:pPr>
          </w:p>
          <w:p w:rsidR="006C008D" w:rsidRDefault="006C008D" w:rsidP="003C7359">
            <w:pPr>
              <w:rPr>
                <w:rFonts w:ascii="Arial" w:hAnsi="Arial" w:cs="Arial"/>
                <w:iCs/>
              </w:rPr>
            </w:pPr>
            <w:r w:rsidRPr="001F2FA9">
              <w:rPr>
                <w:rFonts w:ascii="Arial" w:hAnsi="Arial" w:cs="Arial"/>
                <w:iCs/>
              </w:rPr>
              <w:t>There is an evolving Group governance structure with 4 Clinical Directorates which manage the clinical specialities across each site:</w:t>
            </w:r>
          </w:p>
          <w:p w:rsidR="006C008D" w:rsidRPr="001F2FA9" w:rsidRDefault="006C008D" w:rsidP="003C7359">
            <w:pPr>
              <w:rPr>
                <w:rFonts w:ascii="Arial" w:hAnsi="Arial" w:cs="Arial"/>
                <w:iCs/>
              </w:rPr>
            </w:pPr>
          </w:p>
          <w:p w:rsidR="006C008D" w:rsidRPr="001F2FA9" w:rsidRDefault="006C008D" w:rsidP="006C008D">
            <w:pPr>
              <w:numPr>
                <w:ilvl w:val="0"/>
                <w:numId w:val="24"/>
              </w:numPr>
              <w:rPr>
                <w:rFonts w:ascii="Arial" w:hAnsi="Arial" w:cs="Arial"/>
                <w:iCs/>
              </w:rPr>
            </w:pPr>
            <w:r w:rsidRPr="001F2FA9">
              <w:rPr>
                <w:rFonts w:ascii="Arial" w:hAnsi="Arial" w:cs="Arial"/>
                <w:iCs/>
              </w:rPr>
              <w:t>Medicine</w:t>
            </w:r>
          </w:p>
          <w:p w:rsidR="006C008D" w:rsidRPr="001F2FA9" w:rsidRDefault="006C008D" w:rsidP="006C008D">
            <w:pPr>
              <w:numPr>
                <w:ilvl w:val="0"/>
                <w:numId w:val="24"/>
              </w:numPr>
              <w:rPr>
                <w:rFonts w:ascii="Arial" w:hAnsi="Arial" w:cs="Arial"/>
                <w:iCs/>
              </w:rPr>
            </w:pPr>
            <w:r w:rsidRPr="001F2FA9">
              <w:rPr>
                <w:rFonts w:ascii="Arial" w:hAnsi="Arial" w:cs="Arial"/>
                <w:iCs/>
              </w:rPr>
              <w:lastRenderedPageBreak/>
              <w:t>Perioperative</w:t>
            </w:r>
          </w:p>
          <w:p w:rsidR="006C008D" w:rsidRPr="001F2FA9" w:rsidRDefault="006C008D" w:rsidP="006C008D">
            <w:pPr>
              <w:numPr>
                <w:ilvl w:val="0"/>
                <w:numId w:val="24"/>
              </w:numPr>
              <w:rPr>
                <w:rFonts w:ascii="Arial" w:hAnsi="Arial" w:cs="Arial"/>
                <w:iCs/>
              </w:rPr>
            </w:pPr>
            <w:r w:rsidRPr="001F2FA9">
              <w:rPr>
                <w:rFonts w:ascii="Arial" w:hAnsi="Arial" w:cs="Arial"/>
                <w:iCs/>
              </w:rPr>
              <w:t xml:space="preserve">Diagnostics </w:t>
            </w:r>
          </w:p>
          <w:p w:rsidR="006C008D" w:rsidRPr="001F2FA9" w:rsidRDefault="006C008D" w:rsidP="006C008D">
            <w:pPr>
              <w:numPr>
                <w:ilvl w:val="0"/>
                <w:numId w:val="24"/>
              </w:numPr>
              <w:rPr>
                <w:rFonts w:ascii="Arial" w:hAnsi="Arial" w:cs="Arial"/>
                <w:iCs/>
              </w:rPr>
            </w:pPr>
            <w:r w:rsidRPr="001F2FA9">
              <w:rPr>
                <w:rFonts w:ascii="Arial" w:hAnsi="Arial" w:cs="Arial"/>
                <w:iCs/>
              </w:rPr>
              <w:t>Women and Children’s</w:t>
            </w:r>
          </w:p>
          <w:p w:rsidR="006C008D" w:rsidRPr="001F2FA9" w:rsidRDefault="006C008D" w:rsidP="003C7359">
            <w:pPr>
              <w:rPr>
                <w:rFonts w:ascii="Arial" w:hAnsi="Arial" w:cs="Arial"/>
                <w:iCs/>
              </w:rPr>
            </w:pPr>
          </w:p>
          <w:p w:rsidR="006C008D" w:rsidRPr="001F2FA9" w:rsidRDefault="006C008D" w:rsidP="003C7359">
            <w:pPr>
              <w:rPr>
                <w:rFonts w:ascii="Arial" w:hAnsi="Arial" w:cs="Arial"/>
                <w:iCs/>
              </w:rPr>
            </w:pPr>
            <w:r w:rsidRPr="001F2FA9">
              <w:rPr>
                <w:rFonts w:ascii="Arial" w:hAnsi="Arial" w:cs="Arial"/>
                <w:iCs/>
              </w:rPr>
              <w:t>Each Directorate has a set of key performance indicators to improve quality, drive performance, and ensure efficiency.</w:t>
            </w:r>
          </w:p>
          <w:p w:rsidR="006C008D" w:rsidRPr="001F2FA9" w:rsidRDefault="006C008D" w:rsidP="003C7359">
            <w:pPr>
              <w:rPr>
                <w:rFonts w:ascii="Arial" w:hAnsi="Arial" w:cs="Arial"/>
                <w:iCs/>
              </w:rPr>
            </w:pPr>
            <w:r w:rsidRPr="001F2FA9">
              <w:rPr>
                <w:rFonts w:ascii="Arial" w:hAnsi="Arial" w:cs="Arial"/>
                <w:iCs/>
              </w:rPr>
              <w:t> </w:t>
            </w:r>
          </w:p>
          <w:p w:rsidR="006C008D" w:rsidRPr="001F2FA9" w:rsidRDefault="006C008D" w:rsidP="003C7359">
            <w:pPr>
              <w:rPr>
                <w:rFonts w:ascii="Arial" w:hAnsi="Arial" w:cs="Arial"/>
                <w:iCs/>
              </w:rPr>
            </w:pPr>
            <w:r w:rsidRPr="001F2FA9">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6C008D" w:rsidRPr="001F2FA9" w:rsidRDefault="006C008D" w:rsidP="003C7359">
            <w:pPr>
              <w:rPr>
                <w:rFonts w:ascii="Arial" w:hAnsi="Arial" w:cs="Arial"/>
                <w:iCs/>
              </w:rPr>
            </w:pPr>
            <w:r w:rsidRPr="001F2FA9">
              <w:rPr>
                <w:rFonts w:ascii="Arial" w:hAnsi="Arial" w:cs="Arial"/>
                <w:iCs/>
              </w:rPr>
              <w:t> </w:t>
            </w:r>
          </w:p>
          <w:p w:rsidR="006C008D" w:rsidRPr="001F2FA9" w:rsidRDefault="006C008D" w:rsidP="003C7359">
            <w:pPr>
              <w:rPr>
                <w:rFonts w:ascii="Arial" w:hAnsi="Arial" w:cs="Arial"/>
                <w:iCs/>
              </w:rPr>
            </w:pPr>
            <w:r w:rsidRPr="001F2FA9">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6C008D" w:rsidRPr="003C7359" w:rsidRDefault="006C008D" w:rsidP="003C7359">
            <w:pPr>
              <w:widowControl w:val="0"/>
              <w:autoSpaceDE w:val="0"/>
              <w:autoSpaceDN w:val="0"/>
              <w:adjustRightInd w:val="0"/>
              <w:spacing w:before="252"/>
              <w:rPr>
                <w:rFonts w:ascii="Arial" w:hAnsi="Arial" w:cs="Arial"/>
                <w:b/>
              </w:rPr>
            </w:pPr>
            <w:r w:rsidRPr="003C7359">
              <w:rPr>
                <w:rFonts w:ascii="Arial" w:hAnsi="Arial" w:cs="Arial"/>
                <w:b/>
              </w:rPr>
              <w:t>Vision</w:t>
            </w:r>
          </w:p>
          <w:p w:rsidR="006C008D" w:rsidRPr="001F2FA9" w:rsidRDefault="006C008D" w:rsidP="003C7359">
            <w:pPr>
              <w:rPr>
                <w:rFonts w:ascii="Arial" w:hAnsi="Arial" w:cs="Arial"/>
                <w:iCs/>
              </w:rPr>
            </w:pPr>
            <w:r w:rsidRPr="001F2FA9">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6C008D" w:rsidRPr="001F2FA9" w:rsidRDefault="006C008D" w:rsidP="003C7359">
            <w:pPr>
              <w:rPr>
                <w:rFonts w:ascii="Arial" w:hAnsi="Arial" w:cs="Arial"/>
                <w:iCs/>
              </w:rPr>
            </w:pPr>
          </w:p>
          <w:p w:rsidR="006C008D" w:rsidRPr="001F2FA9" w:rsidRDefault="006C008D" w:rsidP="006C008D">
            <w:pPr>
              <w:numPr>
                <w:ilvl w:val="0"/>
                <w:numId w:val="25"/>
              </w:numPr>
              <w:rPr>
                <w:rFonts w:ascii="Arial" w:hAnsi="Arial" w:cs="Arial"/>
                <w:iCs/>
              </w:rPr>
            </w:pPr>
            <w:r w:rsidRPr="001F2FA9">
              <w:rPr>
                <w:rFonts w:ascii="Arial" w:hAnsi="Arial" w:cs="Arial"/>
                <w:iCs/>
              </w:rPr>
              <w:t>Higher quality service</w:t>
            </w:r>
          </w:p>
          <w:p w:rsidR="006C008D" w:rsidRPr="001F2FA9" w:rsidRDefault="006C008D" w:rsidP="006C008D">
            <w:pPr>
              <w:numPr>
                <w:ilvl w:val="0"/>
                <w:numId w:val="25"/>
              </w:numPr>
              <w:rPr>
                <w:rFonts w:ascii="Arial" w:hAnsi="Arial" w:cs="Arial"/>
                <w:iCs/>
              </w:rPr>
            </w:pPr>
            <w:r w:rsidRPr="001F2FA9">
              <w:rPr>
                <w:rFonts w:ascii="Arial" w:hAnsi="Arial" w:cs="Arial"/>
                <w:iCs/>
              </w:rPr>
              <w:t>More consistent standards of care</w:t>
            </w:r>
          </w:p>
          <w:p w:rsidR="006C008D" w:rsidRPr="001F2FA9" w:rsidRDefault="006C008D" w:rsidP="006C008D">
            <w:pPr>
              <w:numPr>
                <w:ilvl w:val="0"/>
                <w:numId w:val="25"/>
              </w:numPr>
              <w:rPr>
                <w:rFonts w:ascii="Arial" w:hAnsi="Arial" w:cs="Arial"/>
                <w:iCs/>
              </w:rPr>
            </w:pPr>
            <w:r w:rsidRPr="001F2FA9">
              <w:rPr>
                <w:rFonts w:ascii="Arial" w:hAnsi="Arial" w:cs="Arial"/>
                <w:iCs/>
              </w:rPr>
              <w:t>More consistent access to care</w:t>
            </w:r>
          </w:p>
          <w:p w:rsidR="006C008D" w:rsidRDefault="006C008D" w:rsidP="006C008D">
            <w:pPr>
              <w:numPr>
                <w:ilvl w:val="0"/>
                <w:numId w:val="25"/>
              </w:numPr>
              <w:rPr>
                <w:rFonts w:ascii="Arial" w:hAnsi="Arial" w:cs="Arial"/>
                <w:iCs/>
              </w:rPr>
            </w:pPr>
            <w:r w:rsidRPr="001F2FA9">
              <w:rPr>
                <w:rFonts w:ascii="Arial" w:hAnsi="Arial" w:cs="Arial"/>
                <w:iCs/>
              </w:rPr>
              <w:t>Stronger leadership</w:t>
            </w:r>
          </w:p>
          <w:p w:rsidR="006C008D" w:rsidRPr="00B27FCB" w:rsidRDefault="006C008D" w:rsidP="006C008D">
            <w:pPr>
              <w:numPr>
                <w:ilvl w:val="0"/>
                <w:numId w:val="25"/>
              </w:numPr>
              <w:rPr>
                <w:rFonts w:ascii="Arial" w:hAnsi="Arial" w:cs="Arial"/>
                <w:iCs/>
              </w:rPr>
            </w:pPr>
            <w:r w:rsidRPr="00B27FCB">
              <w:rPr>
                <w:rFonts w:ascii="Arial" w:hAnsi="Arial" w:cs="Arial"/>
                <w:iCs/>
              </w:rPr>
              <w:t>Greater integration between the healthcare agenda and the teaching, training, research and innovation agenda</w:t>
            </w:r>
          </w:p>
          <w:p w:rsidR="006C008D" w:rsidRPr="001F2FA9" w:rsidRDefault="006C008D" w:rsidP="003C7359">
            <w:pPr>
              <w:rPr>
                <w:rFonts w:ascii="Arial" w:hAnsi="Arial" w:cs="Arial"/>
                <w:iCs/>
              </w:rPr>
            </w:pPr>
          </w:p>
          <w:p w:rsidR="006C008D" w:rsidRPr="001F2FA9" w:rsidRDefault="006C008D" w:rsidP="003C7359">
            <w:pPr>
              <w:rPr>
                <w:rFonts w:ascii="Arial" w:hAnsi="Arial" w:cs="Arial"/>
                <w:iCs/>
              </w:rPr>
            </w:pPr>
            <w:r w:rsidRPr="001F2FA9">
              <w:rPr>
                <w:rFonts w:ascii="Arial" w:hAnsi="Arial" w:cs="Arial"/>
                <w:iCs/>
              </w:rPr>
              <w:t>Our Academic Partner is the National University of Ireland, Galway and we are developing further international partnerships in the UK and the USA”</w:t>
            </w:r>
          </w:p>
          <w:p w:rsidR="006C008D" w:rsidRPr="00E766A5" w:rsidRDefault="006C008D" w:rsidP="003C7359">
            <w:pPr>
              <w:jc w:val="both"/>
              <w:rPr>
                <w:rFonts w:ascii="Arial" w:hAnsi="Arial" w:cs="Arial"/>
                <w:iCs/>
                <w:color w:val="FF0000"/>
              </w:rPr>
            </w:pPr>
          </w:p>
        </w:tc>
      </w:tr>
      <w:tr w:rsidR="006C008D" w:rsidRPr="000425AC">
        <w:tc>
          <w:tcPr>
            <w:tcW w:w="2364" w:type="dxa"/>
          </w:tcPr>
          <w:p w:rsidR="006C008D" w:rsidRPr="003C7359" w:rsidRDefault="006C008D" w:rsidP="003C7359">
            <w:pPr>
              <w:jc w:val="both"/>
              <w:rPr>
                <w:rFonts w:ascii="Arial" w:hAnsi="Arial" w:cs="Arial"/>
                <w:b/>
                <w:bCs/>
              </w:rPr>
            </w:pPr>
            <w:r w:rsidRPr="003C7359">
              <w:rPr>
                <w:rFonts w:ascii="Arial" w:hAnsi="Arial" w:cs="Arial"/>
                <w:b/>
                <w:bCs/>
              </w:rPr>
              <w:lastRenderedPageBreak/>
              <w:t>Mission Statement</w:t>
            </w:r>
          </w:p>
        </w:tc>
        <w:tc>
          <w:tcPr>
            <w:tcW w:w="8256" w:type="dxa"/>
          </w:tcPr>
          <w:p w:rsidR="006C008D" w:rsidRDefault="006C008D" w:rsidP="003C7359">
            <w:pPr>
              <w:widowControl w:val="0"/>
              <w:autoSpaceDE w:val="0"/>
              <w:autoSpaceDN w:val="0"/>
              <w:adjustRightInd w:val="0"/>
              <w:jc w:val="both"/>
              <w:rPr>
                <w:rFonts w:ascii="Arial" w:hAnsi="Arial" w:cs="Arial"/>
              </w:rPr>
            </w:pPr>
            <w:r w:rsidRPr="003A77FB">
              <w:rPr>
                <w:rFonts w:ascii="Arial" w:hAnsi="Arial" w:cs="Arial"/>
              </w:rPr>
              <w:t xml:space="preserve">Patients are at the heart of everything we do. Our mission </w:t>
            </w:r>
            <w:r w:rsidRPr="000425AC">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6C008D" w:rsidRPr="000425AC" w:rsidRDefault="006C008D" w:rsidP="003C7359">
            <w:pPr>
              <w:widowControl w:val="0"/>
              <w:autoSpaceDE w:val="0"/>
              <w:autoSpaceDN w:val="0"/>
              <w:adjustRightInd w:val="0"/>
              <w:jc w:val="both"/>
              <w:rPr>
                <w:rFonts w:ascii="Arial" w:hAnsi="Arial" w:cs="Arial"/>
              </w:rPr>
            </w:pPr>
          </w:p>
          <w:p w:rsidR="006C008D" w:rsidRDefault="006C008D" w:rsidP="003C7359">
            <w:pPr>
              <w:widowControl w:val="0"/>
              <w:autoSpaceDE w:val="0"/>
              <w:autoSpaceDN w:val="0"/>
              <w:adjustRightInd w:val="0"/>
              <w:jc w:val="both"/>
              <w:rPr>
                <w:rFonts w:ascii="Arial" w:hAnsi="Arial" w:cs="Arial"/>
                <w:b/>
                <w:sz w:val="28"/>
                <w:szCs w:val="28"/>
              </w:rPr>
            </w:pPr>
            <w:r w:rsidRPr="009075B6">
              <w:rPr>
                <w:rFonts w:ascii="Arial" w:hAnsi="Arial" w:cs="Arial"/>
                <w:b/>
                <w:sz w:val="28"/>
                <w:szCs w:val="28"/>
              </w:rPr>
              <w:t>OUR VISION STATEMENT</w:t>
            </w:r>
          </w:p>
          <w:p w:rsidR="006C008D" w:rsidRPr="009075B6" w:rsidRDefault="006C008D" w:rsidP="003C7359">
            <w:pPr>
              <w:widowControl w:val="0"/>
              <w:autoSpaceDE w:val="0"/>
              <w:autoSpaceDN w:val="0"/>
              <w:adjustRightInd w:val="0"/>
              <w:jc w:val="both"/>
              <w:rPr>
                <w:rFonts w:ascii="Arial" w:hAnsi="Arial" w:cs="Arial"/>
                <w:b/>
                <w:sz w:val="28"/>
                <w:szCs w:val="28"/>
              </w:rPr>
            </w:pPr>
          </w:p>
          <w:p w:rsidR="006C008D" w:rsidRPr="000425AC" w:rsidRDefault="006C008D" w:rsidP="003C7359">
            <w:pPr>
              <w:widowControl w:val="0"/>
              <w:autoSpaceDE w:val="0"/>
              <w:autoSpaceDN w:val="0"/>
              <w:adjustRightInd w:val="0"/>
              <w:jc w:val="both"/>
              <w:rPr>
                <w:rFonts w:ascii="Arial" w:hAnsi="Arial" w:cs="Arial"/>
              </w:rPr>
            </w:pPr>
            <w:r w:rsidRPr="000425AC">
              <w:rPr>
                <w:rFonts w:ascii="Arial" w:hAnsi="Arial" w:cs="Arial"/>
              </w:rPr>
              <w:t>Our Vision is to build on excellent foundations already laid, further developing and integrating our Group, fulfilling our role as an exemplar, and becoming the first Trust in Ireland.</w:t>
            </w:r>
          </w:p>
          <w:p w:rsidR="006C008D" w:rsidRDefault="006C008D" w:rsidP="003C7359">
            <w:pPr>
              <w:widowControl w:val="0"/>
              <w:autoSpaceDE w:val="0"/>
              <w:autoSpaceDN w:val="0"/>
              <w:adjustRightInd w:val="0"/>
              <w:jc w:val="both"/>
              <w:rPr>
                <w:rFonts w:ascii="Arial" w:hAnsi="Arial" w:cs="Arial"/>
                <w:b/>
              </w:rPr>
            </w:pPr>
          </w:p>
          <w:p w:rsidR="006C008D" w:rsidRPr="009075B6" w:rsidRDefault="006C008D" w:rsidP="003C7359">
            <w:pPr>
              <w:widowControl w:val="0"/>
              <w:autoSpaceDE w:val="0"/>
              <w:autoSpaceDN w:val="0"/>
              <w:adjustRightInd w:val="0"/>
              <w:jc w:val="both"/>
              <w:rPr>
                <w:rFonts w:ascii="Arial" w:hAnsi="Arial" w:cs="Arial"/>
                <w:b/>
                <w:sz w:val="28"/>
                <w:szCs w:val="28"/>
              </w:rPr>
            </w:pPr>
            <w:r w:rsidRPr="009075B6">
              <w:rPr>
                <w:rFonts w:ascii="Arial" w:hAnsi="Arial" w:cs="Arial"/>
                <w:b/>
                <w:sz w:val="28"/>
                <w:szCs w:val="28"/>
              </w:rPr>
              <w:t>OUR GUIDING VALUES</w:t>
            </w:r>
          </w:p>
          <w:p w:rsidR="006C008D" w:rsidRDefault="006C008D" w:rsidP="003C7359">
            <w:pPr>
              <w:widowControl w:val="0"/>
              <w:autoSpaceDE w:val="0"/>
              <w:autoSpaceDN w:val="0"/>
              <w:adjustRightInd w:val="0"/>
              <w:jc w:val="both"/>
              <w:rPr>
                <w:rFonts w:ascii="Arial" w:hAnsi="Arial" w:cs="Arial"/>
                <w:b/>
              </w:rPr>
            </w:pPr>
          </w:p>
          <w:p w:rsidR="006C008D" w:rsidRPr="000425AC" w:rsidRDefault="006C008D" w:rsidP="003C7359">
            <w:pPr>
              <w:widowControl w:val="0"/>
              <w:autoSpaceDE w:val="0"/>
              <w:autoSpaceDN w:val="0"/>
              <w:adjustRightInd w:val="0"/>
              <w:jc w:val="both"/>
              <w:rPr>
                <w:rFonts w:ascii="Arial" w:hAnsi="Arial" w:cs="Arial"/>
                <w:spacing w:val="-6"/>
              </w:rPr>
            </w:pPr>
            <w:r w:rsidRPr="000425AC">
              <w:rPr>
                <w:rFonts w:ascii="Arial" w:hAnsi="Arial" w:cs="Arial"/>
                <w:b/>
              </w:rPr>
              <w:t>Respect</w:t>
            </w:r>
            <w:r w:rsidRPr="000425AC">
              <w:rPr>
                <w:rFonts w:ascii="Arial" w:hAnsi="Arial" w:cs="Arial"/>
              </w:rPr>
              <w:t xml:space="preserve"> - We aim to be an organisation where </w:t>
            </w:r>
            <w:r w:rsidRPr="000425AC">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6C008D" w:rsidRDefault="006C008D" w:rsidP="003C7359">
            <w:pPr>
              <w:widowControl w:val="0"/>
              <w:autoSpaceDE w:val="0"/>
              <w:autoSpaceDN w:val="0"/>
              <w:adjustRightInd w:val="0"/>
              <w:jc w:val="both"/>
              <w:rPr>
                <w:rFonts w:ascii="Arial" w:hAnsi="Arial" w:cs="Arial"/>
                <w:b/>
                <w:spacing w:val="-6"/>
              </w:rPr>
            </w:pPr>
          </w:p>
          <w:p w:rsidR="006C008D" w:rsidRPr="000425AC" w:rsidRDefault="006C008D" w:rsidP="003C7359">
            <w:pPr>
              <w:widowControl w:val="0"/>
              <w:autoSpaceDE w:val="0"/>
              <w:autoSpaceDN w:val="0"/>
              <w:adjustRightInd w:val="0"/>
              <w:jc w:val="both"/>
              <w:rPr>
                <w:rFonts w:ascii="Arial" w:hAnsi="Arial" w:cs="Arial"/>
                <w:spacing w:val="-6"/>
              </w:rPr>
            </w:pPr>
            <w:r w:rsidRPr="000425AC">
              <w:rPr>
                <w:rFonts w:ascii="Arial" w:hAnsi="Arial" w:cs="Arial"/>
                <w:b/>
                <w:spacing w:val="-6"/>
              </w:rPr>
              <w:t>Compassion</w:t>
            </w:r>
            <w:r w:rsidRPr="000425AC">
              <w:rPr>
                <w:rFonts w:ascii="Arial" w:hAnsi="Arial" w:cs="Arial"/>
                <w:spacing w:val="-6"/>
              </w:rPr>
              <w:t xml:space="preserve"> - we will treat patients and family members with dignity, sensitivity and empathy.</w:t>
            </w:r>
          </w:p>
          <w:p w:rsidR="006C008D" w:rsidRDefault="006C008D" w:rsidP="003C7359">
            <w:pPr>
              <w:widowControl w:val="0"/>
              <w:autoSpaceDE w:val="0"/>
              <w:autoSpaceDN w:val="0"/>
              <w:adjustRightInd w:val="0"/>
              <w:jc w:val="both"/>
              <w:rPr>
                <w:rFonts w:ascii="Arial" w:hAnsi="Arial" w:cs="Arial"/>
                <w:b/>
                <w:spacing w:val="-6"/>
              </w:rPr>
            </w:pPr>
          </w:p>
          <w:p w:rsidR="006C008D" w:rsidRPr="000425AC" w:rsidRDefault="006C008D" w:rsidP="003C7359">
            <w:pPr>
              <w:widowControl w:val="0"/>
              <w:autoSpaceDE w:val="0"/>
              <w:autoSpaceDN w:val="0"/>
              <w:adjustRightInd w:val="0"/>
              <w:jc w:val="both"/>
              <w:rPr>
                <w:rFonts w:ascii="Arial" w:hAnsi="Arial" w:cs="Arial"/>
                <w:spacing w:val="-6"/>
              </w:rPr>
            </w:pPr>
            <w:r w:rsidRPr="000425AC">
              <w:rPr>
                <w:rFonts w:ascii="Arial" w:hAnsi="Arial" w:cs="Arial"/>
                <w:b/>
                <w:spacing w:val="-6"/>
              </w:rPr>
              <w:t>Kindness</w:t>
            </w:r>
            <w:r w:rsidRPr="000425AC">
              <w:rPr>
                <w:rFonts w:ascii="Arial" w:hAnsi="Arial" w:cs="Arial"/>
                <w:spacing w:val="-6"/>
              </w:rPr>
              <w:t xml:space="preserve"> - whilst we develop our organisation as a business, we will remember it is a service, and treat our patients and each other with kindness and humanity. </w:t>
            </w:r>
          </w:p>
          <w:p w:rsidR="006C008D" w:rsidRDefault="006C008D" w:rsidP="003C7359">
            <w:pPr>
              <w:widowControl w:val="0"/>
              <w:autoSpaceDE w:val="0"/>
              <w:autoSpaceDN w:val="0"/>
              <w:adjustRightInd w:val="0"/>
              <w:jc w:val="both"/>
              <w:rPr>
                <w:rFonts w:ascii="Arial" w:hAnsi="Arial" w:cs="Arial"/>
                <w:b/>
              </w:rPr>
            </w:pPr>
          </w:p>
          <w:p w:rsidR="006C008D" w:rsidRPr="000425AC" w:rsidRDefault="006C008D" w:rsidP="003C7359">
            <w:pPr>
              <w:widowControl w:val="0"/>
              <w:autoSpaceDE w:val="0"/>
              <w:autoSpaceDN w:val="0"/>
              <w:adjustRightInd w:val="0"/>
              <w:jc w:val="both"/>
              <w:rPr>
                <w:rFonts w:ascii="Arial" w:hAnsi="Arial" w:cs="Arial"/>
              </w:rPr>
            </w:pPr>
            <w:r w:rsidRPr="000425AC">
              <w:rPr>
                <w:rFonts w:ascii="Arial" w:hAnsi="Arial" w:cs="Arial"/>
                <w:b/>
              </w:rPr>
              <w:t xml:space="preserve">Quality </w:t>
            </w:r>
            <w:r w:rsidRPr="000425AC">
              <w:rPr>
                <w:rFonts w:ascii="Arial" w:hAnsi="Arial" w:cs="Arial"/>
              </w:rPr>
              <w:t xml:space="preserve">– we seek continuous quality improvement in all we do, through creativity, innovation, education and research. </w:t>
            </w:r>
          </w:p>
          <w:p w:rsidR="006C008D" w:rsidRDefault="006C008D" w:rsidP="003C7359">
            <w:pPr>
              <w:widowControl w:val="0"/>
              <w:autoSpaceDE w:val="0"/>
              <w:autoSpaceDN w:val="0"/>
              <w:adjustRightInd w:val="0"/>
              <w:jc w:val="both"/>
              <w:rPr>
                <w:rFonts w:ascii="Arial" w:hAnsi="Arial" w:cs="Arial"/>
                <w:b/>
              </w:rPr>
            </w:pPr>
          </w:p>
          <w:p w:rsidR="006C008D" w:rsidRPr="000425AC" w:rsidRDefault="006C008D" w:rsidP="003C7359">
            <w:pPr>
              <w:widowControl w:val="0"/>
              <w:autoSpaceDE w:val="0"/>
              <w:autoSpaceDN w:val="0"/>
              <w:adjustRightInd w:val="0"/>
              <w:jc w:val="both"/>
              <w:rPr>
                <w:rFonts w:ascii="Arial" w:hAnsi="Arial" w:cs="Arial"/>
              </w:rPr>
            </w:pPr>
            <w:r w:rsidRPr="000425AC">
              <w:rPr>
                <w:rFonts w:ascii="Arial" w:hAnsi="Arial" w:cs="Arial"/>
                <w:b/>
              </w:rPr>
              <w:t xml:space="preserve">Learning </w:t>
            </w:r>
            <w:r w:rsidRPr="000425AC">
              <w:rPr>
                <w:rFonts w:ascii="Arial" w:hAnsi="Arial" w:cs="Arial"/>
              </w:rPr>
              <w:t xml:space="preserve">- we will </w:t>
            </w:r>
            <w:r w:rsidRPr="000425AC">
              <w:rPr>
                <w:rFonts w:ascii="Arial" w:hAnsi="Arial" w:cs="Arial"/>
                <w:spacing w:val="-6"/>
              </w:rPr>
              <w:t xml:space="preserve">nurture and encourage lifelong learning and continuous improvement, attracting, developing and retaining high quality staff, enabling them to </w:t>
            </w:r>
            <w:proofErr w:type="spellStart"/>
            <w:r w:rsidRPr="000425AC">
              <w:rPr>
                <w:rFonts w:ascii="Arial" w:hAnsi="Arial" w:cs="Arial"/>
                <w:spacing w:val="-6"/>
              </w:rPr>
              <w:t>fulfill</w:t>
            </w:r>
            <w:proofErr w:type="spellEnd"/>
            <w:r w:rsidRPr="000425AC">
              <w:rPr>
                <w:rFonts w:ascii="Arial" w:hAnsi="Arial" w:cs="Arial"/>
                <w:spacing w:val="-6"/>
              </w:rPr>
              <w:t xml:space="preserve"> their potential. </w:t>
            </w:r>
          </w:p>
          <w:p w:rsidR="006C008D" w:rsidRDefault="006C008D" w:rsidP="003C7359">
            <w:pPr>
              <w:widowControl w:val="0"/>
              <w:autoSpaceDE w:val="0"/>
              <w:autoSpaceDN w:val="0"/>
              <w:adjustRightInd w:val="0"/>
              <w:jc w:val="both"/>
              <w:rPr>
                <w:rFonts w:ascii="Arial" w:hAnsi="Arial" w:cs="Arial"/>
                <w:b/>
              </w:rPr>
            </w:pPr>
          </w:p>
          <w:p w:rsidR="006C008D" w:rsidRPr="000425AC" w:rsidRDefault="006C008D" w:rsidP="003C7359">
            <w:pPr>
              <w:widowControl w:val="0"/>
              <w:autoSpaceDE w:val="0"/>
              <w:autoSpaceDN w:val="0"/>
              <w:adjustRightInd w:val="0"/>
              <w:jc w:val="both"/>
              <w:rPr>
                <w:rFonts w:ascii="Arial" w:hAnsi="Arial" w:cs="Arial"/>
              </w:rPr>
            </w:pPr>
            <w:r w:rsidRPr="000425AC">
              <w:rPr>
                <w:rFonts w:ascii="Arial" w:hAnsi="Arial" w:cs="Arial"/>
                <w:b/>
              </w:rPr>
              <w:t>Integrity</w:t>
            </w:r>
            <w:r w:rsidRPr="000425AC">
              <w:rPr>
                <w:rFonts w:ascii="Arial" w:hAnsi="Arial" w:cs="Arial"/>
              </w:rPr>
              <w:t xml:space="preserve"> - through our governance arrangements and our value system, we will ensure all of our services are transparent, trustworthy and reliable and delivered to the highest ethical </w:t>
            </w:r>
            <w:r w:rsidRPr="000425AC">
              <w:rPr>
                <w:rFonts w:ascii="Arial" w:hAnsi="Arial" w:cs="Arial"/>
              </w:rPr>
              <w:lastRenderedPageBreak/>
              <w:t xml:space="preserve">standards, taking responsibility and accountability for our actions. </w:t>
            </w:r>
          </w:p>
          <w:p w:rsidR="006C008D" w:rsidRDefault="006C008D" w:rsidP="003C7359">
            <w:pPr>
              <w:widowControl w:val="0"/>
              <w:autoSpaceDE w:val="0"/>
              <w:autoSpaceDN w:val="0"/>
              <w:adjustRightInd w:val="0"/>
              <w:jc w:val="both"/>
              <w:rPr>
                <w:rFonts w:ascii="Arial" w:hAnsi="Arial" w:cs="Arial"/>
                <w:b/>
              </w:rPr>
            </w:pPr>
          </w:p>
          <w:p w:rsidR="006C008D" w:rsidRPr="000425AC" w:rsidRDefault="006C008D" w:rsidP="003C7359">
            <w:pPr>
              <w:widowControl w:val="0"/>
              <w:autoSpaceDE w:val="0"/>
              <w:autoSpaceDN w:val="0"/>
              <w:adjustRightInd w:val="0"/>
              <w:jc w:val="both"/>
              <w:rPr>
                <w:rFonts w:ascii="Arial" w:hAnsi="Arial" w:cs="Arial"/>
              </w:rPr>
            </w:pPr>
            <w:proofErr w:type="spellStart"/>
            <w:r w:rsidRPr="000425AC">
              <w:rPr>
                <w:rFonts w:ascii="Arial" w:hAnsi="Arial" w:cs="Arial"/>
                <w:b/>
              </w:rPr>
              <w:t>Teamworking</w:t>
            </w:r>
            <w:proofErr w:type="spellEnd"/>
            <w:r w:rsidRPr="000425AC">
              <w:rPr>
                <w:rFonts w:ascii="Arial" w:hAnsi="Arial" w:cs="Arial"/>
              </w:rPr>
              <w:t xml:space="preserve"> – we will engage and empower our staff, sharing best practice and strengthening relationships with our partners and patients to achieve our Mission. </w:t>
            </w:r>
          </w:p>
          <w:p w:rsidR="006C008D" w:rsidRDefault="006C008D" w:rsidP="003C7359">
            <w:pPr>
              <w:widowControl w:val="0"/>
              <w:autoSpaceDE w:val="0"/>
              <w:autoSpaceDN w:val="0"/>
              <w:adjustRightInd w:val="0"/>
              <w:jc w:val="both"/>
              <w:rPr>
                <w:rFonts w:ascii="Arial" w:hAnsi="Arial" w:cs="Arial"/>
                <w:b/>
              </w:rPr>
            </w:pPr>
          </w:p>
          <w:p w:rsidR="006C008D" w:rsidRPr="000425AC" w:rsidRDefault="006C008D" w:rsidP="003C7359">
            <w:pPr>
              <w:widowControl w:val="0"/>
              <w:autoSpaceDE w:val="0"/>
              <w:autoSpaceDN w:val="0"/>
              <w:adjustRightInd w:val="0"/>
              <w:jc w:val="both"/>
              <w:rPr>
                <w:rFonts w:ascii="Arial" w:hAnsi="Arial" w:cs="Arial"/>
              </w:rPr>
            </w:pPr>
            <w:r w:rsidRPr="000425AC">
              <w:rPr>
                <w:rFonts w:ascii="Arial" w:hAnsi="Arial" w:cs="Arial"/>
                <w:b/>
              </w:rPr>
              <w:t>Communication</w:t>
            </w:r>
            <w:r w:rsidRPr="000425AC">
              <w:rPr>
                <w:rFonts w:ascii="Arial" w:hAnsi="Arial" w:cs="Arial"/>
              </w:rPr>
              <w:t xml:space="preserve"> - we aim to communicate with patients, the public, our staff and stakeholders, </w:t>
            </w:r>
            <w:r w:rsidRPr="000425AC">
              <w:rPr>
                <w:rFonts w:ascii="Arial" w:hAnsi="Arial" w:cs="Arial"/>
                <w:spacing w:val="-6"/>
              </w:rPr>
              <w:t>empowering them to actively participate in all aspects of the service, encouraging inclusiveness, openness, and accountability.</w:t>
            </w:r>
          </w:p>
          <w:p w:rsidR="006C008D" w:rsidRPr="000425AC" w:rsidRDefault="006C008D" w:rsidP="003C7359">
            <w:pPr>
              <w:autoSpaceDE w:val="0"/>
              <w:autoSpaceDN w:val="0"/>
              <w:adjustRightInd w:val="0"/>
              <w:jc w:val="both"/>
              <w:rPr>
                <w:rFonts w:ascii="Arial" w:hAnsi="Arial" w:cs="Arial"/>
                <w:i/>
              </w:rPr>
            </w:pPr>
          </w:p>
          <w:p w:rsidR="006C008D" w:rsidRPr="000425AC" w:rsidRDefault="006C008D" w:rsidP="003C7359">
            <w:pPr>
              <w:autoSpaceDE w:val="0"/>
              <w:autoSpaceDN w:val="0"/>
              <w:adjustRightInd w:val="0"/>
              <w:jc w:val="both"/>
              <w:rPr>
                <w:rFonts w:ascii="Arial" w:hAnsi="Arial" w:cs="Arial"/>
                <w:i/>
              </w:rPr>
            </w:pPr>
            <w:r w:rsidRPr="000425AC">
              <w:rPr>
                <w:rFonts w:ascii="Arial" w:hAnsi="Arial" w:cs="Arial"/>
                <w:i/>
              </w:rPr>
              <w:t xml:space="preserve">These Values shape our strategy to create an organisational culture and ethos to deliver high quality and safe services for all we serve and that staff are rightly proud of. </w:t>
            </w:r>
          </w:p>
          <w:p w:rsidR="006C008D" w:rsidRPr="000425AC" w:rsidRDefault="006C008D" w:rsidP="003C7359">
            <w:pPr>
              <w:autoSpaceDE w:val="0"/>
              <w:autoSpaceDN w:val="0"/>
              <w:adjustRightInd w:val="0"/>
              <w:jc w:val="both"/>
              <w:rPr>
                <w:rFonts w:ascii="Arial" w:hAnsi="Arial" w:cs="Arial"/>
                <w:i/>
              </w:rPr>
            </w:pPr>
          </w:p>
        </w:tc>
      </w:tr>
      <w:tr w:rsidR="00EE11DC" w:rsidRPr="00A0091E">
        <w:tc>
          <w:tcPr>
            <w:tcW w:w="2364" w:type="dxa"/>
          </w:tcPr>
          <w:p w:rsidR="00EE11DC" w:rsidRPr="003C7359" w:rsidRDefault="00EE11DC" w:rsidP="006E7703">
            <w:pPr>
              <w:jc w:val="both"/>
              <w:rPr>
                <w:rFonts w:ascii="Arial" w:hAnsi="Arial" w:cs="Arial"/>
                <w:b/>
                <w:bCs/>
              </w:rPr>
            </w:pPr>
            <w:r w:rsidRPr="003C7359">
              <w:rPr>
                <w:rFonts w:ascii="Arial" w:hAnsi="Arial" w:cs="Arial"/>
                <w:b/>
                <w:bCs/>
              </w:rPr>
              <w:lastRenderedPageBreak/>
              <w:t>Reporting Relationship</w:t>
            </w:r>
          </w:p>
        </w:tc>
        <w:tc>
          <w:tcPr>
            <w:tcW w:w="8256" w:type="dxa"/>
          </w:tcPr>
          <w:p w:rsidR="00EE11DC" w:rsidRPr="00A0091E" w:rsidRDefault="005E0218" w:rsidP="005E0218">
            <w:pPr>
              <w:spacing w:after="120"/>
              <w:jc w:val="both"/>
              <w:rPr>
                <w:rFonts w:ascii="Arial" w:hAnsi="Arial" w:cs="Arial"/>
                <w:iCs/>
              </w:rPr>
            </w:pPr>
            <w:r w:rsidRPr="00A0091E">
              <w:rPr>
                <w:rFonts w:ascii="Arial" w:hAnsi="Arial" w:cs="Arial"/>
                <w:iCs/>
              </w:rPr>
              <w:t>The post holder will:</w:t>
            </w:r>
          </w:p>
          <w:p w:rsidR="001C184C" w:rsidRPr="00A01023" w:rsidRDefault="001C184C" w:rsidP="00200D4D">
            <w:pPr>
              <w:pStyle w:val="Default"/>
              <w:numPr>
                <w:ilvl w:val="0"/>
                <w:numId w:val="14"/>
              </w:numPr>
              <w:spacing w:after="120"/>
              <w:ind w:left="348" w:hanging="284"/>
              <w:jc w:val="both"/>
              <w:rPr>
                <w:rFonts w:ascii="Arial" w:hAnsi="Arial" w:cs="Arial"/>
                <w:color w:val="auto"/>
                <w:sz w:val="20"/>
                <w:szCs w:val="20"/>
              </w:rPr>
            </w:pPr>
            <w:r>
              <w:rPr>
                <w:rFonts w:ascii="Arial" w:hAnsi="Arial" w:cs="Arial"/>
                <w:color w:val="auto"/>
                <w:sz w:val="20"/>
                <w:szCs w:val="20"/>
              </w:rPr>
              <w:t>Report</w:t>
            </w:r>
            <w:r w:rsidRPr="00A01023">
              <w:rPr>
                <w:rFonts w:ascii="Arial" w:hAnsi="Arial" w:cs="Arial"/>
                <w:color w:val="auto"/>
                <w:sz w:val="20"/>
                <w:szCs w:val="20"/>
              </w:rPr>
              <w:t xml:space="preserve"> to the Director of Nursing for the Acute Hospital. </w:t>
            </w:r>
          </w:p>
          <w:p w:rsidR="005E0218" w:rsidRPr="00A0091E" w:rsidRDefault="001C184C" w:rsidP="00200D4D">
            <w:pPr>
              <w:numPr>
                <w:ilvl w:val="0"/>
                <w:numId w:val="11"/>
              </w:numPr>
              <w:spacing w:after="120"/>
              <w:ind w:left="348" w:hanging="284"/>
              <w:jc w:val="both"/>
              <w:rPr>
                <w:rFonts w:ascii="Arial" w:hAnsi="Arial" w:cs="Arial"/>
                <w:iCs/>
              </w:rPr>
            </w:pPr>
            <w:r>
              <w:rPr>
                <w:rFonts w:ascii="Arial" w:hAnsi="Arial" w:cs="Arial"/>
              </w:rPr>
              <w:t>Liaise</w:t>
            </w:r>
            <w:r w:rsidRPr="00A01023">
              <w:rPr>
                <w:rFonts w:ascii="Arial" w:hAnsi="Arial" w:cs="Arial"/>
              </w:rPr>
              <w:t xml:space="preserve"> internally with Diagnostic Services and In-Patient Units and externally with Special Delivery Unit (SDU), Quality Improvement Division and Clinical Strategy and Programmes with a particular emphasis on flow.</w:t>
            </w:r>
          </w:p>
        </w:tc>
      </w:tr>
      <w:tr w:rsidR="00EE11DC" w:rsidRPr="00A0091E">
        <w:tc>
          <w:tcPr>
            <w:tcW w:w="2364" w:type="dxa"/>
          </w:tcPr>
          <w:p w:rsidR="00EE11DC" w:rsidRPr="003C7359" w:rsidRDefault="00EE11DC" w:rsidP="006E7703">
            <w:pPr>
              <w:jc w:val="both"/>
              <w:rPr>
                <w:rFonts w:ascii="Arial" w:hAnsi="Arial" w:cs="Arial"/>
                <w:b/>
                <w:bCs/>
              </w:rPr>
            </w:pPr>
            <w:r w:rsidRPr="003C7359">
              <w:rPr>
                <w:rFonts w:ascii="Arial" w:hAnsi="Arial" w:cs="Arial"/>
                <w:b/>
                <w:bCs/>
              </w:rPr>
              <w:t xml:space="preserve">Purpose of the Post </w:t>
            </w:r>
          </w:p>
          <w:p w:rsidR="00EE11DC" w:rsidRPr="003C7359" w:rsidRDefault="00EE11DC" w:rsidP="006E7703">
            <w:pPr>
              <w:jc w:val="both"/>
              <w:rPr>
                <w:rFonts w:ascii="Arial" w:hAnsi="Arial" w:cs="Arial"/>
                <w:b/>
                <w:bCs/>
              </w:rPr>
            </w:pPr>
          </w:p>
        </w:tc>
        <w:tc>
          <w:tcPr>
            <w:tcW w:w="8256" w:type="dxa"/>
          </w:tcPr>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Emergency Department (ED) - Patient Flow has a key role in the management of patient flow to and from the ED, Assessment Units and Medical Short Stay Unit to other departments within the hospital and externally.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Emergency Department - Patient Flow will engage and influence the performance of the hospital patient flow pathways and support systems to facilitate optimum efficiency and effectiveness and safe, responsive high quality patient services.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will provide leadership and be accountable and responsible to further develop governance structures and within those have the authority to assess, plan, action, improve and review unscheduled care patient flow.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In order to enhance the effectiveness of patient flow across the hospital, the ADON will engage and influence the prioritisation of patient access to diagnostic facilities in collaboration with clinicians and other key flow management personnel.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will work collaboratively with “in house” colleagues, who have responsibility to drive processes essential to timely discharge such as plan for every patient, discharge planning, predicted date of discharge; criteria led discharge, use of discharge/transit area etc.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has responsibility for developing and enhancing relationships across the Primary and Community Care structures creating collaborative </w:t>
            </w:r>
            <w:proofErr w:type="spellStart"/>
            <w:r w:rsidRPr="00A01023">
              <w:rPr>
                <w:rFonts w:ascii="Arial" w:hAnsi="Arial" w:cs="Arial"/>
                <w:color w:val="auto"/>
                <w:sz w:val="20"/>
                <w:szCs w:val="20"/>
              </w:rPr>
              <w:t>fora</w:t>
            </w:r>
            <w:proofErr w:type="spellEnd"/>
            <w:r w:rsidRPr="00A01023">
              <w:rPr>
                <w:rFonts w:ascii="Arial" w:hAnsi="Arial" w:cs="Arial"/>
                <w:color w:val="auto"/>
                <w:sz w:val="20"/>
                <w:szCs w:val="20"/>
              </w:rPr>
              <w:t xml:space="preserve"> in order to improve integrated working and problem solving to reduce unnecessary attendances and support early discharge to the most appropriate setting.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Emergency Department - Patient Flow will collaborate with established clinical programmes to facilitate timely patient flow and on the introduction of new pathways, (clinical and organizational) and will monitor, using data, analysis and intelligence to determine effectiveness and report on the performance of the patient pathways to the unscheduled care governance group and the executive management team.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will identify and support opportunities to develop IT practices to enhance patient care and flow, and to increase efficiency while decreasing workload e.g. the development of systems to facilitate rapid ordering, tracing, and review of diagnostic testing, electronic bed mapping and navigational hub.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will ensure that relevant timely data is available to support decision making and to assess quality improvement deliverables.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Emergency Department - Patient Flow will be involved in ongoing workforce planning to ensure the availability of appropriate numbers, and levels, of staff to meet patient need. Including identifying opportunities for the development and roll out of advanced nursing practice roles which will increase the quality of patient care and clinical effectiveness, assist with departmental efficiency, and improve patient flow.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3C7359">
              <w:rPr>
                <w:rFonts w:ascii="Arial" w:hAnsi="Arial" w:cs="Arial"/>
                <w:color w:val="auto"/>
                <w:sz w:val="20"/>
                <w:szCs w:val="20"/>
              </w:rPr>
              <w:lastRenderedPageBreak/>
              <w:t xml:space="preserve">The ADON is also empowered to procure additional staff as needed in accordance with local arrangements, to ensure that the appropriate staffing complement is available.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will monitor patterns of attendance at the department and use that data to establish appropriate staff </w:t>
            </w:r>
            <w:proofErr w:type="spellStart"/>
            <w:r w:rsidRPr="00A01023">
              <w:rPr>
                <w:rFonts w:ascii="Arial" w:hAnsi="Arial" w:cs="Arial"/>
                <w:color w:val="auto"/>
                <w:sz w:val="20"/>
                <w:szCs w:val="20"/>
              </w:rPr>
              <w:t>rostering</w:t>
            </w:r>
            <w:proofErr w:type="spellEnd"/>
            <w:r w:rsidRPr="00A01023">
              <w:rPr>
                <w:rFonts w:ascii="Arial" w:hAnsi="Arial" w:cs="Arial"/>
                <w:color w:val="auto"/>
                <w:sz w:val="20"/>
                <w:szCs w:val="20"/>
              </w:rPr>
              <w:t xml:space="preserve"> to meet anticipated demand. The data will also be used to determine if there are patterns of inappropriate attendance. Specific steps will be taken by the ADON to address patterns which are identified.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will lead on the use of quality improvement methodologies to ensure the delivery of quality improvement projects that will provide safer better healthcare across the Unscheduled Care patient pathway.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will lead on the Quality Assurance and Verification agenda to ensure the delivery of safer better healthcare across the Unscheduled Care Patient Pathway.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While recognising that the escalation policy contains automatic trigger, the ADON will be responsible for ensuring that the policy is promptly implemented and recorded as implemented in accordance with the provisions of the escalation policy, and to ensure that the escalation policy overall, is subject to regular and rigorous review. </w:t>
            </w:r>
          </w:p>
          <w:p w:rsidR="001C184C" w:rsidRPr="00A01023" w:rsidRDefault="001C184C" w:rsidP="00200D4D">
            <w:pPr>
              <w:pStyle w:val="Default"/>
              <w:numPr>
                <w:ilvl w:val="0"/>
                <w:numId w:val="13"/>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Patient Flow </w:t>
            </w:r>
            <w:r w:rsidR="00830792">
              <w:rPr>
                <w:rFonts w:ascii="Arial" w:hAnsi="Arial" w:cs="Arial"/>
                <w:color w:val="auto"/>
                <w:sz w:val="20"/>
                <w:szCs w:val="20"/>
              </w:rPr>
              <w:t xml:space="preserve">Management </w:t>
            </w:r>
            <w:r w:rsidRPr="00A01023">
              <w:rPr>
                <w:rFonts w:ascii="Arial" w:hAnsi="Arial" w:cs="Arial"/>
                <w:color w:val="auto"/>
                <w:sz w:val="20"/>
                <w:szCs w:val="20"/>
              </w:rPr>
              <w:t xml:space="preserve">will ensure as part of the management team that prompt action is taken to identify general and specific health and safety risks. This will include regular consultation with appointed H&amp;S representatives in the ED. </w:t>
            </w:r>
          </w:p>
          <w:p w:rsidR="00EE11DC" w:rsidRDefault="001C184C" w:rsidP="001C184C">
            <w:pPr>
              <w:jc w:val="both"/>
              <w:rPr>
                <w:rFonts w:ascii="Arial" w:hAnsi="Arial" w:cs="Arial"/>
              </w:rPr>
            </w:pPr>
            <w:r w:rsidRPr="00A01023">
              <w:rPr>
                <w:rFonts w:ascii="Arial" w:hAnsi="Arial" w:cs="Arial"/>
              </w:rPr>
              <w:t>The ADON will work collaboratively with and be supported by the Quality Improvement Division to develop skills and competencies in the application of Quality Improvement theory and methodologies e.g. ED Microsystems.</w:t>
            </w:r>
          </w:p>
          <w:p w:rsidR="003C7359" w:rsidRPr="00A0091E" w:rsidRDefault="003C7359" w:rsidP="001C184C">
            <w:pPr>
              <w:jc w:val="both"/>
              <w:rPr>
                <w:rFonts w:ascii="Arial" w:hAnsi="Arial" w:cs="Arial"/>
              </w:rPr>
            </w:pPr>
          </w:p>
        </w:tc>
      </w:tr>
      <w:tr w:rsidR="00EE11DC" w:rsidRPr="004A54E9">
        <w:tc>
          <w:tcPr>
            <w:tcW w:w="2364" w:type="dxa"/>
          </w:tcPr>
          <w:p w:rsidR="00EE11DC" w:rsidRPr="003C7359" w:rsidRDefault="00EE11DC" w:rsidP="006E7703">
            <w:pPr>
              <w:jc w:val="both"/>
              <w:rPr>
                <w:rFonts w:ascii="Arial" w:hAnsi="Arial" w:cs="Arial"/>
                <w:b/>
                <w:bCs/>
              </w:rPr>
            </w:pPr>
            <w:r w:rsidRPr="003C7359">
              <w:rPr>
                <w:rFonts w:ascii="Arial" w:hAnsi="Arial" w:cs="Arial"/>
                <w:b/>
                <w:bCs/>
              </w:rPr>
              <w:lastRenderedPageBreak/>
              <w:t>Principal Duties and Responsibilities</w:t>
            </w:r>
          </w:p>
          <w:p w:rsidR="00EE11DC" w:rsidRPr="003C7359" w:rsidRDefault="00EE11DC" w:rsidP="006E7703">
            <w:pPr>
              <w:jc w:val="both"/>
              <w:rPr>
                <w:rFonts w:ascii="Arial" w:hAnsi="Arial" w:cs="Arial"/>
                <w:b/>
                <w:bCs/>
              </w:rPr>
            </w:pPr>
          </w:p>
        </w:tc>
        <w:tc>
          <w:tcPr>
            <w:tcW w:w="8256" w:type="dxa"/>
          </w:tcPr>
          <w:p w:rsidR="001C184C" w:rsidRPr="00A01023" w:rsidRDefault="001C184C" w:rsidP="00200D4D">
            <w:pPr>
              <w:numPr>
                <w:ilvl w:val="0"/>
                <w:numId w:val="10"/>
              </w:numPr>
              <w:spacing w:before="120"/>
              <w:ind w:left="348" w:hanging="284"/>
              <w:jc w:val="both"/>
              <w:rPr>
                <w:rFonts w:ascii="Arial" w:hAnsi="Arial" w:cs="Arial"/>
                <w:iCs/>
              </w:rPr>
            </w:pPr>
            <w:r w:rsidRPr="00A01023">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1C184C" w:rsidRPr="00A01023" w:rsidRDefault="001C184C" w:rsidP="00200D4D">
            <w:pPr>
              <w:numPr>
                <w:ilvl w:val="0"/>
                <w:numId w:val="10"/>
              </w:numPr>
              <w:spacing w:before="120"/>
              <w:ind w:left="348" w:hanging="284"/>
              <w:jc w:val="both"/>
              <w:rPr>
                <w:rFonts w:ascii="Arial" w:hAnsi="Arial" w:cs="Arial"/>
                <w:iCs/>
              </w:rPr>
            </w:pPr>
            <w:r w:rsidRPr="00A01023">
              <w:rPr>
                <w:rFonts w:ascii="Arial" w:hAnsi="Arial" w:cs="Arial"/>
                <w:iCs/>
              </w:rPr>
              <w:t>Maintain throughout the hospital awareness of the primacy of the patient in relation to all hospital activities.</w:t>
            </w:r>
          </w:p>
          <w:p w:rsidR="001C184C" w:rsidRDefault="001C184C" w:rsidP="00200D4D">
            <w:pPr>
              <w:numPr>
                <w:ilvl w:val="0"/>
                <w:numId w:val="10"/>
              </w:numPr>
              <w:spacing w:before="120"/>
              <w:ind w:left="348" w:hanging="284"/>
              <w:jc w:val="both"/>
              <w:rPr>
                <w:rFonts w:ascii="Arial" w:hAnsi="Arial" w:cs="Arial"/>
                <w:iCs/>
              </w:rPr>
            </w:pPr>
            <w:r w:rsidRPr="00A01023">
              <w:rPr>
                <w:rFonts w:ascii="Arial" w:hAnsi="Arial" w:cs="Arial"/>
                <w:iCs/>
              </w:rPr>
              <w:t>Performance management systems are part of role and you will be required to participate in the Group’s performance management programme.</w:t>
            </w:r>
          </w:p>
          <w:p w:rsidR="001C184C" w:rsidRDefault="001C184C" w:rsidP="001C184C">
            <w:pPr>
              <w:spacing w:before="120"/>
              <w:jc w:val="both"/>
              <w:rPr>
                <w:rFonts w:ascii="Arial" w:hAnsi="Arial" w:cs="Arial"/>
                <w:iCs/>
              </w:rPr>
            </w:pPr>
          </w:p>
          <w:p w:rsidR="001C184C" w:rsidRPr="00A01023" w:rsidRDefault="001C184C" w:rsidP="001C184C">
            <w:pPr>
              <w:pStyle w:val="Default"/>
              <w:spacing w:after="240"/>
              <w:jc w:val="both"/>
              <w:rPr>
                <w:rFonts w:ascii="Arial" w:hAnsi="Arial" w:cs="Arial"/>
                <w:b/>
                <w:bCs/>
                <w:color w:val="auto"/>
                <w:sz w:val="20"/>
                <w:szCs w:val="20"/>
              </w:rPr>
            </w:pPr>
            <w:r w:rsidRPr="00A01023">
              <w:rPr>
                <w:rFonts w:ascii="Arial" w:hAnsi="Arial" w:cs="Arial"/>
                <w:b/>
                <w:bCs/>
                <w:color w:val="auto"/>
                <w:sz w:val="20"/>
                <w:szCs w:val="20"/>
              </w:rPr>
              <w:t xml:space="preserve">Management </w:t>
            </w:r>
          </w:p>
          <w:p w:rsidR="001C184C" w:rsidRPr="00A01023" w:rsidRDefault="001C184C" w:rsidP="001C184C">
            <w:pPr>
              <w:pStyle w:val="Default"/>
              <w:spacing w:after="120"/>
              <w:jc w:val="both"/>
              <w:rPr>
                <w:rFonts w:ascii="Arial" w:hAnsi="Arial" w:cs="Arial"/>
                <w:i/>
                <w:color w:val="auto"/>
                <w:sz w:val="20"/>
                <w:szCs w:val="20"/>
              </w:rPr>
            </w:pPr>
            <w:r w:rsidRPr="00A01023">
              <w:rPr>
                <w:rFonts w:ascii="Arial" w:hAnsi="Arial" w:cs="Arial"/>
                <w:bCs/>
                <w:i/>
                <w:color w:val="auto"/>
                <w:sz w:val="20"/>
                <w:szCs w:val="20"/>
              </w:rPr>
              <w:t xml:space="preserve">The Assistant Director of </w:t>
            </w:r>
            <w:r w:rsidR="00830792">
              <w:rPr>
                <w:rFonts w:ascii="Arial" w:hAnsi="Arial" w:cs="Arial"/>
                <w:bCs/>
                <w:i/>
                <w:color w:val="auto"/>
                <w:sz w:val="20"/>
                <w:szCs w:val="20"/>
              </w:rPr>
              <w:t xml:space="preserve">Nursing </w:t>
            </w:r>
            <w:r w:rsidR="00DF0B1D">
              <w:rPr>
                <w:rFonts w:ascii="Arial" w:hAnsi="Arial" w:cs="Arial"/>
                <w:bCs/>
                <w:i/>
                <w:color w:val="auto"/>
                <w:sz w:val="20"/>
                <w:szCs w:val="20"/>
              </w:rPr>
              <w:t xml:space="preserve">(Emergency Department – Patient Flow) </w:t>
            </w:r>
            <w:r w:rsidRPr="00A01023">
              <w:rPr>
                <w:rFonts w:ascii="Arial" w:hAnsi="Arial" w:cs="Arial"/>
                <w:bCs/>
                <w:i/>
                <w:color w:val="auto"/>
                <w:sz w:val="20"/>
                <w:szCs w:val="20"/>
              </w:rPr>
              <w:t xml:space="preserve">will: </w:t>
            </w:r>
          </w:p>
          <w:p w:rsidR="001C184C" w:rsidRPr="003C7359" w:rsidRDefault="001C184C" w:rsidP="00200D4D">
            <w:pPr>
              <w:pStyle w:val="Default"/>
              <w:numPr>
                <w:ilvl w:val="0"/>
                <w:numId w:val="15"/>
              </w:numPr>
              <w:spacing w:after="120"/>
              <w:ind w:left="348" w:hanging="284"/>
              <w:jc w:val="both"/>
              <w:rPr>
                <w:rFonts w:ascii="Arial" w:hAnsi="Arial" w:cs="Arial"/>
                <w:color w:val="auto"/>
                <w:sz w:val="20"/>
                <w:szCs w:val="20"/>
              </w:rPr>
            </w:pPr>
            <w:r w:rsidRPr="003C7359">
              <w:rPr>
                <w:rFonts w:ascii="Arial" w:hAnsi="Arial" w:cs="Arial"/>
                <w:bCs/>
                <w:color w:val="auto"/>
                <w:sz w:val="20"/>
                <w:szCs w:val="20"/>
              </w:rPr>
              <w:t>Work collaboratively with the ADON responsible for operational management of the ED.</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Participate in the appropriate management and co-ordination of effective and efficient patient flow to improve patient flow within the Emergency Department and associated assessment units.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Take remedial action where necessary to improve patient flow and the patient experience.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The ADON has responsibility for developing and enhancing relationships creating collaborative </w:t>
            </w:r>
            <w:proofErr w:type="spellStart"/>
            <w:r w:rsidRPr="00A01023">
              <w:rPr>
                <w:rFonts w:ascii="Arial" w:hAnsi="Arial" w:cs="Arial"/>
                <w:color w:val="auto"/>
                <w:sz w:val="20"/>
                <w:szCs w:val="20"/>
              </w:rPr>
              <w:t>fora</w:t>
            </w:r>
            <w:proofErr w:type="spellEnd"/>
            <w:r w:rsidRPr="00A01023">
              <w:rPr>
                <w:rFonts w:ascii="Arial" w:hAnsi="Arial" w:cs="Arial"/>
                <w:color w:val="auto"/>
                <w:sz w:val="20"/>
                <w:szCs w:val="20"/>
              </w:rPr>
              <w:t xml:space="preserve"> across the Primary and Community Care structures in order to reduce unnecessary attendances and support early discharge to the most appropriate setting.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Participate in the overall financial planning of the service including the assessment of priorities in pay and non-pay expenditure.</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Identify opportunities to develop IT practices to enhance patient care and flow, and to increase efficiency while decreasing workload e.g. the development of systems to facilitate rapid ordering, tracing, and review of diagnostic testing, electronic bed mapping and navigational hub. The ADON will ensure that relevant timely data is available to support decision making and to assess quality improvement deliverables.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Ensure that critical human and material resources are allocated in an effective way, </w:t>
            </w:r>
            <w:r w:rsidRPr="00A01023">
              <w:rPr>
                <w:rFonts w:ascii="Arial" w:hAnsi="Arial" w:cs="Arial"/>
                <w:color w:val="auto"/>
                <w:sz w:val="20"/>
                <w:szCs w:val="20"/>
              </w:rPr>
              <w:lastRenderedPageBreak/>
              <w:t xml:space="preserve">monitoring activity levels and intervening to align resources and maximize efficiencies.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Collaborate and liaise with key stakeholders’ national and local e.g. relevant clinical programmes, patient flow project, SDU, Quality Improvement projects, NMPD project leads.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Assist with the direction and supervision of the nursing service to provide a high level of patient care and clinical/functional area/sector management.</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Provide innovative and effective leadership, support and advice to nursing and allied staff at all levels to improve the quality of care in the Emergency Department and associated assessment units (Unscheduled Care).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Provide guidance to nursing and other staff in the implementation of nursing guidelines and policies.</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Maintain good employee relations and promote good communication with all relevant staff.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Give support and counsel to nursing and allied staff as necessary and take action in accordance with agreed service policy, if necessary.</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 xml:space="preserve">Plan and guide activities to provide optimum patient care in accordance with service policies and procedure and undertake audits as required. </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Ensure adherence to all standards and guidelines relating to professional nursing practice and behaviour.</w:t>
            </w:r>
          </w:p>
          <w:p w:rsidR="001C184C" w:rsidRPr="00A01023" w:rsidRDefault="001C184C" w:rsidP="00200D4D">
            <w:pPr>
              <w:pStyle w:val="Default"/>
              <w:numPr>
                <w:ilvl w:val="0"/>
                <w:numId w:val="15"/>
              </w:numPr>
              <w:spacing w:after="120"/>
              <w:ind w:left="348" w:hanging="284"/>
              <w:jc w:val="both"/>
              <w:rPr>
                <w:rFonts w:ascii="Arial" w:hAnsi="Arial" w:cs="Arial"/>
                <w:color w:val="auto"/>
                <w:sz w:val="20"/>
                <w:szCs w:val="20"/>
              </w:rPr>
            </w:pPr>
            <w:r w:rsidRPr="00A01023">
              <w:rPr>
                <w:rFonts w:ascii="Arial" w:hAnsi="Arial" w:cs="Arial"/>
                <w:color w:val="auto"/>
                <w:sz w:val="20"/>
                <w:szCs w:val="20"/>
              </w:rPr>
              <w:t>Undertake other relevant duties as may be determined from time to time by the Director of Nursing.</w:t>
            </w:r>
          </w:p>
          <w:p w:rsidR="001C184C" w:rsidRPr="00A01023" w:rsidRDefault="001C184C" w:rsidP="001C184C">
            <w:pPr>
              <w:pStyle w:val="Default"/>
              <w:spacing w:after="120"/>
              <w:jc w:val="both"/>
              <w:rPr>
                <w:rFonts w:ascii="Arial" w:hAnsi="Arial" w:cs="Arial"/>
                <w:color w:val="auto"/>
                <w:sz w:val="20"/>
                <w:szCs w:val="20"/>
              </w:rPr>
            </w:pPr>
          </w:p>
          <w:p w:rsidR="001C184C" w:rsidRPr="00A01023" w:rsidRDefault="001C184C" w:rsidP="001C184C">
            <w:pPr>
              <w:pStyle w:val="Default"/>
              <w:spacing w:after="240"/>
              <w:jc w:val="both"/>
              <w:rPr>
                <w:rFonts w:ascii="Arial" w:hAnsi="Arial" w:cs="Arial"/>
                <w:b/>
                <w:bCs/>
                <w:color w:val="auto"/>
                <w:sz w:val="20"/>
                <w:szCs w:val="20"/>
              </w:rPr>
            </w:pPr>
            <w:r w:rsidRPr="00A01023">
              <w:rPr>
                <w:rFonts w:ascii="Arial" w:hAnsi="Arial" w:cs="Arial"/>
                <w:b/>
                <w:bCs/>
                <w:color w:val="auto"/>
                <w:sz w:val="20"/>
                <w:szCs w:val="20"/>
              </w:rPr>
              <w:t xml:space="preserve">Professional / Clinical Responsibilities </w:t>
            </w:r>
          </w:p>
          <w:p w:rsidR="001C184C" w:rsidRPr="00A01023" w:rsidRDefault="001C184C" w:rsidP="001C184C">
            <w:pPr>
              <w:pStyle w:val="Default"/>
              <w:spacing w:after="120"/>
              <w:jc w:val="both"/>
              <w:rPr>
                <w:rFonts w:ascii="Arial" w:hAnsi="Arial" w:cs="Arial"/>
                <w:i/>
                <w:color w:val="auto"/>
                <w:sz w:val="20"/>
                <w:szCs w:val="20"/>
              </w:rPr>
            </w:pPr>
            <w:r w:rsidRPr="00A01023">
              <w:rPr>
                <w:rFonts w:ascii="Arial" w:hAnsi="Arial" w:cs="Arial"/>
                <w:bCs/>
                <w:i/>
                <w:color w:val="auto"/>
                <w:sz w:val="20"/>
                <w:szCs w:val="20"/>
              </w:rPr>
              <w:t xml:space="preserve">The Assistant Director of Nursing </w:t>
            </w:r>
            <w:r w:rsidR="00DF0B1D">
              <w:rPr>
                <w:rFonts w:ascii="Arial" w:hAnsi="Arial" w:cs="Arial"/>
                <w:bCs/>
                <w:i/>
                <w:color w:val="auto"/>
                <w:sz w:val="20"/>
                <w:szCs w:val="20"/>
              </w:rPr>
              <w:t xml:space="preserve">(Emergency Department – Patient Flow) </w:t>
            </w:r>
            <w:r w:rsidRPr="00A01023">
              <w:rPr>
                <w:rFonts w:ascii="Arial" w:hAnsi="Arial" w:cs="Arial"/>
                <w:bCs/>
                <w:i/>
                <w:color w:val="auto"/>
                <w:sz w:val="20"/>
                <w:szCs w:val="20"/>
              </w:rPr>
              <w:t xml:space="preserve">will: </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Provide a high level of professional and clinical leadership to maintain efficient patient flow in the Emergency Department and associated assessment units.</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Provide safe, comprehensive nursing care to service users within the guidelines laid out by Nursing and Midwifery Board of Ireland (NMBI). </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Practice nursing according to Professional Clinical Guidelines, National and Area Health Service Executive guidelines, local policies, protocols and current legislation. </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Place the values of kindness, care compassion, trust and learning at the core of daily work. </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Manage, monitor and evaluate professional and clinical standards ensuring an evidence based care planning approach in conjunction with operational ADON. </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Manage own work load in accordance with the needs of the post.</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Participate in teams as appropriate, communicating and working in co-operation with the other team members, the wider multi disciplinary teams and integrated care teams.</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Facilitate co-ordination, cooperation and liaison across health care teams’ programmes and services.</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Formulate, manage and implement best practice policies and procedures.</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Ensure, as part of the team approach to patient care uphold the HSE’s policy that service users and others are treated with dignity and respect and develop opportunities for service users to contribute to service improvements.</w:t>
            </w:r>
          </w:p>
          <w:p w:rsidR="001C184C" w:rsidRPr="003C7359" w:rsidRDefault="001C184C" w:rsidP="003C7359">
            <w:pPr>
              <w:pStyle w:val="Default"/>
              <w:numPr>
                <w:ilvl w:val="0"/>
                <w:numId w:val="16"/>
              </w:numPr>
              <w:spacing w:after="120"/>
              <w:ind w:left="348" w:hanging="348"/>
              <w:jc w:val="both"/>
              <w:rPr>
                <w:rFonts w:ascii="Arial" w:hAnsi="Arial" w:cs="Arial"/>
                <w:color w:val="auto"/>
                <w:sz w:val="20"/>
                <w:szCs w:val="20"/>
              </w:rPr>
            </w:pPr>
            <w:r w:rsidRPr="003C7359">
              <w:rPr>
                <w:rFonts w:ascii="Arial" w:hAnsi="Arial" w:cs="Arial"/>
                <w:color w:val="auto"/>
                <w:sz w:val="20"/>
                <w:szCs w:val="20"/>
              </w:rPr>
              <w:t xml:space="preserve">Adhere and contribute to the development and maintenance of nursing standards, protocols and guidelines consistent with the highest standards of patient care. </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Maintain professional standards in relation to confidentiality, ethics and legislation.</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t>Assist in the development of divisional service policies and procedures and the implementation of same and to update them as required.</w:t>
            </w:r>
          </w:p>
          <w:p w:rsidR="001C184C" w:rsidRPr="00A01023" w:rsidRDefault="001C184C" w:rsidP="00200D4D">
            <w:pPr>
              <w:pStyle w:val="Default"/>
              <w:numPr>
                <w:ilvl w:val="0"/>
                <w:numId w:val="16"/>
              </w:numPr>
              <w:spacing w:after="120"/>
              <w:ind w:left="348" w:hanging="348"/>
              <w:jc w:val="both"/>
              <w:rPr>
                <w:rFonts w:ascii="Arial" w:hAnsi="Arial" w:cs="Arial"/>
                <w:color w:val="auto"/>
                <w:sz w:val="20"/>
                <w:szCs w:val="20"/>
              </w:rPr>
            </w:pPr>
            <w:r w:rsidRPr="00A01023">
              <w:rPr>
                <w:rFonts w:ascii="Arial" w:hAnsi="Arial" w:cs="Arial"/>
                <w:color w:val="auto"/>
                <w:sz w:val="20"/>
                <w:szCs w:val="20"/>
              </w:rPr>
              <w:lastRenderedPageBreak/>
              <w:t>Participate in development of quality initiatives including clinical audit, standard setting, investigation of complaints and untoward incidents, use of quality improvement methodologies.</w:t>
            </w:r>
          </w:p>
          <w:p w:rsidR="001C184C" w:rsidRPr="00A01023" w:rsidRDefault="001C184C" w:rsidP="001C184C">
            <w:pPr>
              <w:pStyle w:val="Default"/>
              <w:spacing w:after="120"/>
              <w:jc w:val="both"/>
              <w:rPr>
                <w:rFonts w:ascii="Arial" w:hAnsi="Arial" w:cs="Arial"/>
                <w:color w:val="auto"/>
                <w:sz w:val="20"/>
                <w:szCs w:val="20"/>
              </w:rPr>
            </w:pPr>
          </w:p>
          <w:p w:rsidR="001C184C" w:rsidRPr="00A01023" w:rsidRDefault="001C184C" w:rsidP="001C184C">
            <w:pPr>
              <w:pStyle w:val="Default"/>
              <w:spacing w:after="240"/>
              <w:jc w:val="both"/>
              <w:rPr>
                <w:rFonts w:ascii="Arial" w:hAnsi="Arial" w:cs="Arial"/>
                <w:b/>
                <w:bCs/>
                <w:color w:val="auto"/>
                <w:sz w:val="20"/>
                <w:szCs w:val="20"/>
              </w:rPr>
            </w:pPr>
            <w:r w:rsidRPr="00A01023">
              <w:rPr>
                <w:rFonts w:ascii="Arial" w:hAnsi="Arial" w:cs="Arial"/>
                <w:b/>
                <w:bCs/>
                <w:color w:val="auto"/>
                <w:sz w:val="20"/>
                <w:szCs w:val="20"/>
              </w:rPr>
              <w:t xml:space="preserve">Education and Training </w:t>
            </w:r>
          </w:p>
          <w:p w:rsidR="001C184C" w:rsidRPr="00A01023" w:rsidRDefault="001C184C" w:rsidP="001C184C">
            <w:pPr>
              <w:pStyle w:val="Default"/>
              <w:spacing w:after="120"/>
              <w:jc w:val="both"/>
              <w:rPr>
                <w:rFonts w:ascii="Arial" w:hAnsi="Arial" w:cs="Arial"/>
                <w:i/>
                <w:color w:val="auto"/>
                <w:sz w:val="20"/>
                <w:szCs w:val="20"/>
              </w:rPr>
            </w:pPr>
            <w:r w:rsidRPr="00A01023">
              <w:rPr>
                <w:rFonts w:ascii="Arial" w:hAnsi="Arial" w:cs="Arial"/>
                <w:bCs/>
                <w:i/>
                <w:color w:val="auto"/>
                <w:sz w:val="20"/>
                <w:szCs w:val="20"/>
              </w:rPr>
              <w:t>The Assistant Director of</w:t>
            </w:r>
            <w:r w:rsidR="00830792">
              <w:rPr>
                <w:rFonts w:ascii="Arial" w:hAnsi="Arial" w:cs="Arial"/>
                <w:bCs/>
                <w:i/>
                <w:color w:val="auto"/>
                <w:sz w:val="20"/>
                <w:szCs w:val="20"/>
              </w:rPr>
              <w:t xml:space="preserve"> Nursing </w:t>
            </w:r>
            <w:r w:rsidR="00DF0B1D">
              <w:rPr>
                <w:rFonts w:ascii="Arial" w:hAnsi="Arial" w:cs="Arial"/>
                <w:bCs/>
                <w:i/>
                <w:color w:val="auto"/>
                <w:sz w:val="20"/>
                <w:szCs w:val="20"/>
              </w:rPr>
              <w:t xml:space="preserve">(Emergency Department – Patient Flow) </w:t>
            </w:r>
            <w:r w:rsidRPr="00A01023">
              <w:rPr>
                <w:rFonts w:ascii="Arial" w:hAnsi="Arial" w:cs="Arial"/>
                <w:bCs/>
                <w:i/>
                <w:color w:val="auto"/>
                <w:sz w:val="20"/>
                <w:szCs w:val="20"/>
              </w:rPr>
              <w:t xml:space="preserve">will: </w:t>
            </w:r>
          </w:p>
          <w:p w:rsidR="001C184C" w:rsidRPr="00A01023" w:rsidRDefault="001C184C" w:rsidP="00200D4D">
            <w:pPr>
              <w:pStyle w:val="Default"/>
              <w:numPr>
                <w:ilvl w:val="0"/>
                <w:numId w:val="17"/>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Contribute to service development through appropriate continuous education, research initiatives, keeping up to date with nursing and relevant literature, recent nursing and relevant research and new developments in nursing management patient flow management, education and practice and attend staff study days as considered appropriate. </w:t>
            </w:r>
          </w:p>
          <w:p w:rsidR="001C184C" w:rsidRPr="00A01023" w:rsidRDefault="001C184C" w:rsidP="00200D4D">
            <w:pPr>
              <w:pStyle w:val="Default"/>
              <w:numPr>
                <w:ilvl w:val="0"/>
                <w:numId w:val="17"/>
              </w:numPr>
              <w:spacing w:after="120"/>
              <w:ind w:left="348" w:hanging="348"/>
              <w:jc w:val="both"/>
              <w:rPr>
                <w:rFonts w:ascii="Arial" w:hAnsi="Arial" w:cs="Arial"/>
                <w:color w:val="auto"/>
                <w:sz w:val="20"/>
                <w:szCs w:val="20"/>
              </w:rPr>
            </w:pPr>
            <w:r w:rsidRPr="00A01023">
              <w:rPr>
                <w:rFonts w:ascii="Arial" w:hAnsi="Arial" w:cs="Arial"/>
                <w:color w:val="auto"/>
                <w:sz w:val="20"/>
                <w:szCs w:val="20"/>
              </w:rPr>
              <w:t>Provide support/advice to those engaging in continuous professional development in his/her area of responsibility.</w:t>
            </w:r>
          </w:p>
          <w:p w:rsidR="001C184C" w:rsidRPr="00A01023" w:rsidRDefault="001C184C" w:rsidP="00200D4D">
            <w:pPr>
              <w:pStyle w:val="Default"/>
              <w:numPr>
                <w:ilvl w:val="0"/>
                <w:numId w:val="17"/>
              </w:numPr>
              <w:spacing w:after="120"/>
              <w:ind w:left="348" w:hanging="348"/>
              <w:jc w:val="both"/>
              <w:rPr>
                <w:rFonts w:ascii="Arial" w:hAnsi="Arial" w:cs="Arial"/>
                <w:color w:val="auto"/>
                <w:sz w:val="20"/>
                <w:szCs w:val="20"/>
              </w:rPr>
            </w:pPr>
            <w:r w:rsidRPr="00A01023">
              <w:rPr>
                <w:rFonts w:ascii="Arial" w:hAnsi="Arial" w:cs="Arial"/>
                <w:color w:val="auto"/>
                <w:sz w:val="20"/>
                <w:szCs w:val="20"/>
              </w:rPr>
              <w:t>Participate in the identification, development and delivery of induction, education, training and development programmes for nursing and non-nursing staff in conjunction of operational ADON.</w:t>
            </w:r>
          </w:p>
          <w:p w:rsidR="001C184C" w:rsidRPr="00A01023" w:rsidRDefault="001C184C" w:rsidP="00200D4D">
            <w:pPr>
              <w:pStyle w:val="Default"/>
              <w:numPr>
                <w:ilvl w:val="0"/>
                <w:numId w:val="17"/>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In respect of Patient flow, participate in in-service training, orientation programmes all nursing staff. </w:t>
            </w:r>
          </w:p>
          <w:p w:rsidR="001C184C" w:rsidRPr="00A01023" w:rsidRDefault="001C184C" w:rsidP="00200D4D">
            <w:pPr>
              <w:pStyle w:val="Default"/>
              <w:numPr>
                <w:ilvl w:val="0"/>
                <w:numId w:val="17"/>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Provide support supervision and professional development of appropriate staff in respect of patient flow. </w:t>
            </w:r>
          </w:p>
          <w:p w:rsidR="001C184C" w:rsidRPr="00A01023" w:rsidRDefault="001C184C" w:rsidP="00200D4D">
            <w:pPr>
              <w:pStyle w:val="Default"/>
              <w:numPr>
                <w:ilvl w:val="0"/>
                <w:numId w:val="17"/>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Engage in performance review processes including personal development planning by setting own objectives and providing and receiving feedback. </w:t>
            </w:r>
          </w:p>
          <w:p w:rsidR="001C184C" w:rsidRPr="00A01023" w:rsidRDefault="001C184C" w:rsidP="001C184C">
            <w:pPr>
              <w:pStyle w:val="Default"/>
              <w:spacing w:after="120"/>
              <w:jc w:val="both"/>
              <w:rPr>
                <w:rFonts w:ascii="Arial" w:hAnsi="Arial" w:cs="Arial"/>
                <w:color w:val="auto"/>
                <w:sz w:val="20"/>
                <w:szCs w:val="20"/>
              </w:rPr>
            </w:pPr>
          </w:p>
          <w:p w:rsidR="001C184C" w:rsidRPr="00A01023" w:rsidRDefault="001C184C" w:rsidP="001C184C">
            <w:pPr>
              <w:pStyle w:val="Default"/>
              <w:spacing w:after="240"/>
              <w:jc w:val="both"/>
              <w:rPr>
                <w:rFonts w:ascii="Arial" w:hAnsi="Arial" w:cs="Arial"/>
                <w:color w:val="auto"/>
                <w:sz w:val="20"/>
                <w:szCs w:val="20"/>
              </w:rPr>
            </w:pPr>
            <w:r w:rsidRPr="00A01023">
              <w:rPr>
                <w:rFonts w:ascii="Arial" w:hAnsi="Arial" w:cs="Arial"/>
                <w:b/>
                <w:bCs/>
                <w:color w:val="auto"/>
                <w:sz w:val="20"/>
                <w:szCs w:val="20"/>
              </w:rPr>
              <w:t>Health &amp; Safety / Risk Management</w:t>
            </w:r>
            <w:r w:rsidRPr="00A01023">
              <w:rPr>
                <w:rFonts w:ascii="Arial" w:hAnsi="Arial" w:cs="Arial"/>
                <w:color w:val="auto"/>
                <w:sz w:val="20"/>
                <w:szCs w:val="20"/>
              </w:rPr>
              <w:t xml:space="preserve"> </w:t>
            </w:r>
          </w:p>
          <w:p w:rsidR="001C184C" w:rsidRPr="00A01023" w:rsidRDefault="001C184C" w:rsidP="001C184C">
            <w:pPr>
              <w:pStyle w:val="Default"/>
              <w:spacing w:after="120"/>
              <w:jc w:val="both"/>
              <w:rPr>
                <w:rFonts w:ascii="Arial" w:hAnsi="Arial" w:cs="Arial"/>
                <w:i/>
                <w:color w:val="auto"/>
                <w:sz w:val="20"/>
                <w:szCs w:val="20"/>
              </w:rPr>
            </w:pPr>
            <w:r w:rsidRPr="00A01023">
              <w:rPr>
                <w:rFonts w:ascii="Arial" w:hAnsi="Arial" w:cs="Arial"/>
                <w:bCs/>
                <w:i/>
                <w:color w:val="auto"/>
                <w:sz w:val="20"/>
                <w:szCs w:val="20"/>
              </w:rPr>
              <w:t xml:space="preserve">The Assistant Director of Nursing </w:t>
            </w:r>
            <w:r w:rsidR="00DF0B1D">
              <w:rPr>
                <w:rFonts w:ascii="Arial" w:hAnsi="Arial" w:cs="Arial"/>
                <w:bCs/>
                <w:i/>
                <w:color w:val="auto"/>
                <w:sz w:val="20"/>
                <w:szCs w:val="20"/>
              </w:rPr>
              <w:t xml:space="preserve">(Emergency Department – Patient Flow) </w:t>
            </w:r>
            <w:r w:rsidRPr="00A01023">
              <w:rPr>
                <w:rFonts w:ascii="Arial" w:hAnsi="Arial" w:cs="Arial"/>
                <w:bCs/>
                <w:i/>
                <w:color w:val="auto"/>
                <w:sz w:val="20"/>
                <w:szCs w:val="20"/>
              </w:rPr>
              <w:t xml:space="preserve">will: </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Ensure as part of the management team that prompt action is taken to identify general and specific health and safety risks. This will include regular consultation with appointed H&amp;S representatives in the ED and Assessment Units. </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In addition, the post-holder will introduce appropriate risk elimination measures, or where this is not possible will introduce risk mitigation management measures. The process of monitoring and responding to Health and Safety (H&amp;S) concerns will be ongoing.</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Ensure that effective safety procedures are developed and managed to comply with statutory obligations.</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Be aware of risk management issues, identify risks and take appropriate action. </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Comply with the policies, procedures and safe professional practice of the Irish Healthcare System by adhering to relevant legislation, regulations and standards. </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Assist in the development, implementation and review of Health and Safety statements, as appropriate. </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Document appropriately and report any near misses, hazards and accidents and bring them to the attention of the relevant person(s). </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Maintain a feedback mechanism and report to senior management where appropriate.</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 xml:space="preserve">Work in a safe manner with due care and attention to the safety of self and others. </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Ensure adherence to policies in relation to the care and safety of any equipment supplied for the fulfilment of duty. Ensure advice of relevant stakeholders is sought prior to procurement.</w:t>
            </w:r>
          </w:p>
          <w:p w:rsidR="001C184C" w:rsidRPr="00A01023" w:rsidRDefault="001C184C" w:rsidP="00200D4D">
            <w:pPr>
              <w:pStyle w:val="Default"/>
              <w:numPr>
                <w:ilvl w:val="0"/>
                <w:numId w:val="18"/>
              </w:numPr>
              <w:spacing w:after="120"/>
              <w:ind w:left="348" w:hanging="348"/>
              <w:jc w:val="both"/>
              <w:rPr>
                <w:rFonts w:ascii="Arial" w:hAnsi="Arial" w:cs="Arial"/>
                <w:color w:val="auto"/>
                <w:sz w:val="20"/>
                <w:szCs w:val="20"/>
              </w:rPr>
            </w:pPr>
            <w:r w:rsidRPr="00A01023">
              <w:rPr>
                <w:rFonts w:ascii="Arial" w:hAnsi="Arial" w:cs="Arial"/>
                <w:color w:val="auto"/>
                <w:sz w:val="20"/>
                <w:szCs w:val="20"/>
              </w:rPr>
              <w:t>The post holder has a duty to familiarise themselves with the relevant:</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Organisational Policies</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 xml:space="preserve">Continuous Quality Improvement Initiatives </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lastRenderedPageBreak/>
              <w:t>Document Control Information Management Systems</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Risk Management Strategy and Policies</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 xml:space="preserve">Hygiene Related Policies, Procedures and Standards </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Decontamination Code of Practise</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 xml:space="preserve">Infection Control Policies </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 xml:space="preserve">Safety Statement, Health &amp; Safety Policies/Fire Procedure </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Data Protection and Confidentiality Policies</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 xml:space="preserve">Strategy for People Management </w:t>
            </w:r>
          </w:p>
          <w:p w:rsidR="001C184C" w:rsidRPr="00A01023" w:rsidRDefault="001C184C" w:rsidP="003C7359">
            <w:pPr>
              <w:pStyle w:val="Default"/>
              <w:numPr>
                <w:ilvl w:val="0"/>
                <w:numId w:val="19"/>
              </w:numPr>
              <w:ind w:left="1134" w:hanging="425"/>
              <w:jc w:val="both"/>
              <w:rPr>
                <w:rFonts w:ascii="Arial" w:hAnsi="Arial" w:cs="Arial"/>
                <w:color w:val="auto"/>
                <w:sz w:val="20"/>
                <w:szCs w:val="20"/>
              </w:rPr>
            </w:pPr>
            <w:r w:rsidRPr="00A01023">
              <w:rPr>
                <w:rFonts w:ascii="Arial" w:hAnsi="Arial" w:cs="Arial"/>
                <w:color w:val="auto"/>
                <w:sz w:val="20"/>
                <w:szCs w:val="20"/>
              </w:rPr>
              <w:t xml:space="preserve">Trust in Care </w:t>
            </w:r>
          </w:p>
          <w:p w:rsidR="001C184C" w:rsidRPr="00A01023" w:rsidRDefault="001C184C" w:rsidP="001C184C">
            <w:pPr>
              <w:pStyle w:val="Default"/>
              <w:spacing w:after="120"/>
              <w:ind w:left="1134"/>
              <w:jc w:val="both"/>
              <w:rPr>
                <w:rFonts w:ascii="Arial" w:hAnsi="Arial" w:cs="Arial"/>
                <w:color w:val="auto"/>
                <w:sz w:val="20"/>
                <w:szCs w:val="20"/>
              </w:rPr>
            </w:pPr>
          </w:p>
          <w:p w:rsidR="001C184C" w:rsidRPr="00A01023" w:rsidRDefault="001C184C" w:rsidP="001C184C">
            <w:pPr>
              <w:spacing w:before="120" w:after="120"/>
              <w:jc w:val="both"/>
              <w:rPr>
                <w:rFonts w:ascii="Arial" w:hAnsi="Arial" w:cs="Arial"/>
                <w:b/>
                <w:i/>
                <w:iCs/>
              </w:rPr>
            </w:pPr>
            <w:r w:rsidRPr="00A01023">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A01023">
              <w:rPr>
                <w:rFonts w:ascii="Arial" w:hAnsi="Arial" w:cs="Arial"/>
                <w:i/>
                <w:iCs/>
              </w:rPr>
              <w:t xml:space="preserve"> </w:t>
            </w:r>
            <w:r w:rsidRPr="00A01023">
              <w:rPr>
                <w:rFonts w:ascii="Arial" w:hAnsi="Arial" w:cs="Arial"/>
                <w:iCs/>
              </w:rPr>
              <w:t>and comply with associated HSE protocols for implementing and maintaining these standards.</w:t>
            </w:r>
          </w:p>
          <w:p w:rsidR="001C184C" w:rsidRPr="00A01023" w:rsidRDefault="001C184C" w:rsidP="001C184C">
            <w:pPr>
              <w:spacing w:before="120" w:after="120"/>
              <w:jc w:val="both"/>
              <w:rPr>
                <w:rFonts w:ascii="Arial" w:hAnsi="Arial" w:cs="Arial"/>
                <w:b/>
                <w:i/>
                <w:iCs/>
              </w:rPr>
            </w:pPr>
            <w:r w:rsidRPr="00A01023">
              <w:rPr>
                <w:rFonts w:ascii="Arial" w:hAnsi="Arial" w:cs="Arial"/>
                <w:iCs/>
              </w:rPr>
              <w:t>Su</w:t>
            </w:r>
            <w:proofErr w:type="spellStart"/>
            <w:r w:rsidRPr="00A01023">
              <w:rPr>
                <w:rFonts w:ascii="Arial" w:hAnsi="Arial" w:cs="Arial"/>
                <w:lang w:val="en-IE" w:eastAsia="en-IE"/>
              </w:rPr>
              <w:t>pport</w:t>
            </w:r>
            <w:proofErr w:type="spellEnd"/>
            <w:r w:rsidRPr="00A01023">
              <w:rPr>
                <w:rFonts w:ascii="Arial" w:hAnsi="Arial" w:cs="Arial"/>
                <w:lang w:val="en-IE" w:eastAsia="en-IE"/>
              </w:rPr>
              <w:t>, promote and actively participate in sustainable energy, water and waste initiatives to create a more sustainable, low carbon and efficient health service.</w:t>
            </w:r>
          </w:p>
          <w:p w:rsidR="001C184C" w:rsidRPr="00A01023" w:rsidRDefault="001C184C" w:rsidP="001C184C">
            <w:pPr>
              <w:spacing w:before="120" w:after="120"/>
              <w:jc w:val="both"/>
              <w:rPr>
                <w:rFonts w:ascii="Arial" w:hAnsi="Arial" w:cs="Arial"/>
                <w:b/>
              </w:rPr>
            </w:pPr>
            <w:r w:rsidRPr="00A01023">
              <w:rPr>
                <w:rFonts w:ascii="Arial" w:hAnsi="Arial" w:cs="Arial"/>
                <w:b/>
              </w:rPr>
              <w:t>KPIs</w:t>
            </w:r>
          </w:p>
          <w:p w:rsidR="001C184C" w:rsidRPr="00A01023" w:rsidRDefault="001C184C" w:rsidP="00200D4D">
            <w:pPr>
              <w:numPr>
                <w:ilvl w:val="0"/>
                <w:numId w:val="9"/>
              </w:numPr>
              <w:tabs>
                <w:tab w:val="clear" w:pos="720"/>
              </w:tabs>
              <w:spacing w:before="120" w:after="120"/>
              <w:ind w:left="348" w:hanging="348"/>
              <w:rPr>
                <w:rFonts w:ascii="Arial" w:hAnsi="Arial" w:cs="Arial"/>
              </w:rPr>
            </w:pPr>
            <w:r w:rsidRPr="00A01023">
              <w:rPr>
                <w:rFonts w:ascii="Arial" w:hAnsi="Arial" w:cs="Arial"/>
              </w:rPr>
              <w:t>The identification and development of Key Performance Indicators (KPIs) which are congruent with the hospital’s service plan targets.</w:t>
            </w:r>
          </w:p>
          <w:p w:rsidR="001C184C" w:rsidRPr="00A01023" w:rsidRDefault="001C184C" w:rsidP="00200D4D">
            <w:pPr>
              <w:numPr>
                <w:ilvl w:val="0"/>
                <w:numId w:val="9"/>
              </w:numPr>
              <w:tabs>
                <w:tab w:val="clear" w:pos="720"/>
              </w:tabs>
              <w:spacing w:before="120" w:after="120"/>
              <w:ind w:left="348" w:hanging="348"/>
              <w:rPr>
                <w:rFonts w:ascii="Arial" w:hAnsi="Arial" w:cs="Arial"/>
              </w:rPr>
            </w:pPr>
            <w:r w:rsidRPr="00A01023">
              <w:rPr>
                <w:rFonts w:ascii="Arial" w:hAnsi="Arial" w:cs="Arial"/>
              </w:rPr>
              <w:t>The development of Action Plans to address KPI targets.</w:t>
            </w:r>
          </w:p>
          <w:p w:rsidR="001C184C" w:rsidRPr="00A01023" w:rsidRDefault="001C184C" w:rsidP="00200D4D">
            <w:pPr>
              <w:numPr>
                <w:ilvl w:val="0"/>
                <w:numId w:val="9"/>
              </w:numPr>
              <w:tabs>
                <w:tab w:val="clear" w:pos="720"/>
              </w:tabs>
              <w:spacing w:before="120" w:after="120"/>
              <w:ind w:left="348" w:hanging="348"/>
              <w:rPr>
                <w:rFonts w:ascii="Arial" w:hAnsi="Arial" w:cs="Arial"/>
                <w:b/>
                <w:u w:val="single"/>
              </w:rPr>
            </w:pPr>
            <w:r w:rsidRPr="00A01023">
              <w:rPr>
                <w:rFonts w:ascii="Arial" w:hAnsi="Arial" w:cs="Arial"/>
              </w:rPr>
              <w:t>Driving and promoting a Performance Management culture.</w:t>
            </w:r>
          </w:p>
          <w:p w:rsidR="001C184C" w:rsidRPr="00A01023" w:rsidRDefault="001C184C" w:rsidP="00200D4D">
            <w:pPr>
              <w:numPr>
                <w:ilvl w:val="0"/>
                <w:numId w:val="9"/>
              </w:numPr>
              <w:tabs>
                <w:tab w:val="clear" w:pos="720"/>
              </w:tabs>
              <w:spacing w:before="120" w:after="120"/>
              <w:ind w:left="348" w:hanging="348"/>
              <w:rPr>
                <w:rFonts w:ascii="Arial" w:hAnsi="Arial" w:cs="Arial"/>
              </w:rPr>
            </w:pPr>
            <w:r w:rsidRPr="00A01023">
              <w:rPr>
                <w:rFonts w:ascii="Arial" w:hAnsi="Arial" w:cs="Arial"/>
              </w:rPr>
              <w:t>In conjunction with line manager assist in the development of a Performance Management system for your profession.</w:t>
            </w:r>
          </w:p>
          <w:p w:rsidR="001C184C" w:rsidRPr="00A01023" w:rsidRDefault="001C184C" w:rsidP="00200D4D">
            <w:pPr>
              <w:numPr>
                <w:ilvl w:val="0"/>
                <w:numId w:val="9"/>
              </w:numPr>
              <w:tabs>
                <w:tab w:val="clear" w:pos="720"/>
              </w:tabs>
              <w:spacing w:before="120" w:after="120"/>
              <w:ind w:left="348" w:hanging="348"/>
              <w:rPr>
                <w:rFonts w:ascii="Arial" w:hAnsi="Arial" w:cs="Arial"/>
              </w:rPr>
            </w:pPr>
            <w:r w:rsidRPr="00A01023">
              <w:rPr>
                <w:rFonts w:ascii="Arial" w:hAnsi="Arial" w:cs="Arial"/>
              </w:rPr>
              <w:t>The management and delivery of KPIs as a routine and core business objective.</w:t>
            </w:r>
          </w:p>
          <w:p w:rsidR="001C184C" w:rsidRPr="00A01023" w:rsidRDefault="001C184C" w:rsidP="001C184C">
            <w:pPr>
              <w:spacing w:before="120" w:after="120"/>
              <w:jc w:val="both"/>
              <w:rPr>
                <w:rFonts w:ascii="Arial" w:hAnsi="Arial" w:cs="Arial"/>
                <w:b/>
              </w:rPr>
            </w:pPr>
          </w:p>
          <w:p w:rsidR="001C184C" w:rsidRPr="00A01023" w:rsidRDefault="001C184C" w:rsidP="001C184C">
            <w:pPr>
              <w:spacing w:before="120" w:after="120"/>
              <w:jc w:val="both"/>
              <w:rPr>
                <w:rFonts w:ascii="Arial" w:hAnsi="Arial" w:cs="Arial"/>
                <w:b/>
              </w:rPr>
            </w:pPr>
            <w:r w:rsidRPr="00A01023">
              <w:rPr>
                <w:rFonts w:ascii="Arial" w:hAnsi="Arial" w:cs="Arial"/>
                <w:b/>
              </w:rPr>
              <w:t>PLEASE NOTE THE FOLLOWING GENERAL CONDITIONS</w:t>
            </w:r>
          </w:p>
          <w:p w:rsidR="001C184C" w:rsidRPr="00A01023" w:rsidRDefault="001C184C" w:rsidP="001C184C">
            <w:pPr>
              <w:numPr>
                <w:ilvl w:val="0"/>
                <w:numId w:val="1"/>
              </w:numPr>
              <w:tabs>
                <w:tab w:val="clear" w:pos="360"/>
              </w:tabs>
              <w:spacing w:before="120" w:after="120"/>
              <w:ind w:left="346" w:hanging="346"/>
              <w:jc w:val="both"/>
              <w:rPr>
                <w:rFonts w:ascii="Arial" w:hAnsi="Arial" w:cs="Arial"/>
                <w:b/>
              </w:rPr>
            </w:pPr>
            <w:r w:rsidRPr="00A01023">
              <w:rPr>
                <w:rFonts w:ascii="Arial" w:hAnsi="Arial" w:cs="Arial"/>
              </w:rPr>
              <w:t>Employees must attend fire lectures periodically and must observe fire orders.</w:t>
            </w:r>
          </w:p>
          <w:p w:rsidR="001C184C" w:rsidRPr="00A01023" w:rsidRDefault="001C184C" w:rsidP="001C184C">
            <w:pPr>
              <w:numPr>
                <w:ilvl w:val="0"/>
                <w:numId w:val="1"/>
              </w:numPr>
              <w:tabs>
                <w:tab w:val="clear" w:pos="360"/>
              </w:tabs>
              <w:spacing w:before="120" w:after="120"/>
              <w:ind w:left="346" w:hanging="346"/>
              <w:jc w:val="both"/>
              <w:rPr>
                <w:rFonts w:ascii="Arial" w:hAnsi="Arial" w:cs="Arial"/>
                <w:b/>
              </w:rPr>
            </w:pPr>
            <w:r w:rsidRPr="00A01023">
              <w:rPr>
                <w:rFonts w:ascii="Arial" w:hAnsi="Arial" w:cs="Arial"/>
              </w:rPr>
              <w:t>All accidents within the Department must be reported immediately.</w:t>
            </w:r>
          </w:p>
          <w:p w:rsidR="001C184C" w:rsidRPr="00A01023" w:rsidRDefault="001C184C" w:rsidP="001C184C">
            <w:pPr>
              <w:numPr>
                <w:ilvl w:val="0"/>
                <w:numId w:val="1"/>
              </w:numPr>
              <w:tabs>
                <w:tab w:val="clear" w:pos="360"/>
              </w:tabs>
              <w:spacing w:before="120" w:after="120"/>
              <w:ind w:left="346" w:hanging="346"/>
              <w:jc w:val="both"/>
              <w:rPr>
                <w:rFonts w:ascii="Arial" w:hAnsi="Arial" w:cs="Arial"/>
                <w:b/>
              </w:rPr>
            </w:pPr>
            <w:r w:rsidRPr="00A01023">
              <w:rPr>
                <w:rFonts w:ascii="Arial" w:hAnsi="Arial" w:cs="Arial"/>
              </w:rPr>
              <w:t>Infection Control Policies must be adhered to.</w:t>
            </w:r>
          </w:p>
          <w:p w:rsidR="001C184C" w:rsidRPr="00A01023" w:rsidRDefault="001C184C" w:rsidP="001C184C">
            <w:pPr>
              <w:numPr>
                <w:ilvl w:val="0"/>
                <w:numId w:val="2"/>
              </w:numPr>
              <w:tabs>
                <w:tab w:val="clear" w:pos="360"/>
              </w:tabs>
              <w:spacing w:before="120" w:after="120"/>
              <w:ind w:left="346" w:hanging="346"/>
              <w:jc w:val="both"/>
              <w:rPr>
                <w:rFonts w:ascii="Arial" w:hAnsi="Arial" w:cs="Arial"/>
                <w:b/>
              </w:rPr>
            </w:pPr>
            <w:r w:rsidRPr="00A01023">
              <w:rPr>
                <w:rFonts w:ascii="Arial" w:hAnsi="Arial" w:cs="Arial"/>
              </w:rPr>
              <w:t>In line with the Safety, Health and Welfare at Work Act, 2005 all staff must comply with all safety regulations and audits.</w:t>
            </w:r>
          </w:p>
          <w:p w:rsidR="001C184C" w:rsidRPr="00A01023" w:rsidRDefault="001C184C" w:rsidP="001C184C">
            <w:pPr>
              <w:pStyle w:val="NormalWeb"/>
              <w:numPr>
                <w:ilvl w:val="0"/>
                <w:numId w:val="2"/>
              </w:numPr>
              <w:tabs>
                <w:tab w:val="clear" w:pos="360"/>
              </w:tabs>
              <w:spacing w:before="120" w:after="120"/>
              <w:ind w:left="346" w:hanging="346"/>
              <w:jc w:val="both"/>
              <w:rPr>
                <w:rFonts w:ascii="Arial" w:hAnsi="Arial" w:cs="Arial"/>
                <w:b/>
              </w:rPr>
            </w:pPr>
            <w:r w:rsidRPr="00A01023">
              <w:rPr>
                <w:rFonts w:ascii="Arial" w:hAnsi="Arial" w:cs="Arial"/>
              </w:rPr>
              <w:t>In line with the Public Health (Tobacco) (Amendment) Act 2004, smoking within the Hospital Building is not permitted.</w:t>
            </w:r>
          </w:p>
          <w:p w:rsidR="001C184C" w:rsidRPr="00A01023" w:rsidRDefault="001C184C" w:rsidP="001C184C">
            <w:pPr>
              <w:numPr>
                <w:ilvl w:val="0"/>
                <w:numId w:val="2"/>
              </w:numPr>
              <w:tabs>
                <w:tab w:val="clear" w:pos="360"/>
              </w:tabs>
              <w:spacing w:before="120" w:after="120"/>
              <w:ind w:left="346" w:hanging="346"/>
              <w:jc w:val="both"/>
              <w:rPr>
                <w:rFonts w:ascii="Arial" w:hAnsi="Arial" w:cs="Arial"/>
                <w:b/>
              </w:rPr>
            </w:pPr>
            <w:r w:rsidRPr="00A01023">
              <w:rPr>
                <w:rFonts w:ascii="Arial" w:hAnsi="Arial" w:cs="Arial"/>
              </w:rPr>
              <w:t>Hospital uniform code must be adhered to.</w:t>
            </w:r>
          </w:p>
          <w:p w:rsidR="001C184C" w:rsidRPr="00A01023" w:rsidRDefault="001C184C" w:rsidP="001C184C">
            <w:pPr>
              <w:numPr>
                <w:ilvl w:val="0"/>
                <w:numId w:val="2"/>
              </w:numPr>
              <w:tabs>
                <w:tab w:val="clear" w:pos="360"/>
              </w:tabs>
              <w:spacing w:before="120" w:after="120"/>
              <w:ind w:left="346" w:hanging="346"/>
              <w:jc w:val="both"/>
              <w:rPr>
                <w:rFonts w:ascii="Arial" w:hAnsi="Arial" w:cs="Arial"/>
                <w:b/>
              </w:rPr>
            </w:pPr>
            <w:r w:rsidRPr="00A01023">
              <w:rPr>
                <w:rFonts w:ascii="Arial" w:hAnsi="Arial" w:cs="Arial"/>
              </w:rPr>
              <w:t>Provide information that meets the need of Senior Management.</w:t>
            </w:r>
          </w:p>
          <w:p w:rsidR="001C184C" w:rsidRPr="00A01023" w:rsidRDefault="001C184C" w:rsidP="001C184C">
            <w:pPr>
              <w:jc w:val="both"/>
              <w:rPr>
                <w:rFonts w:ascii="Arial" w:hAnsi="Arial" w:cs="Arial"/>
                <w:b/>
              </w:rPr>
            </w:pPr>
          </w:p>
          <w:p w:rsidR="001C184C" w:rsidRPr="00A01023" w:rsidRDefault="001C184C" w:rsidP="001C184C">
            <w:pPr>
              <w:spacing w:before="120" w:after="120"/>
              <w:jc w:val="both"/>
              <w:rPr>
                <w:rFonts w:ascii="Arial" w:hAnsi="Arial" w:cs="Arial"/>
                <w:b/>
              </w:rPr>
            </w:pPr>
            <w:r w:rsidRPr="00A01023">
              <w:rPr>
                <w:rFonts w:ascii="Arial" w:hAnsi="Arial" w:cs="Arial"/>
                <w:b/>
              </w:rPr>
              <w:t>Risk Management, Infection Control, Hygiene Services and Health &amp; Safety</w:t>
            </w:r>
          </w:p>
          <w:p w:rsidR="001C184C" w:rsidRPr="00A01023" w:rsidRDefault="001C184C" w:rsidP="00200D4D">
            <w:pPr>
              <w:numPr>
                <w:ilvl w:val="0"/>
                <w:numId w:val="4"/>
              </w:numPr>
              <w:spacing w:before="120" w:after="120"/>
              <w:ind w:left="357" w:hanging="357"/>
              <w:jc w:val="both"/>
              <w:rPr>
                <w:rFonts w:ascii="Arial" w:hAnsi="Arial" w:cs="Arial"/>
              </w:rPr>
            </w:pPr>
            <w:r w:rsidRPr="00A01023">
              <w:rPr>
                <w:rFonts w:ascii="Arial" w:hAnsi="Arial" w:cs="Arial"/>
              </w:rPr>
              <w:t xml:space="preserve">The management of Risk, Infection Control, Hygiene Services and Health &amp; Safety is the responsibility of everyone and will be achieved within a progressive, honest and open environment. </w:t>
            </w:r>
          </w:p>
          <w:p w:rsidR="001C184C" w:rsidRPr="00A01023" w:rsidRDefault="001C184C" w:rsidP="00200D4D">
            <w:pPr>
              <w:numPr>
                <w:ilvl w:val="0"/>
                <w:numId w:val="4"/>
              </w:numPr>
              <w:spacing w:before="120" w:after="120"/>
              <w:ind w:left="357" w:hanging="357"/>
              <w:jc w:val="both"/>
              <w:rPr>
                <w:rFonts w:ascii="Arial" w:hAnsi="Arial" w:cs="Arial"/>
              </w:rPr>
            </w:pPr>
            <w:r w:rsidRPr="00A01023">
              <w:rPr>
                <w:rFonts w:ascii="Arial" w:hAnsi="Arial" w:cs="Arial"/>
              </w:rPr>
              <w:t xml:space="preserve">The post holder must be familiar with the necessary education, training and support to enable them to meet this responsibility. </w:t>
            </w:r>
          </w:p>
          <w:p w:rsidR="001C184C" w:rsidRPr="00A01023" w:rsidRDefault="001C184C" w:rsidP="00200D4D">
            <w:pPr>
              <w:numPr>
                <w:ilvl w:val="0"/>
                <w:numId w:val="3"/>
              </w:numPr>
              <w:spacing w:before="120" w:after="120"/>
              <w:jc w:val="both"/>
              <w:rPr>
                <w:rFonts w:ascii="Arial" w:hAnsi="Arial" w:cs="Arial"/>
              </w:rPr>
            </w:pPr>
            <w:r w:rsidRPr="00A01023">
              <w:rPr>
                <w:rFonts w:ascii="Arial" w:hAnsi="Arial" w:cs="Arial"/>
              </w:rPr>
              <w:t>The post holder is responsible for ensuring that they become familiar with the requirements stated within the Risk Management Strategy and that they comply with the Hospitals Risk Management Incident/Near miss reporting Policies and Procedures.</w:t>
            </w:r>
          </w:p>
          <w:p w:rsidR="001C184C" w:rsidRPr="00A01023" w:rsidRDefault="001C184C" w:rsidP="00200D4D">
            <w:pPr>
              <w:numPr>
                <w:ilvl w:val="0"/>
                <w:numId w:val="3"/>
              </w:numPr>
              <w:spacing w:before="120" w:after="120"/>
              <w:jc w:val="both"/>
              <w:rPr>
                <w:rFonts w:ascii="Arial" w:hAnsi="Arial" w:cs="Arial"/>
              </w:rPr>
            </w:pPr>
            <w:r w:rsidRPr="00A01023">
              <w:rPr>
                <w:rFonts w:ascii="Arial" w:hAnsi="Arial" w:cs="Arial"/>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1C184C" w:rsidRPr="00A01023" w:rsidRDefault="001C184C" w:rsidP="00200D4D">
            <w:pPr>
              <w:numPr>
                <w:ilvl w:val="0"/>
                <w:numId w:val="3"/>
              </w:numPr>
              <w:spacing w:before="120" w:after="120"/>
              <w:jc w:val="both"/>
              <w:rPr>
                <w:rFonts w:ascii="Arial" w:hAnsi="Arial" w:cs="Arial"/>
              </w:rPr>
            </w:pPr>
            <w:r w:rsidRPr="00A01023">
              <w:rPr>
                <w:rFonts w:ascii="Arial" w:hAnsi="Arial" w:cs="Arial"/>
              </w:rPr>
              <w:lastRenderedPageBreak/>
              <w:t>The post holder must foster and support a quality improvement culture through-out your area of responsibility in relation to hygiene services.</w:t>
            </w:r>
          </w:p>
          <w:p w:rsidR="001C184C" w:rsidRPr="00A01023" w:rsidRDefault="001C184C" w:rsidP="00200D4D">
            <w:pPr>
              <w:numPr>
                <w:ilvl w:val="0"/>
                <w:numId w:val="3"/>
              </w:numPr>
              <w:spacing w:before="120" w:after="120"/>
              <w:jc w:val="both"/>
              <w:rPr>
                <w:rFonts w:ascii="Arial" w:hAnsi="Arial" w:cs="Arial"/>
              </w:rPr>
            </w:pPr>
            <w:r w:rsidRPr="00A01023">
              <w:rPr>
                <w:rFonts w:ascii="Arial" w:hAnsi="Arial" w:cs="Arial"/>
              </w:rPr>
              <w:t>It is the post holders’ specific responsibility for Quality &amp; Risk Management, Hygiene Services and Health &amp; Safety will be clarified to you in the induction process and by your line manager.</w:t>
            </w:r>
          </w:p>
          <w:p w:rsidR="001C184C" w:rsidRPr="00A01023" w:rsidRDefault="001C184C" w:rsidP="00200D4D">
            <w:pPr>
              <w:numPr>
                <w:ilvl w:val="0"/>
                <w:numId w:val="3"/>
              </w:numPr>
              <w:spacing w:before="120" w:after="120"/>
              <w:jc w:val="both"/>
              <w:rPr>
                <w:rFonts w:ascii="Arial" w:hAnsi="Arial" w:cs="Arial"/>
              </w:rPr>
            </w:pPr>
            <w:r w:rsidRPr="00A01023">
              <w:rPr>
                <w:rFonts w:ascii="Arial" w:hAnsi="Arial" w:cs="Arial"/>
              </w:rPr>
              <w:t>The post holder must take reasonable care for his or her own actions and the effect that these may have upon the safety of others.</w:t>
            </w:r>
          </w:p>
          <w:p w:rsidR="001C184C" w:rsidRPr="00A01023" w:rsidRDefault="001C184C" w:rsidP="00200D4D">
            <w:pPr>
              <w:numPr>
                <w:ilvl w:val="0"/>
                <w:numId w:val="3"/>
              </w:numPr>
              <w:spacing w:before="120" w:after="120"/>
              <w:jc w:val="both"/>
              <w:rPr>
                <w:rFonts w:ascii="Arial" w:hAnsi="Arial" w:cs="Arial"/>
              </w:rPr>
            </w:pPr>
            <w:r w:rsidRPr="00A01023">
              <w:rPr>
                <w:rFonts w:ascii="Arial" w:hAnsi="Arial" w:cs="Arial"/>
              </w:rPr>
              <w:t>The post holder must cooperate with management, attend Health &amp; Safety related training and not undertake any task for which they have not been authorised and adequately trained.</w:t>
            </w:r>
          </w:p>
          <w:p w:rsidR="001C184C" w:rsidRPr="00A01023" w:rsidRDefault="001C184C" w:rsidP="00200D4D">
            <w:pPr>
              <w:numPr>
                <w:ilvl w:val="0"/>
                <w:numId w:val="3"/>
              </w:numPr>
              <w:spacing w:before="120" w:after="120"/>
              <w:jc w:val="both"/>
              <w:rPr>
                <w:rFonts w:ascii="Arial" w:hAnsi="Arial" w:cs="Arial"/>
                <w:b/>
              </w:rPr>
            </w:pPr>
            <w:r w:rsidRPr="00A01023">
              <w:rPr>
                <w:rFonts w:ascii="Arial" w:hAnsi="Arial" w:cs="Arial"/>
              </w:rPr>
              <w:t>The post holder is required to bring to the attention of a responsible person any perceived shortcoming in our safety arrangements or any defects in work equipment.</w:t>
            </w:r>
          </w:p>
          <w:p w:rsidR="001C184C" w:rsidRPr="00A01023" w:rsidRDefault="001C184C" w:rsidP="00200D4D">
            <w:pPr>
              <w:numPr>
                <w:ilvl w:val="0"/>
                <w:numId w:val="3"/>
              </w:numPr>
              <w:spacing w:before="120" w:after="120"/>
              <w:rPr>
                <w:rFonts w:ascii="Arial" w:hAnsi="Arial" w:cs="Arial"/>
                <w:lang w:val="en-US" w:eastAsia="en-US"/>
              </w:rPr>
            </w:pPr>
            <w:r w:rsidRPr="00A01023">
              <w:rPr>
                <w:rFonts w:ascii="Arial" w:hAnsi="Arial" w:cs="Arial"/>
                <w:lang w:val="en-US" w:eastAsia="en-US"/>
              </w:rPr>
              <w:t xml:space="preserve">It is the responsibility of the post holder to be aware of and comply with the </w:t>
            </w:r>
            <w:smartTag w:uri="urn:schemas-microsoft-com:office:smarttags" w:element="stockticker">
              <w:r w:rsidRPr="00A01023">
                <w:rPr>
                  <w:rFonts w:ascii="Arial" w:hAnsi="Arial" w:cs="Arial"/>
                  <w:lang w:val="en-US" w:eastAsia="en-US"/>
                </w:rPr>
                <w:t>HSE</w:t>
              </w:r>
            </w:smartTag>
            <w:r w:rsidRPr="00A01023">
              <w:rPr>
                <w:rFonts w:ascii="Arial" w:hAnsi="Arial" w:cs="Arial"/>
                <w:lang w:val="en-US" w:eastAsia="en-US"/>
              </w:rPr>
              <w:t xml:space="preserve"> Health Care Records Management / Integrated Discharge Planning (HCRM / IDP) Code of Practice.</w:t>
            </w:r>
          </w:p>
          <w:p w:rsidR="001C184C" w:rsidRPr="00A01023" w:rsidRDefault="001C184C" w:rsidP="001C184C">
            <w:pPr>
              <w:ind w:left="64"/>
              <w:jc w:val="both"/>
              <w:rPr>
                <w:rFonts w:ascii="Arial" w:hAnsi="Arial" w:cs="Arial"/>
                <w:b/>
                <w:i/>
                <w:iCs/>
              </w:rPr>
            </w:pPr>
          </w:p>
          <w:p w:rsidR="001C184C" w:rsidRPr="001C184C" w:rsidRDefault="001C184C" w:rsidP="001C184C">
            <w:pPr>
              <w:jc w:val="both"/>
              <w:rPr>
                <w:rFonts w:ascii="Arial" w:hAnsi="Arial" w:cs="Arial"/>
              </w:rPr>
            </w:pPr>
            <w:r w:rsidRPr="00A01023">
              <w:rPr>
                <w:rFonts w:ascii="Arial" w:hAnsi="Arial" w:cs="Arial"/>
                <w:b/>
                <w:iCs/>
                <w:lang w:val="en-IE"/>
              </w:rPr>
              <w:t xml:space="preserve">The above Job </w:t>
            </w:r>
            <w:r w:rsidR="003D3C77">
              <w:rPr>
                <w:rFonts w:ascii="Arial" w:hAnsi="Arial" w:cs="Arial"/>
                <w:b/>
                <w:iCs/>
                <w:lang w:val="en-IE"/>
              </w:rPr>
              <w:t>Specification</w:t>
            </w:r>
            <w:r w:rsidRPr="00A01023">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A01023">
              <w:rPr>
                <w:rFonts w:ascii="Arial" w:hAnsi="Arial" w:cs="Arial"/>
              </w:rPr>
              <w:t xml:space="preserve">  </w:t>
            </w:r>
          </w:p>
          <w:p w:rsidR="00EE11DC" w:rsidRPr="004463A2" w:rsidRDefault="00EE11DC" w:rsidP="001C184C">
            <w:pPr>
              <w:jc w:val="both"/>
              <w:rPr>
                <w:rFonts w:ascii="Arial" w:hAnsi="Arial" w:cs="Arial"/>
                <w:b/>
                <w:iCs/>
                <w:lang w:val="en-IE"/>
              </w:rPr>
            </w:pPr>
          </w:p>
        </w:tc>
      </w:tr>
      <w:tr w:rsidR="00EE11DC" w:rsidRPr="004A54E9">
        <w:tc>
          <w:tcPr>
            <w:tcW w:w="2364" w:type="dxa"/>
          </w:tcPr>
          <w:p w:rsidR="00EE11DC" w:rsidRPr="003C7359" w:rsidRDefault="00EE11DC" w:rsidP="006E7703">
            <w:pPr>
              <w:jc w:val="both"/>
              <w:rPr>
                <w:rFonts w:ascii="Arial" w:hAnsi="Arial" w:cs="Arial"/>
                <w:b/>
                <w:bCs/>
              </w:rPr>
            </w:pPr>
            <w:r w:rsidRPr="003C7359">
              <w:rPr>
                <w:rFonts w:ascii="Arial" w:hAnsi="Arial" w:cs="Arial"/>
                <w:b/>
                <w:bCs/>
              </w:rPr>
              <w:lastRenderedPageBreak/>
              <w:t>Eligibility Criteria</w:t>
            </w:r>
          </w:p>
          <w:p w:rsidR="00EE11DC" w:rsidRPr="003C7359" w:rsidRDefault="00EE11DC" w:rsidP="006E7703">
            <w:pPr>
              <w:jc w:val="both"/>
              <w:rPr>
                <w:rFonts w:ascii="Arial" w:hAnsi="Arial" w:cs="Arial"/>
                <w:b/>
                <w:bCs/>
              </w:rPr>
            </w:pPr>
          </w:p>
          <w:p w:rsidR="00EE11DC" w:rsidRPr="003C7359" w:rsidRDefault="00EE11DC" w:rsidP="006E7703">
            <w:pPr>
              <w:jc w:val="both"/>
              <w:rPr>
                <w:rFonts w:ascii="Arial" w:hAnsi="Arial" w:cs="Arial"/>
                <w:b/>
                <w:bCs/>
              </w:rPr>
            </w:pPr>
            <w:r w:rsidRPr="003C7359">
              <w:rPr>
                <w:rFonts w:ascii="Arial" w:hAnsi="Arial" w:cs="Arial"/>
                <w:b/>
                <w:bCs/>
              </w:rPr>
              <w:t>Qualifications and/ or experience</w:t>
            </w:r>
          </w:p>
          <w:p w:rsidR="00EE11DC" w:rsidRPr="003C7359" w:rsidRDefault="00EE11DC" w:rsidP="006E7703">
            <w:pPr>
              <w:jc w:val="both"/>
              <w:rPr>
                <w:rFonts w:ascii="Arial" w:hAnsi="Arial" w:cs="Arial"/>
                <w:b/>
                <w:bCs/>
              </w:rPr>
            </w:pPr>
          </w:p>
        </w:tc>
        <w:tc>
          <w:tcPr>
            <w:tcW w:w="8256" w:type="dxa"/>
          </w:tcPr>
          <w:p w:rsidR="004A54E9" w:rsidRPr="00C86F24" w:rsidRDefault="004A54E9" w:rsidP="004A54E9">
            <w:pPr>
              <w:pStyle w:val="Default"/>
              <w:rPr>
                <w:rFonts w:ascii="Arial" w:hAnsi="Arial" w:cs="Arial"/>
                <w:sz w:val="20"/>
                <w:szCs w:val="20"/>
              </w:rPr>
            </w:pPr>
            <w:r w:rsidRPr="00C86F24">
              <w:rPr>
                <w:rFonts w:ascii="Arial" w:hAnsi="Arial" w:cs="Arial"/>
                <w:b/>
                <w:bCs/>
                <w:iCs/>
                <w:sz w:val="20"/>
                <w:szCs w:val="20"/>
              </w:rPr>
              <w:t xml:space="preserve">Candidates must, on the latest date for receiving completed application forms for the office, possess:  </w:t>
            </w:r>
            <w:r w:rsidRPr="00C86F24">
              <w:rPr>
                <w:rFonts w:ascii="Arial" w:hAnsi="Arial" w:cs="Arial"/>
                <w:b/>
                <w:bCs/>
                <w:iCs/>
                <w:sz w:val="20"/>
                <w:szCs w:val="20"/>
              </w:rPr>
              <w:br/>
            </w:r>
          </w:p>
          <w:p w:rsidR="004A54E9" w:rsidRPr="004A54E9" w:rsidRDefault="004A54E9" w:rsidP="004A54E9">
            <w:pPr>
              <w:pStyle w:val="Default"/>
              <w:spacing w:after="120"/>
              <w:jc w:val="both"/>
              <w:rPr>
                <w:rFonts w:ascii="Arial" w:hAnsi="Arial" w:cs="Arial"/>
                <w:sz w:val="20"/>
                <w:szCs w:val="20"/>
              </w:rPr>
            </w:pPr>
            <w:r w:rsidRPr="004A54E9">
              <w:rPr>
                <w:rFonts w:ascii="Arial" w:hAnsi="Arial" w:cs="Arial"/>
                <w:b/>
                <w:bCs/>
                <w:sz w:val="20"/>
                <w:szCs w:val="20"/>
              </w:rPr>
              <w:t>1. Professional Qualifications, Experience, etc</w:t>
            </w:r>
            <w:r w:rsidR="003D3C77">
              <w:rPr>
                <w:rFonts w:ascii="Arial" w:hAnsi="Arial" w:cs="Arial"/>
                <w:b/>
                <w:bCs/>
                <w:sz w:val="20"/>
                <w:szCs w:val="20"/>
              </w:rPr>
              <w:t>.</w:t>
            </w:r>
            <w:r w:rsidRPr="004A54E9">
              <w:rPr>
                <w:rFonts w:ascii="Arial" w:hAnsi="Arial" w:cs="Arial"/>
                <w:b/>
                <w:bCs/>
                <w:sz w:val="20"/>
                <w:szCs w:val="20"/>
              </w:rPr>
              <w:t xml:space="preserve"> </w:t>
            </w:r>
          </w:p>
          <w:p w:rsidR="004A54E9" w:rsidRPr="004A54E9" w:rsidRDefault="004A54E9" w:rsidP="004A54E9">
            <w:pPr>
              <w:pStyle w:val="Default"/>
              <w:jc w:val="both"/>
              <w:rPr>
                <w:rFonts w:ascii="Arial" w:hAnsi="Arial" w:cs="Arial"/>
                <w:sz w:val="20"/>
                <w:szCs w:val="20"/>
              </w:rPr>
            </w:pPr>
            <w:r w:rsidRPr="004A54E9">
              <w:rPr>
                <w:rFonts w:ascii="Arial" w:hAnsi="Arial" w:cs="Arial"/>
                <w:sz w:val="20"/>
                <w:szCs w:val="20"/>
              </w:rPr>
              <w:t xml:space="preserve">(a) Eligible applicants will be those who on the closing date for the competition: </w:t>
            </w:r>
          </w:p>
          <w:p w:rsidR="004A54E9" w:rsidRPr="004A54E9" w:rsidRDefault="004A54E9" w:rsidP="004A54E9">
            <w:pPr>
              <w:pStyle w:val="Default"/>
              <w:jc w:val="both"/>
              <w:rPr>
                <w:rFonts w:ascii="Arial" w:hAnsi="Arial" w:cs="Arial"/>
                <w:sz w:val="20"/>
                <w:szCs w:val="20"/>
              </w:rPr>
            </w:pPr>
          </w:p>
          <w:p w:rsidR="00AC3F58" w:rsidRDefault="004A54E9" w:rsidP="004A54E9">
            <w:pPr>
              <w:pStyle w:val="Default"/>
              <w:ind w:left="851" w:hanging="425"/>
              <w:jc w:val="both"/>
              <w:rPr>
                <w:rFonts w:ascii="Arial" w:hAnsi="Arial" w:cs="Arial"/>
                <w:sz w:val="20"/>
                <w:szCs w:val="20"/>
              </w:rPr>
            </w:pPr>
            <w:r w:rsidRPr="004A54E9">
              <w:rPr>
                <w:rFonts w:ascii="Arial" w:hAnsi="Arial" w:cs="Arial"/>
                <w:sz w:val="20"/>
                <w:szCs w:val="20"/>
              </w:rPr>
              <w:t>(</w:t>
            </w:r>
            <w:proofErr w:type="spellStart"/>
            <w:r w:rsidRPr="004A54E9">
              <w:rPr>
                <w:rFonts w:ascii="Arial" w:hAnsi="Arial" w:cs="Arial"/>
                <w:sz w:val="20"/>
                <w:szCs w:val="20"/>
              </w:rPr>
              <w:t>i</w:t>
            </w:r>
            <w:proofErr w:type="spellEnd"/>
            <w:r w:rsidRPr="004A54E9">
              <w:rPr>
                <w:rFonts w:ascii="Arial" w:hAnsi="Arial" w:cs="Arial"/>
                <w:sz w:val="20"/>
                <w:szCs w:val="20"/>
              </w:rPr>
              <w:t>)  Are registered, or be eligible for registration in the General Nurse Division of the</w:t>
            </w:r>
          </w:p>
          <w:p w:rsidR="00AC3F58" w:rsidRDefault="00AC3F58" w:rsidP="004A54E9">
            <w:pPr>
              <w:pStyle w:val="Default"/>
              <w:ind w:left="851" w:hanging="425"/>
              <w:jc w:val="both"/>
              <w:rPr>
                <w:rFonts w:ascii="Arial" w:hAnsi="Arial" w:cs="Arial"/>
                <w:sz w:val="20"/>
                <w:szCs w:val="20"/>
              </w:rPr>
            </w:pPr>
            <w:r>
              <w:rPr>
                <w:rFonts w:ascii="Arial" w:hAnsi="Arial" w:cs="Arial"/>
                <w:sz w:val="20"/>
                <w:szCs w:val="20"/>
              </w:rPr>
              <w:t xml:space="preserve">    </w:t>
            </w:r>
            <w:r w:rsidR="004A54E9" w:rsidRPr="004A54E9">
              <w:rPr>
                <w:rFonts w:ascii="Arial" w:hAnsi="Arial" w:cs="Arial"/>
                <w:sz w:val="20"/>
                <w:szCs w:val="20"/>
              </w:rPr>
              <w:t xml:space="preserve"> Register of Nur</w:t>
            </w:r>
            <w:r w:rsidR="003D03BD">
              <w:rPr>
                <w:rFonts w:ascii="Arial" w:hAnsi="Arial" w:cs="Arial"/>
                <w:sz w:val="20"/>
                <w:szCs w:val="20"/>
              </w:rPr>
              <w:t>ses and Midwives</w:t>
            </w:r>
            <w:r w:rsidR="004A54E9" w:rsidRPr="004A54E9">
              <w:rPr>
                <w:rFonts w:ascii="Arial" w:hAnsi="Arial" w:cs="Arial"/>
                <w:sz w:val="20"/>
                <w:szCs w:val="20"/>
              </w:rPr>
              <w:t>, maintained by the Nursing &amp; Midwifery Board of</w:t>
            </w:r>
          </w:p>
          <w:p w:rsidR="004A54E9" w:rsidRPr="004A54E9" w:rsidRDefault="00AC3F58" w:rsidP="004A54E9">
            <w:pPr>
              <w:pStyle w:val="Default"/>
              <w:ind w:left="851" w:hanging="425"/>
              <w:jc w:val="both"/>
              <w:rPr>
                <w:rFonts w:ascii="Arial" w:hAnsi="Arial" w:cs="Arial"/>
                <w:sz w:val="20"/>
                <w:szCs w:val="20"/>
              </w:rPr>
            </w:pPr>
            <w:r>
              <w:rPr>
                <w:rFonts w:ascii="Arial" w:hAnsi="Arial" w:cs="Arial"/>
                <w:sz w:val="20"/>
                <w:szCs w:val="20"/>
              </w:rPr>
              <w:t xml:space="preserve">    </w:t>
            </w:r>
            <w:r w:rsidR="004A54E9" w:rsidRPr="004A54E9">
              <w:rPr>
                <w:rFonts w:ascii="Arial" w:hAnsi="Arial" w:cs="Arial"/>
                <w:sz w:val="20"/>
                <w:szCs w:val="20"/>
              </w:rPr>
              <w:t xml:space="preserve"> Ireland (</w:t>
            </w:r>
            <w:proofErr w:type="spellStart"/>
            <w:r w:rsidR="004A54E9" w:rsidRPr="004A54E9">
              <w:rPr>
                <w:rFonts w:ascii="Arial" w:hAnsi="Arial" w:cs="Arial"/>
                <w:sz w:val="20"/>
                <w:szCs w:val="20"/>
              </w:rPr>
              <w:t>Bord</w:t>
            </w:r>
            <w:proofErr w:type="spellEnd"/>
            <w:r w:rsidR="004A54E9" w:rsidRPr="004A54E9">
              <w:rPr>
                <w:rFonts w:ascii="Arial" w:hAnsi="Arial" w:cs="Arial"/>
                <w:sz w:val="20"/>
                <w:szCs w:val="20"/>
              </w:rPr>
              <w:t xml:space="preserve"> </w:t>
            </w:r>
            <w:proofErr w:type="spellStart"/>
            <w:r w:rsidR="004A54E9" w:rsidRPr="004A54E9">
              <w:rPr>
                <w:rFonts w:ascii="Arial" w:hAnsi="Arial" w:cs="Arial"/>
                <w:sz w:val="20"/>
                <w:szCs w:val="20"/>
              </w:rPr>
              <w:t>Altranais</w:t>
            </w:r>
            <w:proofErr w:type="spellEnd"/>
            <w:r w:rsidR="004A54E9" w:rsidRPr="004A54E9">
              <w:rPr>
                <w:rFonts w:ascii="Arial" w:hAnsi="Arial" w:cs="Arial"/>
                <w:sz w:val="20"/>
                <w:szCs w:val="20"/>
              </w:rPr>
              <w:t xml:space="preserve"> </w:t>
            </w:r>
            <w:proofErr w:type="spellStart"/>
            <w:r w:rsidR="004A54E9" w:rsidRPr="004A54E9">
              <w:rPr>
                <w:rFonts w:ascii="Arial" w:hAnsi="Arial" w:cs="Arial"/>
                <w:sz w:val="20"/>
                <w:szCs w:val="20"/>
              </w:rPr>
              <w:t>agus</w:t>
            </w:r>
            <w:proofErr w:type="spellEnd"/>
            <w:r w:rsidR="004A54E9" w:rsidRPr="004A54E9">
              <w:rPr>
                <w:rFonts w:ascii="Arial" w:hAnsi="Arial" w:cs="Arial"/>
                <w:sz w:val="20"/>
                <w:szCs w:val="20"/>
              </w:rPr>
              <w:t xml:space="preserve"> </w:t>
            </w:r>
            <w:proofErr w:type="spellStart"/>
            <w:r w:rsidR="004A54E9" w:rsidRPr="004A54E9">
              <w:rPr>
                <w:rFonts w:ascii="Arial" w:hAnsi="Arial" w:cs="Arial"/>
                <w:sz w:val="20"/>
                <w:szCs w:val="20"/>
              </w:rPr>
              <w:t>Cnáimhseachais</w:t>
            </w:r>
            <w:proofErr w:type="spellEnd"/>
            <w:r w:rsidR="004A54E9" w:rsidRPr="004A54E9">
              <w:rPr>
                <w:rFonts w:ascii="Arial" w:hAnsi="Arial" w:cs="Arial"/>
                <w:sz w:val="20"/>
                <w:szCs w:val="20"/>
              </w:rPr>
              <w:t xml:space="preserve"> </w:t>
            </w:r>
            <w:proofErr w:type="spellStart"/>
            <w:r w:rsidR="004A54E9" w:rsidRPr="004A54E9">
              <w:rPr>
                <w:rFonts w:ascii="Arial" w:hAnsi="Arial" w:cs="Arial"/>
                <w:sz w:val="20"/>
                <w:szCs w:val="20"/>
              </w:rPr>
              <w:t>na</w:t>
            </w:r>
            <w:proofErr w:type="spellEnd"/>
            <w:r w:rsidR="004A54E9" w:rsidRPr="004A54E9">
              <w:rPr>
                <w:rFonts w:ascii="Arial" w:hAnsi="Arial" w:cs="Arial"/>
                <w:sz w:val="20"/>
                <w:szCs w:val="20"/>
              </w:rPr>
              <w:t xml:space="preserve"> </w:t>
            </w:r>
            <w:proofErr w:type="spellStart"/>
            <w:r w:rsidR="004A54E9" w:rsidRPr="004A54E9">
              <w:rPr>
                <w:rFonts w:ascii="Arial" w:hAnsi="Arial" w:cs="Arial"/>
                <w:sz w:val="20"/>
                <w:szCs w:val="20"/>
              </w:rPr>
              <w:t>hÉireann</w:t>
            </w:r>
            <w:proofErr w:type="spellEnd"/>
            <w:r w:rsidR="004A54E9" w:rsidRPr="004A54E9">
              <w:rPr>
                <w:rFonts w:ascii="Arial" w:hAnsi="Arial" w:cs="Arial"/>
                <w:sz w:val="20"/>
                <w:szCs w:val="20"/>
              </w:rPr>
              <w:t xml:space="preserve">). </w:t>
            </w:r>
          </w:p>
          <w:p w:rsidR="004A54E9" w:rsidRPr="004A54E9" w:rsidRDefault="004A54E9" w:rsidP="004A54E9">
            <w:pPr>
              <w:pStyle w:val="Default"/>
              <w:spacing w:before="120" w:after="120"/>
              <w:jc w:val="center"/>
              <w:rPr>
                <w:rFonts w:ascii="Arial" w:hAnsi="Arial" w:cs="Arial"/>
                <w:sz w:val="20"/>
                <w:szCs w:val="20"/>
              </w:rPr>
            </w:pPr>
            <w:r w:rsidRPr="004A54E9">
              <w:rPr>
                <w:rFonts w:ascii="Arial" w:hAnsi="Arial" w:cs="Arial"/>
                <w:b/>
                <w:bCs/>
                <w:sz w:val="20"/>
                <w:szCs w:val="20"/>
              </w:rPr>
              <w:t>and</w:t>
            </w:r>
          </w:p>
          <w:p w:rsidR="00AC3F58" w:rsidRDefault="004A54E9" w:rsidP="004A54E9">
            <w:pPr>
              <w:pStyle w:val="Default"/>
              <w:ind w:left="851" w:hanging="425"/>
              <w:jc w:val="both"/>
              <w:rPr>
                <w:rFonts w:ascii="Arial" w:hAnsi="Arial" w:cs="Arial"/>
                <w:sz w:val="20"/>
                <w:szCs w:val="20"/>
              </w:rPr>
            </w:pPr>
            <w:r w:rsidRPr="004A54E9">
              <w:rPr>
                <w:rFonts w:ascii="Arial" w:hAnsi="Arial" w:cs="Arial"/>
                <w:sz w:val="20"/>
                <w:szCs w:val="20"/>
              </w:rPr>
              <w:t>(ii) Have 7 years post registration nursing experience and 3 years nursing</w:t>
            </w:r>
          </w:p>
          <w:p w:rsidR="004A54E9" w:rsidRPr="004A54E9" w:rsidRDefault="00AC3F58" w:rsidP="004A54E9">
            <w:pPr>
              <w:pStyle w:val="Default"/>
              <w:ind w:left="851" w:hanging="425"/>
              <w:jc w:val="both"/>
              <w:rPr>
                <w:rFonts w:ascii="Arial" w:hAnsi="Arial" w:cs="Arial"/>
                <w:sz w:val="20"/>
                <w:szCs w:val="20"/>
              </w:rPr>
            </w:pPr>
            <w:r>
              <w:rPr>
                <w:rFonts w:ascii="Arial" w:hAnsi="Arial" w:cs="Arial"/>
                <w:sz w:val="20"/>
                <w:szCs w:val="20"/>
              </w:rPr>
              <w:t xml:space="preserve">    </w:t>
            </w:r>
            <w:r w:rsidR="004A54E9" w:rsidRPr="004A54E9">
              <w:rPr>
                <w:rFonts w:ascii="Arial" w:hAnsi="Arial" w:cs="Arial"/>
                <w:sz w:val="20"/>
                <w:szCs w:val="20"/>
              </w:rPr>
              <w:t xml:space="preserve"> </w:t>
            </w:r>
            <w:proofErr w:type="gramStart"/>
            <w:r w:rsidR="004A54E9" w:rsidRPr="004A54E9">
              <w:rPr>
                <w:rFonts w:ascii="Arial" w:hAnsi="Arial" w:cs="Arial"/>
                <w:sz w:val="20"/>
                <w:szCs w:val="20"/>
              </w:rPr>
              <w:t>management</w:t>
            </w:r>
            <w:proofErr w:type="gramEnd"/>
            <w:r w:rsidR="004A54E9" w:rsidRPr="004A54E9">
              <w:rPr>
                <w:rFonts w:ascii="Arial" w:hAnsi="Arial" w:cs="Arial"/>
                <w:sz w:val="20"/>
                <w:szCs w:val="20"/>
              </w:rPr>
              <w:t xml:space="preserve"> experience at a minimum of CNM2 in an acute setting. </w:t>
            </w:r>
          </w:p>
          <w:p w:rsidR="004A54E9" w:rsidRPr="004A54E9" w:rsidRDefault="004A54E9" w:rsidP="004A54E9">
            <w:pPr>
              <w:pStyle w:val="Default"/>
              <w:spacing w:before="120" w:after="240"/>
              <w:jc w:val="center"/>
              <w:rPr>
                <w:rFonts w:ascii="Arial" w:hAnsi="Arial" w:cs="Arial"/>
                <w:sz w:val="20"/>
                <w:szCs w:val="20"/>
              </w:rPr>
            </w:pPr>
            <w:r w:rsidRPr="004A54E9">
              <w:rPr>
                <w:rFonts w:ascii="Arial" w:hAnsi="Arial" w:cs="Arial"/>
                <w:b/>
                <w:bCs/>
                <w:sz w:val="20"/>
                <w:szCs w:val="20"/>
              </w:rPr>
              <w:t>and</w:t>
            </w:r>
          </w:p>
          <w:p w:rsidR="00AC3F58" w:rsidRDefault="004A54E9" w:rsidP="004A54E9">
            <w:pPr>
              <w:pStyle w:val="Default"/>
              <w:ind w:left="851" w:hanging="425"/>
              <w:jc w:val="both"/>
              <w:rPr>
                <w:rFonts w:ascii="Arial" w:hAnsi="Arial" w:cs="Arial"/>
                <w:sz w:val="20"/>
                <w:szCs w:val="20"/>
              </w:rPr>
            </w:pPr>
            <w:r w:rsidRPr="004A54E9">
              <w:rPr>
                <w:rFonts w:ascii="Arial" w:hAnsi="Arial" w:cs="Arial"/>
                <w:sz w:val="20"/>
                <w:szCs w:val="20"/>
              </w:rPr>
              <w:t>(iii) Possess a post graduate qualification at not less than level 8 (QQI) in health care</w:t>
            </w:r>
          </w:p>
          <w:p w:rsidR="004A54E9" w:rsidRPr="004A54E9" w:rsidRDefault="00AC3F58" w:rsidP="004A54E9">
            <w:pPr>
              <w:pStyle w:val="Default"/>
              <w:ind w:left="851" w:hanging="425"/>
              <w:jc w:val="both"/>
              <w:rPr>
                <w:rFonts w:ascii="Arial" w:hAnsi="Arial" w:cs="Arial"/>
                <w:sz w:val="20"/>
                <w:szCs w:val="20"/>
              </w:rPr>
            </w:pPr>
            <w:r>
              <w:rPr>
                <w:rFonts w:ascii="Arial" w:hAnsi="Arial" w:cs="Arial"/>
                <w:sz w:val="20"/>
                <w:szCs w:val="20"/>
              </w:rPr>
              <w:t xml:space="preserve">    </w:t>
            </w:r>
            <w:r w:rsidR="004A54E9" w:rsidRPr="004A54E9">
              <w:rPr>
                <w:rFonts w:ascii="Arial" w:hAnsi="Arial" w:cs="Arial"/>
                <w:sz w:val="20"/>
                <w:szCs w:val="20"/>
              </w:rPr>
              <w:t xml:space="preserve"> or management related area. </w:t>
            </w:r>
          </w:p>
          <w:p w:rsidR="004A54E9" w:rsidRPr="004A54E9" w:rsidRDefault="004A54E9" w:rsidP="004A54E9">
            <w:pPr>
              <w:pStyle w:val="Default"/>
              <w:spacing w:before="120" w:after="120"/>
              <w:jc w:val="center"/>
              <w:rPr>
                <w:rFonts w:ascii="Arial" w:hAnsi="Arial" w:cs="Arial"/>
                <w:sz w:val="20"/>
                <w:szCs w:val="20"/>
              </w:rPr>
            </w:pPr>
            <w:r w:rsidRPr="004A54E9">
              <w:rPr>
                <w:rFonts w:ascii="Arial" w:hAnsi="Arial" w:cs="Arial"/>
                <w:b/>
                <w:bCs/>
                <w:sz w:val="20"/>
                <w:szCs w:val="20"/>
              </w:rPr>
              <w:t>and</w:t>
            </w:r>
          </w:p>
          <w:p w:rsidR="004A54E9" w:rsidRPr="004A54E9" w:rsidRDefault="004A54E9" w:rsidP="004A54E9">
            <w:pPr>
              <w:pStyle w:val="Default"/>
              <w:ind w:left="426" w:hanging="426"/>
              <w:jc w:val="both"/>
              <w:rPr>
                <w:rFonts w:ascii="Arial" w:hAnsi="Arial" w:cs="Arial"/>
                <w:sz w:val="20"/>
                <w:szCs w:val="20"/>
              </w:rPr>
            </w:pPr>
            <w:r w:rsidRPr="004A54E9">
              <w:rPr>
                <w:rFonts w:ascii="Arial" w:hAnsi="Arial" w:cs="Arial"/>
                <w:sz w:val="20"/>
                <w:szCs w:val="20"/>
              </w:rPr>
              <w:t xml:space="preserve">(b) Candidates must possess the requisite clinical, leadership, managerial and administrative knowledge and ability for the proper discharge of the office. </w:t>
            </w:r>
          </w:p>
          <w:p w:rsidR="004A54E9" w:rsidRPr="004A54E9" w:rsidRDefault="004A54E9" w:rsidP="004A54E9">
            <w:pPr>
              <w:pStyle w:val="Default"/>
              <w:jc w:val="both"/>
              <w:rPr>
                <w:rFonts w:ascii="Arial" w:hAnsi="Arial" w:cs="Arial"/>
                <w:sz w:val="20"/>
                <w:szCs w:val="20"/>
              </w:rPr>
            </w:pPr>
          </w:p>
          <w:p w:rsidR="004A54E9" w:rsidRPr="004A54E9" w:rsidRDefault="004A54E9" w:rsidP="004A54E9">
            <w:pPr>
              <w:pStyle w:val="Default"/>
              <w:jc w:val="both"/>
              <w:rPr>
                <w:rFonts w:ascii="Arial" w:hAnsi="Arial" w:cs="Arial"/>
                <w:sz w:val="20"/>
                <w:szCs w:val="20"/>
              </w:rPr>
            </w:pPr>
          </w:p>
          <w:p w:rsidR="004A54E9" w:rsidRPr="004A54E9" w:rsidRDefault="004A54E9" w:rsidP="004A54E9">
            <w:pPr>
              <w:pStyle w:val="Default"/>
              <w:jc w:val="both"/>
              <w:rPr>
                <w:rFonts w:ascii="Arial" w:hAnsi="Arial" w:cs="Arial"/>
                <w:sz w:val="20"/>
                <w:szCs w:val="20"/>
              </w:rPr>
            </w:pPr>
            <w:r w:rsidRPr="004A54E9">
              <w:rPr>
                <w:rFonts w:ascii="Arial" w:hAnsi="Arial" w:cs="Arial"/>
                <w:b/>
                <w:bCs/>
                <w:sz w:val="20"/>
                <w:szCs w:val="20"/>
              </w:rPr>
              <w:t xml:space="preserve">2. Annual Registration </w:t>
            </w:r>
          </w:p>
          <w:p w:rsidR="004A54E9" w:rsidRPr="004A54E9" w:rsidRDefault="004A54E9" w:rsidP="004A54E9">
            <w:pPr>
              <w:pStyle w:val="Default"/>
              <w:jc w:val="both"/>
              <w:rPr>
                <w:rFonts w:ascii="Arial" w:hAnsi="Arial" w:cs="Arial"/>
                <w:sz w:val="20"/>
                <w:szCs w:val="20"/>
              </w:rPr>
            </w:pPr>
            <w:r w:rsidRPr="004A54E9">
              <w:rPr>
                <w:rFonts w:ascii="Arial" w:hAnsi="Arial" w:cs="Arial"/>
                <w:sz w:val="20"/>
                <w:szCs w:val="20"/>
              </w:rPr>
              <w:t>Practitioners must maintain live annual registration on the General Nursing Division of the Nurses &amp; Midwifery Register maintained by the Nursing &amp; Midwifery Registration Board (</w:t>
            </w:r>
            <w:proofErr w:type="spellStart"/>
            <w:r w:rsidRPr="004A54E9">
              <w:rPr>
                <w:rFonts w:ascii="Arial" w:hAnsi="Arial" w:cs="Arial"/>
                <w:sz w:val="20"/>
                <w:szCs w:val="20"/>
              </w:rPr>
              <w:t>Bord</w:t>
            </w:r>
            <w:proofErr w:type="spellEnd"/>
            <w:r w:rsidRPr="004A54E9">
              <w:rPr>
                <w:rFonts w:ascii="Arial" w:hAnsi="Arial" w:cs="Arial"/>
                <w:sz w:val="20"/>
                <w:szCs w:val="20"/>
              </w:rPr>
              <w:t xml:space="preserve"> </w:t>
            </w:r>
            <w:proofErr w:type="spellStart"/>
            <w:r w:rsidRPr="004A54E9">
              <w:rPr>
                <w:rFonts w:ascii="Arial" w:hAnsi="Arial" w:cs="Arial"/>
                <w:sz w:val="20"/>
                <w:szCs w:val="20"/>
              </w:rPr>
              <w:t>Altranais</w:t>
            </w:r>
            <w:proofErr w:type="spellEnd"/>
            <w:r w:rsidRPr="004A54E9">
              <w:rPr>
                <w:rFonts w:ascii="Arial" w:hAnsi="Arial" w:cs="Arial"/>
                <w:sz w:val="20"/>
                <w:szCs w:val="20"/>
              </w:rPr>
              <w:t xml:space="preserve"> </w:t>
            </w:r>
            <w:proofErr w:type="spellStart"/>
            <w:r w:rsidRPr="004A54E9">
              <w:rPr>
                <w:rFonts w:ascii="Arial" w:hAnsi="Arial" w:cs="Arial"/>
                <w:sz w:val="20"/>
                <w:szCs w:val="20"/>
              </w:rPr>
              <w:t>agus</w:t>
            </w:r>
            <w:proofErr w:type="spellEnd"/>
            <w:r w:rsidRPr="004A54E9">
              <w:rPr>
                <w:rFonts w:ascii="Arial" w:hAnsi="Arial" w:cs="Arial"/>
                <w:sz w:val="20"/>
                <w:szCs w:val="20"/>
              </w:rPr>
              <w:t xml:space="preserve"> </w:t>
            </w:r>
            <w:proofErr w:type="spellStart"/>
            <w:r w:rsidRPr="004A54E9">
              <w:rPr>
                <w:rFonts w:ascii="Arial" w:hAnsi="Arial" w:cs="Arial"/>
                <w:sz w:val="20"/>
                <w:szCs w:val="20"/>
              </w:rPr>
              <w:t>Cnáimhseachais</w:t>
            </w:r>
            <w:proofErr w:type="spellEnd"/>
            <w:r w:rsidRPr="004A54E9">
              <w:rPr>
                <w:rFonts w:ascii="Arial" w:hAnsi="Arial" w:cs="Arial"/>
                <w:sz w:val="20"/>
                <w:szCs w:val="20"/>
              </w:rPr>
              <w:t xml:space="preserve"> </w:t>
            </w:r>
            <w:proofErr w:type="spellStart"/>
            <w:r w:rsidRPr="004A54E9">
              <w:rPr>
                <w:rFonts w:ascii="Arial" w:hAnsi="Arial" w:cs="Arial"/>
                <w:sz w:val="20"/>
                <w:szCs w:val="20"/>
              </w:rPr>
              <w:t>na</w:t>
            </w:r>
            <w:proofErr w:type="spellEnd"/>
            <w:r w:rsidRPr="004A54E9">
              <w:rPr>
                <w:rFonts w:ascii="Arial" w:hAnsi="Arial" w:cs="Arial"/>
                <w:sz w:val="20"/>
                <w:szCs w:val="20"/>
              </w:rPr>
              <w:t xml:space="preserve"> </w:t>
            </w:r>
            <w:proofErr w:type="spellStart"/>
            <w:r w:rsidRPr="004A54E9">
              <w:rPr>
                <w:rFonts w:ascii="Arial" w:hAnsi="Arial" w:cs="Arial"/>
                <w:sz w:val="20"/>
                <w:szCs w:val="20"/>
              </w:rPr>
              <w:t>hÉireann</w:t>
            </w:r>
            <w:proofErr w:type="spellEnd"/>
            <w:r w:rsidRPr="004A54E9">
              <w:rPr>
                <w:rFonts w:ascii="Arial" w:hAnsi="Arial" w:cs="Arial"/>
                <w:sz w:val="20"/>
                <w:szCs w:val="20"/>
              </w:rPr>
              <w:t xml:space="preserve">) </w:t>
            </w:r>
          </w:p>
          <w:p w:rsidR="004A54E9" w:rsidRPr="004A54E9" w:rsidRDefault="004A54E9" w:rsidP="004A54E9">
            <w:pPr>
              <w:pStyle w:val="Default"/>
              <w:jc w:val="both"/>
              <w:rPr>
                <w:rFonts w:ascii="Arial" w:hAnsi="Arial" w:cs="Arial"/>
                <w:b/>
                <w:bCs/>
                <w:sz w:val="20"/>
                <w:szCs w:val="20"/>
              </w:rPr>
            </w:pPr>
          </w:p>
          <w:p w:rsidR="004A54E9" w:rsidRPr="004A54E9" w:rsidRDefault="004A54E9" w:rsidP="004A54E9">
            <w:pPr>
              <w:pStyle w:val="Default"/>
              <w:jc w:val="both"/>
              <w:rPr>
                <w:rFonts w:ascii="Arial" w:hAnsi="Arial" w:cs="Arial"/>
                <w:sz w:val="20"/>
                <w:szCs w:val="20"/>
              </w:rPr>
            </w:pPr>
            <w:r w:rsidRPr="004A54E9">
              <w:rPr>
                <w:rFonts w:ascii="Arial" w:hAnsi="Arial" w:cs="Arial"/>
                <w:b/>
                <w:bCs/>
                <w:sz w:val="20"/>
                <w:szCs w:val="20"/>
              </w:rPr>
              <w:t xml:space="preserve">3. Age </w:t>
            </w:r>
          </w:p>
          <w:p w:rsidR="004A54E9" w:rsidRPr="004A54E9" w:rsidRDefault="004A54E9" w:rsidP="004A54E9">
            <w:pPr>
              <w:pStyle w:val="Default"/>
              <w:jc w:val="both"/>
              <w:rPr>
                <w:rFonts w:ascii="Arial" w:hAnsi="Arial" w:cs="Arial"/>
                <w:sz w:val="20"/>
                <w:szCs w:val="20"/>
              </w:rPr>
            </w:pPr>
            <w:r w:rsidRPr="004A54E9">
              <w:rPr>
                <w:rFonts w:ascii="Arial" w:hAnsi="Arial" w:cs="Arial"/>
                <w:sz w:val="20"/>
                <w:szCs w:val="20"/>
              </w:rPr>
              <w:t xml:space="preserve">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 </w:t>
            </w:r>
          </w:p>
          <w:p w:rsidR="004A54E9" w:rsidRPr="004A54E9" w:rsidRDefault="004A54E9" w:rsidP="004A54E9">
            <w:pPr>
              <w:pStyle w:val="Default"/>
              <w:pageBreakBefore/>
              <w:jc w:val="both"/>
              <w:rPr>
                <w:rFonts w:ascii="Arial" w:hAnsi="Arial" w:cs="Arial"/>
                <w:sz w:val="20"/>
                <w:szCs w:val="20"/>
              </w:rPr>
            </w:pPr>
          </w:p>
          <w:p w:rsidR="004A54E9" w:rsidRPr="004A54E9" w:rsidRDefault="004A54E9" w:rsidP="004A54E9">
            <w:pPr>
              <w:pStyle w:val="Default"/>
              <w:jc w:val="both"/>
              <w:rPr>
                <w:rFonts w:ascii="Arial" w:hAnsi="Arial" w:cs="Arial"/>
                <w:sz w:val="20"/>
                <w:szCs w:val="20"/>
              </w:rPr>
            </w:pPr>
            <w:r w:rsidRPr="004A54E9">
              <w:rPr>
                <w:rFonts w:ascii="Arial" w:hAnsi="Arial" w:cs="Arial"/>
                <w:b/>
                <w:bCs/>
                <w:sz w:val="20"/>
                <w:szCs w:val="20"/>
              </w:rPr>
              <w:t xml:space="preserve">4. Health </w:t>
            </w:r>
          </w:p>
          <w:p w:rsidR="004A54E9" w:rsidRPr="004A54E9" w:rsidRDefault="004A54E9" w:rsidP="004A54E9">
            <w:pPr>
              <w:pStyle w:val="Default"/>
              <w:jc w:val="both"/>
              <w:rPr>
                <w:rFonts w:ascii="Arial" w:hAnsi="Arial" w:cs="Arial"/>
                <w:sz w:val="20"/>
                <w:szCs w:val="20"/>
              </w:rPr>
            </w:pPr>
            <w:r w:rsidRPr="004A54E9">
              <w:rPr>
                <w:rFonts w:ascii="Arial" w:hAnsi="Arial" w:cs="Arial"/>
                <w:sz w:val="20"/>
                <w:szCs w:val="20"/>
              </w:rPr>
              <w:t xml:space="preserve">Candidates for and any person holding the office must be fully competent and capable of undertaking the duties attached to the office and be in a state of health such as would </w:t>
            </w:r>
            <w:r w:rsidRPr="004A54E9">
              <w:rPr>
                <w:rFonts w:ascii="Arial" w:hAnsi="Arial" w:cs="Arial"/>
                <w:sz w:val="20"/>
                <w:szCs w:val="20"/>
              </w:rPr>
              <w:lastRenderedPageBreak/>
              <w:t xml:space="preserve">indicate a reasonable prospect of ability to render regular and efficient service. </w:t>
            </w:r>
          </w:p>
          <w:p w:rsidR="004A54E9" w:rsidRPr="004A54E9" w:rsidRDefault="004A54E9" w:rsidP="004A54E9">
            <w:pPr>
              <w:pStyle w:val="Default"/>
              <w:jc w:val="both"/>
              <w:rPr>
                <w:rFonts w:ascii="Arial" w:hAnsi="Arial" w:cs="Arial"/>
                <w:b/>
                <w:bCs/>
                <w:sz w:val="20"/>
                <w:szCs w:val="20"/>
              </w:rPr>
            </w:pPr>
          </w:p>
          <w:p w:rsidR="004A54E9" w:rsidRPr="004A54E9" w:rsidRDefault="004A54E9" w:rsidP="004A54E9">
            <w:pPr>
              <w:pStyle w:val="Default"/>
              <w:jc w:val="both"/>
              <w:rPr>
                <w:rFonts w:ascii="Arial" w:hAnsi="Arial" w:cs="Arial"/>
                <w:sz w:val="20"/>
                <w:szCs w:val="20"/>
              </w:rPr>
            </w:pPr>
            <w:r w:rsidRPr="004A54E9">
              <w:rPr>
                <w:rFonts w:ascii="Arial" w:hAnsi="Arial" w:cs="Arial"/>
                <w:b/>
                <w:bCs/>
                <w:sz w:val="20"/>
                <w:szCs w:val="20"/>
              </w:rPr>
              <w:t xml:space="preserve">5. Character </w:t>
            </w:r>
          </w:p>
          <w:p w:rsidR="004A54E9" w:rsidRPr="006C008D" w:rsidRDefault="004A54E9" w:rsidP="004A54E9">
            <w:pPr>
              <w:jc w:val="both"/>
              <w:rPr>
                <w:rFonts w:ascii="Arial" w:hAnsi="Arial" w:cs="Arial"/>
              </w:rPr>
            </w:pPr>
            <w:r w:rsidRPr="004A54E9">
              <w:rPr>
                <w:rFonts w:ascii="Arial" w:hAnsi="Arial" w:cs="Arial"/>
              </w:rPr>
              <w:t>Candidates for and any person holding the office must be of good character.</w:t>
            </w:r>
          </w:p>
          <w:p w:rsidR="00EE11DC" w:rsidRPr="004A54E9" w:rsidRDefault="00EE11DC" w:rsidP="003D03BD">
            <w:pPr>
              <w:autoSpaceDE w:val="0"/>
              <w:autoSpaceDN w:val="0"/>
              <w:adjustRightInd w:val="0"/>
              <w:spacing w:line="240" w:lineRule="atLeast"/>
              <w:rPr>
                <w:rFonts w:ascii="Arial" w:hAnsi="Arial" w:cs="Arial"/>
                <w:i/>
                <w:iCs/>
                <w:u w:val="single"/>
              </w:rPr>
            </w:pPr>
          </w:p>
        </w:tc>
      </w:tr>
      <w:tr w:rsidR="00EE11DC" w:rsidRPr="004463A2">
        <w:tc>
          <w:tcPr>
            <w:tcW w:w="2364" w:type="dxa"/>
            <w:tcBorders>
              <w:top w:val="single" w:sz="4" w:space="0" w:color="auto"/>
              <w:left w:val="single" w:sz="4" w:space="0" w:color="auto"/>
              <w:bottom w:val="single" w:sz="4" w:space="0" w:color="auto"/>
              <w:right w:val="single" w:sz="4" w:space="0" w:color="auto"/>
            </w:tcBorders>
          </w:tcPr>
          <w:p w:rsidR="00EE11DC" w:rsidRPr="003C7359" w:rsidRDefault="00EE11DC" w:rsidP="006E7703">
            <w:pPr>
              <w:rPr>
                <w:rFonts w:ascii="Arial" w:hAnsi="Arial" w:cs="Arial"/>
                <w:b/>
                <w:bCs/>
              </w:rPr>
            </w:pPr>
            <w:r w:rsidRPr="003C7359">
              <w:rPr>
                <w:rFonts w:ascii="Arial" w:hAnsi="Arial" w:cs="Arial"/>
                <w:b/>
                <w:bCs/>
              </w:rPr>
              <w:lastRenderedPageBreak/>
              <w:t>Post Specific Requirements</w:t>
            </w:r>
          </w:p>
          <w:p w:rsidR="00EE11DC" w:rsidRPr="003C7359" w:rsidRDefault="00EE11DC" w:rsidP="006E7703">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4463A2" w:rsidRPr="004463A2" w:rsidRDefault="004A54E9" w:rsidP="003D03BD">
            <w:pPr>
              <w:spacing w:after="120"/>
              <w:jc w:val="both"/>
              <w:rPr>
                <w:rFonts w:ascii="Arial" w:hAnsi="Arial" w:cs="Arial"/>
                <w:b/>
                <w:bCs/>
                <w:iCs/>
                <w:sz w:val="4"/>
                <w:szCs w:val="4"/>
              </w:rPr>
            </w:pPr>
            <w:r w:rsidRPr="004463A2">
              <w:rPr>
                <w:rFonts w:ascii="Arial" w:hAnsi="Arial" w:cs="Arial"/>
                <w:bCs/>
                <w:iCs/>
              </w:rPr>
              <w:t>Demonstrate depth and breadth of nursing experience as relevant to the post including</w:t>
            </w:r>
            <w:r w:rsidR="00200D4D">
              <w:rPr>
                <w:rFonts w:ascii="Arial" w:hAnsi="Arial" w:cs="Arial"/>
                <w:bCs/>
                <w:iCs/>
              </w:rPr>
              <w:t xml:space="preserve"> </w:t>
            </w:r>
            <w:r w:rsidR="00200D4D" w:rsidRPr="00A01023">
              <w:rPr>
                <w:rFonts w:ascii="Arial" w:hAnsi="Arial" w:cs="Arial"/>
              </w:rPr>
              <w:t xml:space="preserve">clinical practice in an Emergency Department </w:t>
            </w:r>
            <w:r w:rsidR="00200D4D" w:rsidRPr="00A01023">
              <w:rPr>
                <w:rFonts w:ascii="Arial" w:hAnsi="Arial" w:cs="Arial"/>
                <w:b/>
                <w:bCs/>
              </w:rPr>
              <w:t xml:space="preserve">or </w:t>
            </w:r>
            <w:r w:rsidR="00200D4D" w:rsidRPr="00A01023">
              <w:rPr>
                <w:rFonts w:ascii="Arial" w:hAnsi="Arial" w:cs="Arial"/>
              </w:rPr>
              <w:t xml:space="preserve">in a related Assessment Unit </w:t>
            </w:r>
            <w:r w:rsidR="00200D4D" w:rsidRPr="00A01023">
              <w:rPr>
                <w:rFonts w:ascii="Arial" w:hAnsi="Arial" w:cs="Arial"/>
                <w:b/>
                <w:bCs/>
              </w:rPr>
              <w:t xml:space="preserve">or </w:t>
            </w:r>
            <w:r w:rsidR="00200D4D" w:rsidRPr="00A01023">
              <w:rPr>
                <w:rFonts w:ascii="Arial" w:hAnsi="Arial" w:cs="Arial"/>
              </w:rPr>
              <w:t>Patient Flow / Bed Management.</w:t>
            </w:r>
          </w:p>
        </w:tc>
      </w:tr>
      <w:tr w:rsidR="00EE11DC" w:rsidRPr="004463A2">
        <w:tc>
          <w:tcPr>
            <w:tcW w:w="2364" w:type="dxa"/>
          </w:tcPr>
          <w:p w:rsidR="00EE11DC" w:rsidRPr="003C7359" w:rsidRDefault="00EE11DC" w:rsidP="006E7703">
            <w:pPr>
              <w:rPr>
                <w:rFonts w:ascii="Arial" w:hAnsi="Arial" w:cs="Arial"/>
                <w:b/>
                <w:bCs/>
              </w:rPr>
            </w:pPr>
            <w:r w:rsidRPr="003C7359">
              <w:rPr>
                <w:rFonts w:ascii="Arial" w:hAnsi="Arial" w:cs="Arial"/>
                <w:b/>
                <w:bCs/>
              </w:rPr>
              <w:t>Other requirements specific to the post</w:t>
            </w:r>
          </w:p>
        </w:tc>
        <w:tc>
          <w:tcPr>
            <w:tcW w:w="8256" w:type="dxa"/>
          </w:tcPr>
          <w:p w:rsidR="006C008D" w:rsidRPr="00C86F24" w:rsidRDefault="006C008D" w:rsidP="00C86F24">
            <w:pPr>
              <w:spacing w:after="120"/>
              <w:jc w:val="both"/>
              <w:rPr>
                <w:rFonts w:ascii="Arial" w:hAnsi="Arial" w:cs="Arial"/>
              </w:rPr>
            </w:pPr>
            <w:r w:rsidRPr="00C86F24">
              <w:rPr>
                <w:rFonts w:ascii="Arial" w:hAnsi="Arial" w:cs="Arial"/>
              </w:rPr>
              <w:t>Access to appropriate transport to fulfil the requirements of the role.</w:t>
            </w:r>
          </w:p>
          <w:p w:rsidR="004463A2" w:rsidRPr="004463A2" w:rsidRDefault="004463A2" w:rsidP="004463A2">
            <w:pPr>
              <w:ind w:left="720"/>
              <w:jc w:val="both"/>
              <w:rPr>
                <w:rFonts w:ascii="Arial" w:hAnsi="Arial" w:cs="Arial"/>
                <w:iCs/>
              </w:rPr>
            </w:pPr>
          </w:p>
        </w:tc>
      </w:tr>
      <w:tr w:rsidR="00EE11DC" w:rsidRPr="004463A2">
        <w:tc>
          <w:tcPr>
            <w:tcW w:w="2364" w:type="dxa"/>
          </w:tcPr>
          <w:p w:rsidR="00EE11DC" w:rsidRPr="003C7359" w:rsidRDefault="00EE11DC" w:rsidP="006E7703">
            <w:pPr>
              <w:jc w:val="both"/>
              <w:rPr>
                <w:rFonts w:ascii="Arial" w:hAnsi="Arial" w:cs="Arial"/>
                <w:b/>
                <w:bCs/>
              </w:rPr>
            </w:pPr>
            <w:r w:rsidRPr="003C7359">
              <w:rPr>
                <w:rFonts w:ascii="Arial" w:hAnsi="Arial" w:cs="Arial"/>
                <w:b/>
                <w:bCs/>
              </w:rPr>
              <w:t>Skills, competencies and/or knowledge</w:t>
            </w:r>
          </w:p>
          <w:p w:rsidR="00EE11DC" w:rsidRPr="003C7359" w:rsidRDefault="00EE11DC" w:rsidP="006E7703">
            <w:pPr>
              <w:jc w:val="both"/>
              <w:rPr>
                <w:rFonts w:ascii="Arial" w:hAnsi="Arial" w:cs="Arial"/>
                <w:b/>
                <w:bCs/>
              </w:rPr>
            </w:pPr>
          </w:p>
          <w:p w:rsidR="00EE11DC" w:rsidRPr="003C7359" w:rsidRDefault="00EE11DC" w:rsidP="006E7703">
            <w:pPr>
              <w:jc w:val="both"/>
              <w:rPr>
                <w:rFonts w:ascii="Arial" w:hAnsi="Arial" w:cs="Arial"/>
                <w:b/>
                <w:bCs/>
              </w:rPr>
            </w:pPr>
          </w:p>
        </w:tc>
        <w:tc>
          <w:tcPr>
            <w:tcW w:w="8256" w:type="dxa"/>
          </w:tcPr>
          <w:p w:rsidR="00200D4D" w:rsidRPr="00A01023" w:rsidRDefault="00200D4D" w:rsidP="00200D4D">
            <w:pPr>
              <w:spacing w:after="120"/>
              <w:jc w:val="both"/>
              <w:rPr>
                <w:rFonts w:ascii="Arial" w:hAnsi="Arial" w:cs="Arial"/>
                <w:b/>
                <w:bCs/>
              </w:rPr>
            </w:pPr>
            <w:r w:rsidRPr="00A01023">
              <w:rPr>
                <w:rFonts w:ascii="Arial" w:hAnsi="Arial" w:cs="Arial"/>
                <w:b/>
                <w:bCs/>
              </w:rPr>
              <w:t>Candidates must demonstrate:</w:t>
            </w:r>
          </w:p>
          <w:p w:rsidR="00200D4D" w:rsidRPr="00C86F24" w:rsidRDefault="00200D4D" w:rsidP="00200D4D">
            <w:pPr>
              <w:pStyle w:val="Default"/>
              <w:spacing w:after="120"/>
              <w:jc w:val="both"/>
              <w:rPr>
                <w:rFonts w:ascii="Arial" w:hAnsi="Arial" w:cs="Arial"/>
                <w:color w:val="auto"/>
                <w:sz w:val="20"/>
                <w:szCs w:val="20"/>
                <w:u w:val="single"/>
              </w:rPr>
            </w:pPr>
            <w:r w:rsidRPr="00C86F24">
              <w:rPr>
                <w:rFonts w:ascii="Arial" w:hAnsi="Arial" w:cs="Arial"/>
                <w:b/>
                <w:bCs/>
                <w:color w:val="auto"/>
                <w:sz w:val="20"/>
                <w:szCs w:val="20"/>
                <w:u w:val="single"/>
              </w:rPr>
              <w:t xml:space="preserve">Professional/Clinical Knowledge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 xml:space="preserve">A high degree of commitment, professionalism and dedication to the philosophy of nursing and quality health care provision.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 xml:space="preserve">Relevant knowledge, expertise and experience from an acute hospital perspective in order to discharge the duties of this senior nursing post.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Evidence of policy development and the ability to translate policy into action.</w:t>
            </w:r>
          </w:p>
          <w:p w:rsidR="00200D4D"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Knowledge and experience of quality audit/assurance systems/da</w:t>
            </w:r>
            <w:r w:rsidR="00C86F24">
              <w:rPr>
                <w:rFonts w:ascii="Arial" w:hAnsi="Arial" w:cs="Arial"/>
                <w:color w:val="auto"/>
                <w:sz w:val="20"/>
                <w:szCs w:val="20"/>
              </w:rPr>
              <w:t>ta collation and interpretation.</w:t>
            </w:r>
          </w:p>
          <w:p w:rsidR="00C86F24" w:rsidRPr="00C86F24" w:rsidRDefault="00C86F24" w:rsidP="00C86F24">
            <w:pPr>
              <w:pStyle w:val="Default"/>
              <w:spacing w:after="120"/>
              <w:ind w:left="720"/>
              <w:jc w:val="both"/>
              <w:rPr>
                <w:rFonts w:ascii="Arial" w:hAnsi="Arial" w:cs="Arial"/>
                <w:color w:val="auto"/>
                <w:sz w:val="10"/>
                <w:szCs w:val="10"/>
              </w:rPr>
            </w:pPr>
          </w:p>
          <w:p w:rsidR="00200D4D" w:rsidRPr="00C86F24" w:rsidRDefault="00200D4D" w:rsidP="00200D4D">
            <w:pPr>
              <w:pStyle w:val="Default"/>
              <w:spacing w:after="120"/>
              <w:jc w:val="both"/>
              <w:rPr>
                <w:rFonts w:ascii="Arial" w:hAnsi="Arial" w:cs="Arial"/>
                <w:color w:val="auto"/>
                <w:sz w:val="20"/>
                <w:szCs w:val="20"/>
                <w:u w:val="single"/>
              </w:rPr>
            </w:pPr>
            <w:r w:rsidRPr="00C86F24">
              <w:rPr>
                <w:rFonts w:ascii="Arial" w:hAnsi="Arial" w:cs="Arial"/>
                <w:b/>
                <w:bCs/>
                <w:color w:val="auto"/>
                <w:sz w:val="20"/>
                <w:szCs w:val="20"/>
                <w:u w:val="single"/>
              </w:rPr>
              <w:t xml:space="preserve">Planning and Organising Resources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An ability to plan, organise and deliver services in an efficient, effective and resourceful manner, within a model of patient centred care and value for money.</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An ability to manage deadlines and effectively handle multiple tasks.</w:t>
            </w:r>
          </w:p>
          <w:p w:rsidR="00200D4D" w:rsidRPr="00C86F24" w:rsidRDefault="00200D4D" w:rsidP="00200D4D">
            <w:pPr>
              <w:pStyle w:val="Default"/>
              <w:spacing w:after="120"/>
              <w:jc w:val="both"/>
              <w:rPr>
                <w:rFonts w:ascii="Arial" w:hAnsi="Arial" w:cs="Arial"/>
                <w:color w:val="auto"/>
                <w:sz w:val="10"/>
                <w:szCs w:val="10"/>
              </w:rPr>
            </w:pPr>
          </w:p>
          <w:p w:rsidR="00200D4D" w:rsidRPr="00C86F24" w:rsidRDefault="00200D4D" w:rsidP="00200D4D">
            <w:pPr>
              <w:pStyle w:val="Default"/>
              <w:spacing w:after="120"/>
              <w:jc w:val="both"/>
              <w:rPr>
                <w:rFonts w:ascii="Arial" w:hAnsi="Arial" w:cs="Arial"/>
                <w:color w:val="auto"/>
                <w:sz w:val="20"/>
                <w:szCs w:val="20"/>
                <w:u w:val="single"/>
              </w:rPr>
            </w:pPr>
            <w:r w:rsidRPr="00C86F24">
              <w:rPr>
                <w:rFonts w:ascii="Arial" w:hAnsi="Arial" w:cs="Arial"/>
                <w:b/>
                <w:bCs/>
                <w:color w:val="auto"/>
                <w:sz w:val="20"/>
                <w:szCs w:val="20"/>
                <w:u w:val="single"/>
              </w:rPr>
              <w:t>Buildin</w:t>
            </w:r>
            <w:r w:rsidR="00C86F24">
              <w:rPr>
                <w:rFonts w:ascii="Arial" w:hAnsi="Arial" w:cs="Arial"/>
                <w:b/>
                <w:bCs/>
                <w:color w:val="auto"/>
                <w:sz w:val="20"/>
                <w:szCs w:val="20"/>
                <w:u w:val="single"/>
              </w:rPr>
              <w:t>g and Maintaining Relationships incl.</w:t>
            </w:r>
            <w:r w:rsidRPr="00C86F24">
              <w:rPr>
                <w:rFonts w:ascii="Arial" w:hAnsi="Arial" w:cs="Arial"/>
                <w:b/>
                <w:bCs/>
                <w:color w:val="auto"/>
                <w:sz w:val="20"/>
                <w:szCs w:val="20"/>
                <w:u w:val="single"/>
              </w:rPr>
              <w:t xml:space="preserve"> Leadership, Staff Management &amp; Team Skills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Credible clinical and organisational leadership skills and ability to influence others.</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Flexibility and openness to change and ability to lead and support others in a changing environment, evidence of engagement and leadership of a change management initiative.</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An ability to manage, motivate and develop staff to maximize performance at work.</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 xml:space="preserve">The ability to foster a learning culture amongst staff and colleagues to drive continuous improvement in services to patients.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An ability to work effectively with multi-disciplinary teams.</w:t>
            </w:r>
          </w:p>
          <w:p w:rsidR="00200D4D" w:rsidRPr="00C86F24" w:rsidRDefault="00200D4D" w:rsidP="00200D4D">
            <w:pPr>
              <w:pStyle w:val="Default"/>
              <w:spacing w:after="120"/>
              <w:jc w:val="both"/>
              <w:rPr>
                <w:rFonts w:ascii="Arial" w:hAnsi="Arial" w:cs="Arial"/>
                <w:color w:val="auto"/>
                <w:sz w:val="10"/>
                <w:szCs w:val="10"/>
              </w:rPr>
            </w:pPr>
          </w:p>
          <w:p w:rsidR="00200D4D" w:rsidRPr="00C86F24" w:rsidRDefault="00200D4D" w:rsidP="00200D4D">
            <w:pPr>
              <w:pStyle w:val="Default"/>
              <w:spacing w:after="120"/>
              <w:jc w:val="both"/>
              <w:rPr>
                <w:rFonts w:ascii="Arial" w:hAnsi="Arial" w:cs="Arial"/>
                <w:color w:val="auto"/>
                <w:sz w:val="20"/>
                <w:szCs w:val="20"/>
                <w:u w:val="single"/>
              </w:rPr>
            </w:pPr>
            <w:r w:rsidRPr="00C86F24">
              <w:rPr>
                <w:rFonts w:ascii="Arial" w:hAnsi="Arial" w:cs="Arial"/>
                <w:b/>
                <w:bCs/>
                <w:color w:val="auto"/>
                <w:sz w:val="20"/>
                <w:szCs w:val="20"/>
                <w:u w:val="single"/>
              </w:rPr>
              <w:t xml:space="preserve">Evaluating Information and Judging Situations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The ability to evaluate information and solve problems.</w:t>
            </w:r>
          </w:p>
          <w:p w:rsidR="00200D4D" w:rsidRPr="00C86F24" w:rsidRDefault="00200D4D" w:rsidP="00200D4D">
            <w:pPr>
              <w:pStyle w:val="Default"/>
              <w:spacing w:after="120"/>
              <w:jc w:val="both"/>
              <w:rPr>
                <w:rFonts w:ascii="Arial" w:hAnsi="Arial" w:cs="Arial"/>
                <w:color w:val="auto"/>
                <w:sz w:val="10"/>
                <w:szCs w:val="10"/>
              </w:rPr>
            </w:pPr>
          </w:p>
          <w:p w:rsidR="00200D4D" w:rsidRPr="00C86F24" w:rsidRDefault="00200D4D" w:rsidP="00200D4D">
            <w:pPr>
              <w:pStyle w:val="Default"/>
              <w:spacing w:after="120"/>
              <w:jc w:val="both"/>
              <w:rPr>
                <w:rFonts w:ascii="Arial" w:hAnsi="Arial" w:cs="Arial"/>
                <w:color w:val="auto"/>
                <w:sz w:val="20"/>
                <w:szCs w:val="20"/>
                <w:u w:val="single"/>
              </w:rPr>
            </w:pPr>
            <w:r w:rsidRPr="00C86F24">
              <w:rPr>
                <w:rFonts w:ascii="Arial" w:hAnsi="Arial" w:cs="Arial"/>
                <w:b/>
                <w:bCs/>
                <w:color w:val="auto"/>
                <w:sz w:val="20"/>
                <w:szCs w:val="20"/>
                <w:u w:val="single"/>
              </w:rPr>
              <w:t xml:space="preserve">Commitment to Quality Care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Understanding of, and commitment to, the underpinning requirements and key processes in providing quality patient centred care.</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An ability to monitor and evaluate service performance and levels of care.</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Knowledge of quality improvement methodologies and their application.</w:t>
            </w:r>
          </w:p>
          <w:p w:rsidR="00200D4D" w:rsidRPr="00A01023" w:rsidRDefault="00200D4D" w:rsidP="00200D4D">
            <w:pPr>
              <w:pStyle w:val="Default"/>
              <w:spacing w:after="120"/>
              <w:jc w:val="both"/>
              <w:rPr>
                <w:rFonts w:ascii="Arial" w:hAnsi="Arial" w:cs="Arial"/>
                <w:color w:val="auto"/>
                <w:sz w:val="20"/>
                <w:szCs w:val="20"/>
              </w:rPr>
            </w:pPr>
          </w:p>
          <w:p w:rsidR="00200D4D" w:rsidRPr="00C86F24" w:rsidRDefault="00200D4D" w:rsidP="00200D4D">
            <w:pPr>
              <w:pStyle w:val="Default"/>
              <w:spacing w:after="120"/>
              <w:jc w:val="both"/>
              <w:rPr>
                <w:rFonts w:ascii="Arial" w:hAnsi="Arial" w:cs="Arial"/>
                <w:color w:val="auto"/>
                <w:sz w:val="20"/>
                <w:szCs w:val="20"/>
                <w:u w:val="single"/>
              </w:rPr>
            </w:pPr>
            <w:r w:rsidRPr="00C86F24">
              <w:rPr>
                <w:rFonts w:ascii="Arial" w:hAnsi="Arial" w:cs="Arial"/>
                <w:b/>
                <w:bCs/>
                <w:color w:val="auto"/>
                <w:sz w:val="20"/>
                <w:szCs w:val="20"/>
                <w:u w:val="single"/>
              </w:rPr>
              <w:t xml:space="preserve">Communication and Interpersonal Skills </w:t>
            </w:r>
          </w:p>
          <w:p w:rsidR="00200D4D" w:rsidRPr="00A01023" w:rsidRDefault="00200D4D" w:rsidP="00200D4D">
            <w:pPr>
              <w:pStyle w:val="Default"/>
              <w:numPr>
                <w:ilvl w:val="0"/>
                <w:numId w:val="20"/>
              </w:numPr>
              <w:spacing w:after="120"/>
              <w:jc w:val="both"/>
              <w:rPr>
                <w:rFonts w:ascii="Arial" w:hAnsi="Arial" w:cs="Arial"/>
                <w:color w:val="auto"/>
                <w:sz w:val="20"/>
                <w:szCs w:val="20"/>
              </w:rPr>
            </w:pPr>
            <w:r w:rsidRPr="00A01023">
              <w:rPr>
                <w:rFonts w:ascii="Arial" w:hAnsi="Arial" w:cs="Arial"/>
                <w:color w:val="auto"/>
                <w:sz w:val="20"/>
                <w:szCs w:val="20"/>
              </w:rPr>
              <w:t xml:space="preserve">Effective communications and interpersonal skills including; the ability to present information in a clear and concise manner and write reports and business cases; the ability to engage collaboratively with all stakeholders; the ability to give </w:t>
            </w:r>
            <w:r w:rsidRPr="00A01023">
              <w:rPr>
                <w:rFonts w:ascii="Arial" w:hAnsi="Arial" w:cs="Arial"/>
                <w:color w:val="auto"/>
                <w:sz w:val="20"/>
                <w:szCs w:val="20"/>
              </w:rPr>
              <w:lastRenderedPageBreak/>
              <w:t xml:space="preserve">constructive feedback. </w:t>
            </w:r>
          </w:p>
          <w:p w:rsidR="000109E5" w:rsidRPr="004463A2" w:rsidRDefault="00200D4D" w:rsidP="00C86F24">
            <w:pPr>
              <w:pStyle w:val="Default"/>
              <w:numPr>
                <w:ilvl w:val="0"/>
                <w:numId w:val="20"/>
              </w:numPr>
              <w:spacing w:after="120"/>
              <w:jc w:val="both"/>
              <w:rPr>
                <w:rFonts w:ascii="Arial" w:hAnsi="Arial" w:cs="Arial"/>
              </w:rPr>
            </w:pPr>
            <w:r w:rsidRPr="00C86F24">
              <w:rPr>
                <w:rFonts w:ascii="Arial" w:hAnsi="Arial" w:cs="Arial"/>
                <w:color w:val="auto"/>
                <w:sz w:val="20"/>
                <w:szCs w:val="20"/>
              </w:rPr>
              <w:t>Competency in general use of information technology-computers, office functions, internet for research purposes, email, preparation of presentation materials etc., a willingness to learn.</w:t>
            </w:r>
          </w:p>
        </w:tc>
      </w:tr>
      <w:tr w:rsidR="00EE11DC" w:rsidRPr="000425AC">
        <w:tc>
          <w:tcPr>
            <w:tcW w:w="2364" w:type="dxa"/>
          </w:tcPr>
          <w:p w:rsidR="00EE11DC" w:rsidRPr="003C7359" w:rsidRDefault="00EE11DC" w:rsidP="006E7703">
            <w:pPr>
              <w:rPr>
                <w:rFonts w:ascii="Arial" w:hAnsi="Arial" w:cs="Arial"/>
                <w:b/>
                <w:bCs/>
              </w:rPr>
            </w:pPr>
            <w:r w:rsidRPr="003C7359">
              <w:rPr>
                <w:rFonts w:ascii="Arial" w:hAnsi="Arial" w:cs="Arial"/>
                <w:b/>
                <w:bCs/>
              </w:rPr>
              <w:lastRenderedPageBreak/>
              <w:t>Campaign Specific Selection Process</w:t>
            </w:r>
          </w:p>
          <w:p w:rsidR="00EE11DC" w:rsidRPr="003C7359" w:rsidRDefault="00EE11DC" w:rsidP="006E7703">
            <w:pPr>
              <w:jc w:val="both"/>
              <w:rPr>
                <w:rFonts w:ascii="Arial" w:hAnsi="Arial" w:cs="Arial"/>
                <w:b/>
                <w:bCs/>
              </w:rPr>
            </w:pPr>
          </w:p>
          <w:p w:rsidR="00EE11DC" w:rsidRPr="003C7359" w:rsidRDefault="00EE11DC" w:rsidP="006E7703">
            <w:pPr>
              <w:jc w:val="both"/>
              <w:rPr>
                <w:rFonts w:ascii="Arial" w:hAnsi="Arial" w:cs="Arial"/>
                <w:b/>
                <w:bCs/>
              </w:rPr>
            </w:pPr>
            <w:r w:rsidRPr="003C7359">
              <w:rPr>
                <w:rFonts w:ascii="Arial" w:hAnsi="Arial" w:cs="Arial"/>
                <w:b/>
                <w:bCs/>
              </w:rPr>
              <w:t>Ranking/Shortlisting / Interview</w:t>
            </w:r>
          </w:p>
        </w:tc>
        <w:tc>
          <w:tcPr>
            <w:tcW w:w="8256" w:type="dxa"/>
          </w:tcPr>
          <w:p w:rsidR="00EE11DC" w:rsidRPr="00636B87" w:rsidRDefault="00EE11DC" w:rsidP="006E7703">
            <w:pPr>
              <w:jc w:val="both"/>
              <w:rPr>
                <w:rFonts w:ascii="Arial" w:hAnsi="Arial" w:cs="Arial"/>
              </w:rPr>
            </w:pPr>
            <w:r w:rsidRPr="00636B87">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E11DC" w:rsidRPr="00636B87" w:rsidRDefault="00EE11DC" w:rsidP="006E7703">
            <w:pPr>
              <w:jc w:val="both"/>
              <w:rPr>
                <w:rFonts w:ascii="Arial" w:hAnsi="Arial" w:cs="Arial"/>
              </w:rPr>
            </w:pPr>
          </w:p>
          <w:p w:rsidR="00EE11DC" w:rsidRPr="00636B87" w:rsidRDefault="00EE11DC" w:rsidP="006E7703">
            <w:pPr>
              <w:jc w:val="both"/>
              <w:rPr>
                <w:rFonts w:ascii="Arial" w:hAnsi="Arial" w:cs="Arial"/>
                <w:u w:val="single"/>
              </w:rPr>
            </w:pPr>
            <w:r w:rsidRPr="00636B87">
              <w:rPr>
                <w:rFonts w:ascii="Arial" w:hAnsi="Arial" w:cs="Arial"/>
                <w:u w:val="single"/>
              </w:rPr>
              <w:t xml:space="preserve">Failure to include information regarding these requirements may result in you not being called forward to the next stage of the selection process.  </w:t>
            </w:r>
          </w:p>
          <w:p w:rsidR="00EE11DC" w:rsidRPr="00636B87" w:rsidRDefault="00EE11DC" w:rsidP="006E7703">
            <w:pPr>
              <w:jc w:val="both"/>
              <w:rPr>
                <w:rFonts w:ascii="Arial" w:hAnsi="Arial" w:cs="Arial"/>
                <w:i/>
                <w:iCs/>
              </w:rPr>
            </w:pPr>
          </w:p>
          <w:p w:rsidR="00EE11DC" w:rsidRPr="00636B87" w:rsidRDefault="00EE11DC" w:rsidP="006E7703">
            <w:pPr>
              <w:jc w:val="both"/>
              <w:rPr>
                <w:rFonts w:ascii="Arial" w:hAnsi="Arial" w:cs="Arial"/>
                <w:iCs/>
              </w:rPr>
            </w:pPr>
            <w:r w:rsidRPr="00636B87">
              <w:rPr>
                <w:rFonts w:ascii="Arial" w:hAnsi="Arial" w:cs="Arial"/>
                <w:iCs/>
              </w:rPr>
              <w:t>Those successful at the ranking stage of this process (where applied) will be placed on an order of merit and will be called to interview in ‘bands’ depending on the service needs of the organisation.</w:t>
            </w:r>
          </w:p>
          <w:p w:rsidR="00EE11DC" w:rsidRPr="00636B87" w:rsidRDefault="00EE11DC" w:rsidP="006E7703">
            <w:pPr>
              <w:jc w:val="both"/>
              <w:rPr>
                <w:rFonts w:ascii="Arial" w:hAnsi="Arial" w:cs="Arial"/>
                <w:i/>
                <w:iCs/>
              </w:rPr>
            </w:pPr>
          </w:p>
        </w:tc>
      </w:tr>
      <w:tr w:rsidR="00EE11DC" w:rsidRPr="000425AC">
        <w:tc>
          <w:tcPr>
            <w:tcW w:w="2364" w:type="dxa"/>
          </w:tcPr>
          <w:p w:rsidR="00EE11DC" w:rsidRPr="003C7359" w:rsidRDefault="00EE11DC" w:rsidP="006E7703">
            <w:pPr>
              <w:jc w:val="both"/>
              <w:rPr>
                <w:rFonts w:ascii="Arial" w:hAnsi="Arial" w:cs="Arial"/>
                <w:b/>
                <w:bCs/>
              </w:rPr>
            </w:pPr>
            <w:r w:rsidRPr="003C7359">
              <w:rPr>
                <w:rFonts w:ascii="Arial" w:hAnsi="Arial" w:cs="Arial"/>
                <w:b/>
                <w:bCs/>
              </w:rPr>
              <w:t>Code of Practice</w:t>
            </w:r>
          </w:p>
        </w:tc>
        <w:tc>
          <w:tcPr>
            <w:tcW w:w="8256" w:type="dxa"/>
          </w:tcPr>
          <w:p w:rsidR="00EE11DC" w:rsidRPr="00636B87" w:rsidRDefault="00EE11DC" w:rsidP="006E7703">
            <w:pPr>
              <w:jc w:val="both"/>
              <w:rPr>
                <w:rFonts w:ascii="Arial" w:hAnsi="Arial" w:cs="Arial"/>
              </w:rPr>
            </w:pPr>
            <w:r w:rsidRPr="00636B87">
              <w:rPr>
                <w:rFonts w:ascii="Arial" w:hAnsi="Arial" w:cs="Arial"/>
              </w:rPr>
              <w:t xml:space="preserve">The </w:t>
            </w:r>
            <w:r w:rsidRPr="00636B87">
              <w:rPr>
                <w:rFonts w:ascii="Arial" w:hAnsi="Arial" w:cs="Arial"/>
                <w:lang w:val="en-IE"/>
              </w:rPr>
              <w:t>Health Service Executive</w:t>
            </w:r>
            <w:r w:rsidRPr="00636B87">
              <w:rPr>
                <w:rFonts w:ascii="Arial" w:hAnsi="Arial" w:cs="Arial"/>
                <w:color w:val="FF0000"/>
                <w:lang w:val="en-IE"/>
              </w:rPr>
              <w:t xml:space="preserve"> </w:t>
            </w:r>
            <w:r w:rsidRPr="00636B87">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636B87">
              <w:rPr>
                <w:rFonts w:ascii="Arial" w:hAnsi="Arial" w:cs="Arial"/>
                <w:iCs/>
              </w:rPr>
              <w:t xml:space="preserve">facilities for feedback to applicants </w:t>
            </w:r>
            <w:r w:rsidRPr="00636B87">
              <w:rPr>
                <w:rFonts w:ascii="Arial" w:hAnsi="Arial" w:cs="Arial"/>
              </w:rPr>
              <w:t xml:space="preserve">on matters relating to their application when requested, and </w:t>
            </w:r>
            <w:r w:rsidRPr="00636B87">
              <w:rPr>
                <w:rFonts w:ascii="Arial" w:hAnsi="Arial" w:cs="Arial"/>
                <w:lang w:val="en-US"/>
              </w:rPr>
              <w:t xml:space="preserve">outlines procedures in relation to requests for a review of the recruitment and selection process and review in relation to allegations of a breach of the Code of Practice. </w:t>
            </w:r>
            <w:r w:rsidRPr="00636B87">
              <w:rPr>
                <w:rFonts w:ascii="Arial" w:hAnsi="Arial" w:cs="Arial"/>
              </w:rPr>
              <w:t xml:space="preserve"> Additional information on the </w:t>
            </w:r>
            <w:smartTag w:uri="urn:schemas-microsoft-com:office:smarttags" w:element="stockticker">
              <w:r w:rsidRPr="00636B87">
                <w:rPr>
                  <w:rFonts w:ascii="Arial" w:hAnsi="Arial" w:cs="Arial"/>
                </w:rPr>
                <w:t>HSE</w:t>
              </w:r>
            </w:smartTag>
            <w:r w:rsidRPr="00636B87">
              <w:rPr>
                <w:rFonts w:ascii="Arial" w:hAnsi="Arial" w:cs="Arial"/>
              </w:rPr>
              <w:t>’s review process is available in the document posted with each vacancy entitled “Code of Practice, information for candidates”.</w:t>
            </w:r>
          </w:p>
          <w:p w:rsidR="00EE11DC" w:rsidRPr="00636B87" w:rsidRDefault="00EE11DC" w:rsidP="006E7703">
            <w:pPr>
              <w:ind w:firstLine="720"/>
              <w:jc w:val="both"/>
              <w:rPr>
                <w:rFonts w:ascii="Arial" w:hAnsi="Arial" w:cs="Arial"/>
              </w:rPr>
            </w:pPr>
          </w:p>
          <w:p w:rsidR="00EE11DC" w:rsidRDefault="00EE11DC" w:rsidP="006E7703">
            <w:pPr>
              <w:jc w:val="both"/>
              <w:rPr>
                <w:rFonts w:ascii="Arial" w:hAnsi="Arial" w:cs="Arial"/>
              </w:rPr>
            </w:pPr>
            <w:r w:rsidRPr="00636B87">
              <w:rPr>
                <w:rFonts w:ascii="Arial" w:hAnsi="Arial" w:cs="Arial"/>
              </w:rPr>
              <w:t xml:space="preserve">Codes of practice are published by the CPSA and are available on </w:t>
            </w:r>
            <w:hyperlink r:id="rId11" w:history="1">
              <w:r w:rsidRPr="00636B87">
                <w:rPr>
                  <w:rStyle w:val="Hyperlink"/>
                  <w:rFonts w:ascii="Arial" w:hAnsi="Arial" w:cs="Arial"/>
                </w:rPr>
                <w:t>www.hse.ie/eng/staff/jobs</w:t>
              </w:r>
            </w:hyperlink>
            <w:r w:rsidRPr="00636B87">
              <w:rPr>
                <w:rFonts w:ascii="Arial" w:hAnsi="Arial" w:cs="Arial"/>
              </w:rPr>
              <w:t xml:space="preserve"> in the document posted with each vacancy entitled “Code of Practice, information for candidates” or on </w:t>
            </w:r>
            <w:hyperlink r:id="rId12" w:history="1">
              <w:r w:rsidRPr="00636B87">
                <w:rPr>
                  <w:rStyle w:val="Hyperlink"/>
                  <w:rFonts w:ascii="Arial" w:hAnsi="Arial" w:cs="Arial"/>
                </w:rPr>
                <w:t>www.cpsa.ie</w:t>
              </w:r>
            </w:hyperlink>
            <w:r w:rsidRPr="00636B87">
              <w:rPr>
                <w:rFonts w:ascii="Arial" w:hAnsi="Arial" w:cs="Arial"/>
              </w:rPr>
              <w:t>.</w:t>
            </w:r>
          </w:p>
          <w:p w:rsidR="006C008D" w:rsidRPr="00636B87" w:rsidRDefault="006C008D" w:rsidP="006E7703">
            <w:pPr>
              <w:jc w:val="both"/>
              <w:rPr>
                <w:rFonts w:ascii="Arial" w:hAnsi="Arial" w:cs="Arial"/>
              </w:rPr>
            </w:pPr>
          </w:p>
        </w:tc>
      </w:tr>
      <w:tr w:rsidR="00EE11DC" w:rsidRPr="000425AC">
        <w:tc>
          <w:tcPr>
            <w:tcW w:w="10620" w:type="dxa"/>
            <w:gridSpan w:val="2"/>
          </w:tcPr>
          <w:p w:rsidR="00EE11DC" w:rsidRPr="003C7359" w:rsidRDefault="00EE11DC" w:rsidP="006E7703">
            <w:pPr>
              <w:jc w:val="both"/>
              <w:rPr>
                <w:rFonts w:ascii="Arial" w:hAnsi="Arial" w:cs="Arial"/>
              </w:rPr>
            </w:pPr>
            <w:r w:rsidRPr="003C7359">
              <w:rPr>
                <w:rFonts w:ascii="Arial" w:hAnsi="Arial" w:cs="Arial"/>
              </w:rPr>
              <w:t>The reform programme outlined for the Health Services may impact on this role and as structures change the job description may be reviewed.</w:t>
            </w:r>
          </w:p>
          <w:p w:rsidR="00EE11DC" w:rsidRPr="003C7359" w:rsidRDefault="00EE11DC" w:rsidP="006E7703">
            <w:pPr>
              <w:jc w:val="both"/>
              <w:rPr>
                <w:rFonts w:ascii="Arial" w:hAnsi="Arial" w:cs="Arial"/>
              </w:rPr>
            </w:pPr>
          </w:p>
          <w:p w:rsidR="00EE11DC" w:rsidRPr="003C7359" w:rsidRDefault="00EE11DC" w:rsidP="006E7703">
            <w:pPr>
              <w:jc w:val="both"/>
              <w:rPr>
                <w:rFonts w:ascii="Arial" w:hAnsi="Arial" w:cs="Arial"/>
              </w:rPr>
            </w:pPr>
            <w:r w:rsidRPr="003C7359">
              <w:rPr>
                <w:rFonts w:ascii="Arial" w:hAnsi="Arial" w:cs="Arial"/>
              </w:rPr>
              <w:t>This job description is a guide to the general range of duties assigned to the post holder. It is intended to be neither definitive nor restrictive and is subject to periodic review with the employee concerned.</w:t>
            </w:r>
          </w:p>
          <w:p w:rsidR="006C008D" w:rsidRPr="003C7359" w:rsidRDefault="006C008D" w:rsidP="006E7703">
            <w:pPr>
              <w:jc w:val="both"/>
              <w:rPr>
                <w:rFonts w:ascii="Arial" w:hAnsi="Arial" w:cs="Arial"/>
              </w:rPr>
            </w:pPr>
          </w:p>
        </w:tc>
      </w:tr>
    </w:tbl>
    <w:p w:rsidR="009D4252" w:rsidRPr="000425AC" w:rsidRDefault="009D4252" w:rsidP="006E7703">
      <w:pPr>
        <w:jc w:val="both"/>
        <w:rPr>
          <w:rFonts w:ascii="Arial" w:hAnsi="Arial" w:cs="Arial"/>
          <w:b/>
        </w:rPr>
      </w:pPr>
    </w:p>
    <w:p w:rsidR="00200D4D" w:rsidRPr="00A01023" w:rsidRDefault="009D4252" w:rsidP="00200D4D">
      <w:pPr>
        <w:jc w:val="both"/>
        <w:rPr>
          <w:rFonts w:ascii="Arial" w:hAnsi="Arial" w:cs="Arial"/>
          <w:b/>
        </w:rPr>
      </w:pPr>
      <w:r w:rsidRPr="000425AC">
        <w:rPr>
          <w:rFonts w:ascii="Arial" w:hAnsi="Arial" w:cs="Arial"/>
          <w:b/>
        </w:rPr>
        <w:br w:type="page"/>
      </w:r>
    </w:p>
    <w:p w:rsidR="00200D4D" w:rsidRPr="00A01023" w:rsidRDefault="00C7177C" w:rsidP="00200D4D">
      <w:pPr>
        <w:jc w:val="center"/>
        <w:outlineLvl w:val="0"/>
        <w:rPr>
          <w:rFonts w:ascii="Arial" w:hAnsi="Arial" w:cs="Arial"/>
          <w:b/>
        </w:rPr>
      </w:pPr>
      <w:r>
        <w:rPr>
          <w:rFonts w:ascii="Arial" w:hAnsi="Arial" w:cs="Arial"/>
          <w:noProof/>
          <w:lang w:val="en-IE" w:eastAsia="en-IE"/>
        </w:rPr>
        <w:lastRenderedPageBreak/>
        <w:drawing>
          <wp:anchor distT="0" distB="0" distL="114300" distR="114300" simplePos="0" relativeHeight="251659264" behindDoc="0" locked="0" layoutInCell="1" allowOverlap="1" wp14:anchorId="13B7C070" wp14:editId="0B5E44B5">
            <wp:simplePos x="0" y="0"/>
            <wp:positionH relativeFrom="column">
              <wp:posOffset>-533400</wp:posOffset>
            </wp:positionH>
            <wp:positionV relativeFrom="paragraph">
              <wp:posOffset>-87630</wp:posOffset>
            </wp:positionV>
            <wp:extent cx="1228725" cy="758825"/>
            <wp:effectExtent l="0" t="0" r="9525" b="3175"/>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3" cstate="print"/>
                    <a:srcRect/>
                    <a:stretch>
                      <a:fillRect/>
                    </a:stretch>
                  </pic:blipFill>
                  <pic:spPr bwMode="auto">
                    <a:xfrm>
                      <a:off x="0" y="0"/>
                      <a:ext cx="1228725" cy="75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D03BD" w:rsidRDefault="003D03BD" w:rsidP="00200D4D">
      <w:pPr>
        <w:jc w:val="center"/>
        <w:rPr>
          <w:rFonts w:ascii="Arial" w:hAnsi="Arial" w:cs="Arial"/>
          <w:b/>
        </w:rPr>
      </w:pPr>
    </w:p>
    <w:p w:rsidR="003D03BD" w:rsidRDefault="003D03BD" w:rsidP="00200D4D">
      <w:pPr>
        <w:jc w:val="center"/>
        <w:rPr>
          <w:rFonts w:ascii="Arial" w:hAnsi="Arial" w:cs="Arial"/>
          <w:b/>
        </w:rPr>
      </w:pPr>
    </w:p>
    <w:p w:rsidR="003D03BD" w:rsidRDefault="003D03BD" w:rsidP="00200D4D">
      <w:pPr>
        <w:jc w:val="center"/>
        <w:rPr>
          <w:rFonts w:ascii="Arial" w:hAnsi="Arial" w:cs="Arial"/>
          <w:b/>
        </w:rPr>
      </w:pPr>
    </w:p>
    <w:p w:rsidR="00C7177C" w:rsidRDefault="00C7177C" w:rsidP="006C008D">
      <w:pPr>
        <w:jc w:val="center"/>
        <w:rPr>
          <w:rFonts w:ascii="Arial" w:hAnsi="Arial" w:cs="Arial"/>
          <w:b/>
        </w:rPr>
      </w:pPr>
    </w:p>
    <w:p w:rsidR="006C008D" w:rsidRPr="00A01023" w:rsidRDefault="006C008D" w:rsidP="006C008D">
      <w:pPr>
        <w:jc w:val="center"/>
        <w:rPr>
          <w:rFonts w:ascii="Arial" w:hAnsi="Arial" w:cs="Arial"/>
          <w:b/>
          <w:sz w:val="22"/>
          <w:szCs w:val="22"/>
        </w:rPr>
      </w:pPr>
      <w:r w:rsidRPr="00A01023">
        <w:rPr>
          <w:rFonts w:ascii="Arial" w:hAnsi="Arial" w:cs="Arial"/>
          <w:b/>
        </w:rPr>
        <w:t xml:space="preserve">Director of Nursing, Assistant </w:t>
      </w:r>
      <w:r w:rsidRPr="002C1337">
        <w:rPr>
          <w:rFonts w:ascii="Arial" w:hAnsi="Arial" w:cs="Arial"/>
          <w:b/>
          <w:noProof/>
          <w:lang w:val="en-US" w:eastAsia="en-US"/>
        </w:rPr>
        <w:t>(Emergency Department – Patient Flow)</w:t>
      </w:r>
    </w:p>
    <w:p w:rsidR="00200D4D" w:rsidRPr="00A01023" w:rsidRDefault="00200D4D" w:rsidP="00200D4D">
      <w:pPr>
        <w:jc w:val="center"/>
        <w:rPr>
          <w:rFonts w:ascii="Arial" w:hAnsi="Arial" w:cs="Arial"/>
          <w:b/>
        </w:rPr>
      </w:pPr>
      <w:r w:rsidRPr="00A01023">
        <w:rPr>
          <w:rFonts w:ascii="Arial" w:hAnsi="Arial" w:cs="Arial"/>
          <w:b/>
        </w:rPr>
        <w:t>Terms and Conditions of Employment</w:t>
      </w:r>
    </w:p>
    <w:p w:rsidR="009D4252" w:rsidRPr="000425AC" w:rsidRDefault="009D4252" w:rsidP="00200D4D">
      <w:pPr>
        <w:jc w:val="both"/>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Tenure </w:t>
            </w:r>
          </w:p>
        </w:tc>
        <w:tc>
          <w:tcPr>
            <w:tcW w:w="7512" w:type="dxa"/>
          </w:tcPr>
          <w:p w:rsidR="009075B6" w:rsidRDefault="009075B6" w:rsidP="009075B6">
            <w:pPr>
              <w:tabs>
                <w:tab w:val="left" w:pos="-720"/>
                <w:tab w:val="left" w:pos="0"/>
                <w:tab w:val="left" w:pos="720"/>
              </w:tabs>
              <w:suppressAutoHyphens/>
              <w:jc w:val="both"/>
              <w:rPr>
                <w:rFonts w:ascii="Arial" w:hAnsi="Arial" w:cs="Arial"/>
                <w:spacing w:val="-3"/>
              </w:rPr>
            </w:pPr>
            <w:r w:rsidRPr="00381319">
              <w:rPr>
                <w:rFonts w:ascii="Arial" w:hAnsi="Arial" w:cs="Arial"/>
                <w:spacing w:val="-3"/>
              </w:rPr>
              <w:t>The current vacancy a</w:t>
            </w:r>
            <w:r w:rsidR="003D3C77">
              <w:rPr>
                <w:rFonts w:ascii="Arial" w:hAnsi="Arial" w:cs="Arial"/>
                <w:spacing w:val="-3"/>
              </w:rPr>
              <w:t>vailable is permanent and whole-</w:t>
            </w:r>
            <w:r w:rsidRPr="00381319">
              <w:rPr>
                <w:rFonts w:ascii="Arial" w:hAnsi="Arial" w:cs="Arial"/>
                <w:spacing w:val="-3"/>
              </w:rPr>
              <w:t>time.</w:t>
            </w:r>
            <w:r>
              <w:rPr>
                <w:rFonts w:ascii="Arial" w:hAnsi="Arial" w:cs="Arial"/>
                <w:spacing w:val="-3"/>
              </w:rPr>
              <w:t xml:space="preserve">  </w:t>
            </w:r>
          </w:p>
          <w:p w:rsidR="009075B6" w:rsidRDefault="009075B6" w:rsidP="006E7703">
            <w:pPr>
              <w:tabs>
                <w:tab w:val="left" w:pos="-720"/>
                <w:tab w:val="left" w:pos="0"/>
                <w:tab w:val="left" w:pos="720"/>
              </w:tabs>
              <w:suppressAutoHyphens/>
              <w:jc w:val="both"/>
              <w:rPr>
                <w:rFonts w:ascii="Arial" w:hAnsi="Arial" w:cs="Arial"/>
                <w:spacing w:val="-3"/>
              </w:rPr>
            </w:pPr>
          </w:p>
          <w:p w:rsidR="00ED61B0" w:rsidRPr="000425AC" w:rsidRDefault="00ED61B0" w:rsidP="006E7703">
            <w:pPr>
              <w:tabs>
                <w:tab w:val="left" w:pos="-720"/>
                <w:tab w:val="left" w:pos="0"/>
                <w:tab w:val="left" w:pos="720"/>
              </w:tabs>
              <w:suppressAutoHyphens/>
              <w:jc w:val="both"/>
              <w:rPr>
                <w:rFonts w:ascii="Arial" w:hAnsi="Arial" w:cs="Arial"/>
                <w:spacing w:val="-3"/>
              </w:rPr>
            </w:pPr>
            <w:r w:rsidRPr="000425AC">
              <w:rPr>
                <w:rFonts w:ascii="Arial" w:hAnsi="Arial" w:cs="Arial"/>
                <w:spacing w:val="-3"/>
              </w:rPr>
              <w:t>Th</w:t>
            </w:r>
            <w:r w:rsidR="009075B6">
              <w:rPr>
                <w:rFonts w:ascii="Arial" w:hAnsi="Arial" w:cs="Arial"/>
                <w:spacing w:val="-3"/>
              </w:rPr>
              <w:t>e</w:t>
            </w:r>
            <w:r w:rsidRPr="000425AC">
              <w:rPr>
                <w:rFonts w:ascii="Arial" w:hAnsi="Arial" w:cs="Arial"/>
                <w:spacing w:val="-3"/>
              </w:rPr>
              <w:t xml:space="preserve"> pos</w:t>
            </w:r>
            <w:r w:rsidR="000B4F6D">
              <w:rPr>
                <w:rFonts w:ascii="Arial" w:hAnsi="Arial" w:cs="Arial"/>
                <w:spacing w:val="-3"/>
              </w:rPr>
              <w:t xml:space="preserve">t is pensionable.  A panel </w:t>
            </w:r>
            <w:r w:rsidR="003D03BD">
              <w:rPr>
                <w:rFonts w:ascii="Arial" w:hAnsi="Arial" w:cs="Arial"/>
                <w:spacing w:val="-3"/>
              </w:rPr>
              <w:t>may</w:t>
            </w:r>
            <w:r w:rsidRPr="000425AC">
              <w:rPr>
                <w:rFonts w:ascii="Arial" w:hAnsi="Arial" w:cs="Arial"/>
                <w:spacing w:val="-3"/>
              </w:rPr>
              <w:t xml:space="preserve"> formed from this recruitment campaign and future permanent or specified purpose vacancies </w:t>
            </w:r>
            <w:r w:rsidR="008B686A" w:rsidRPr="000425AC">
              <w:rPr>
                <w:rFonts w:ascii="Arial" w:hAnsi="Arial" w:cs="Arial"/>
                <w:spacing w:val="-3"/>
              </w:rPr>
              <w:t xml:space="preserve">of full time or part time hours </w:t>
            </w:r>
            <w:r w:rsidRPr="000425AC">
              <w:rPr>
                <w:rFonts w:ascii="Arial" w:hAnsi="Arial" w:cs="Arial"/>
                <w:spacing w:val="-3"/>
              </w:rPr>
              <w:t>will be filled from this panel.  The tenure of these posts will be indicated at “expression of interest” stage.</w:t>
            </w:r>
          </w:p>
          <w:p w:rsidR="009D4252" w:rsidRPr="000425AC" w:rsidRDefault="009D4252" w:rsidP="006E7703">
            <w:pPr>
              <w:tabs>
                <w:tab w:val="left" w:pos="-720"/>
                <w:tab w:val="left" w:pos="0"/>
                <w:tab w:val="left" w:pos="720"/>
              </w:tabs>
              <w:suppressAutoHyphens/>
              <w:jc w:val="both"/>
              <w:rPr>
                <w:rFonts w:ascii="Arial" w:hAnsi="Arial" w:cs="Arial"/>
                <w:spacing w:val="-3"/>
              </w:rPr>
            </w:pPr>
          </w:p>
          <w:p w:rsidR="006C008D" w:rsidRDefault="006C008D" w:rsidP="006C008D">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9D4252" w:rsidRPr="000425AC" w:rsidRDefault="009D4252" w:rsidP="006E7703">
            <w:pPr>
              <w:tabs>
                <w:tab w:val="left" w:pos="-720"/>
                <w:tab w:val="left" w:pos="0"/>
                <w:tab w:val="left" w:pos="720"/>
              </w:tabs>
              <w:suppressAutoHyphens/>
              <w:jc w:val="both"/>
              <w:rPr>
                <w:rFonts w:ascii="Arial" w:hAnsi="Arial" w:cs="Arial"/>
                <w:spacing w:val="-3"/>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 xml:space="preserve">Remuneration </w:t>
            </w:r>
          </w:p>
        </w:tc>
        <w:tc>
          <w:tcPr>
            <w:tcW w:w="7512" w:type="dxa"/>
          </w:tcPr>
          <w:p w:rsidR="004A54E9" w:rsidRPr="004A3C61" w:rsidRDefault="004A54E9" w:rsidP="004A54E9">
            <w:pPr>
              <w:spacing w:after="120"/>
              <w:rPr>
                <w:rFonts w:ascii="Arial" w:hAnsi="Arial" w:cs="Arial"/>
              </w:rPr>
            </w:pPr>
            <w:r w:rsidRPr="004A3C61">
              <w:rPr>
                <w:rFonts w:ascii="Arial" w:hAnsi="Arial" w:cs="Arial"/>
              </w:rPr>
              <w:t xml:space="preserve">The salary scale for the post </w:t>
            </w:r>
            <w:r w:rsidRPr="00E40628">
              <w:rPr>
                <w:rFonts w:ascii="Arial" w:hAnsi="Arial" w:cs="Arial"/>
              </w:rPr>
              <w:t>of Assistant Director of Nursing (</w:t>
            </w:r>
            <w:r w:rsidR="00C9648E">
              <w:rPr>
                <w:rFonts w:ascii="Arial" w:hAnsi="Arial" w:cs="Arial"/>
              </w:rPr>
              <w:t>Ba</w:t>
            </w:r>
            <w:r w:rsidRPr="00E40628">
              <w:rPr>
                <w:rFonts w:ascii="Arial" w:hAnsi="Arial" w:cs="Arial"/>
              </w:rPr>
              <w:t>nd 1)</w:t>
            </w:r>
            <w:r w:rsidR="006C008D">
              <w:rPr>
                <w:rFonts w:ascii="Arial" w:hAnsi="Arial" w:cs="Arial"/>
              </w:rPr>
              <w:t xml:space="preserve"> (as at 01/04/2017</w:t>
            </w:r>
            <w:r w:rsidRPr="004A3C61">
              <w:rPr>
                <w:rFonts w:ascii="Arial" w:hAnsi="Arial" w:cs="Arial"/>
              </w:rPr>
              <w:t>) is:</w:t>
            </w:r>
          </w:p>
          <w:p w:rsidR="00047EB9" w:rsidRDefault="004A54E9" w:rsidP="006C008D">
            <w:pPr>
              <w:jc w:val="both"/>
              <w:rPr>
                <w:rFonts w:ascii="Arial" w:hAnsi="Arial" w:cs="Arial"/>
              </w:rPr>
            </w:pPr>
            <w:r w:rsidRPr="004A3C61">
              <w:rPr>
                <w:rFonts w:ascii="Arial" w:hAnsi="Arial" w:cs="Arial"/>
              </w:rPr>
              <w:t>€</w:t>
            </w:r>
            <w:r w:rsidR="006C008D">
              <w:rPr>
                <w:rFonts w:ascii="Arial" w:hAnsi="Arial" w:cs="Arial"/>
              </w:rPr>
              <w:t>55</w:t>
            </w:r>
            <w:r w:rsidR="00C9648E">
              <w:rPr>
                <w:rFonts w:ascii="Arial" w:hAnsi="Arial" w:cs="Arial"/>
              </w:rPr>
              <w:t>,870</w:t>
            </w:r>
            <w:r w:rsidRPr="004A3C61">
              <w:rPr>
                <w:rFonts w:ascii="Arial" w:hAnsi="Arial" w:cs="Arial"/>
              </w:rPr>
              <w:t xml:space="preserve"> - €5</w:t>
            </w:r>
            <w:r w:rsidR="006C008D">
              <w:rPr>
                <w:rFonts w:ascii="Arial" w:hAnsi="Arial" w:cs="Arial"/>
              </w:rPr>
              <w:t>6,952 - €57,996 - €61,</w:t>
            </w:r>
            <w:r w:rsidR="00C9648E">
              <w:rPr>
                <w:rFonts w:ascii="Arial" w:hAnsi="Arial" w:cs="Arial"/>
              </w:rPr>
              <w:t>201 - €6</w:t>
            </w:r>
            <w:r w:rsidR="006C008D">
              <w:rPr>
                <w:rFonts w:ascii="Arial" w:hAnsi="Arial" w:cs="Arial"/>
              </w:rPr>
              <w:t>2,</w:t>
            </w:r>
            <w:r w:rsidR="00C9648E">
              <w:rPr>
                <w:rFonts w:ascii="Arial" w:hAnsi="Arial" w:cs="Arial"/>
              </w:rPr>
              <w:t>210 - €6</w:t>
            </w:r>
            <w:r w:rsidR="006C008D">
              <w:rPr>
                <w:rFonts w:ascii="Arial" w:hAnsi="Arial" w:cs="Arial"/>
              </w:rPr>
              <w:t>3</w:t>
            </w:r>
            <w:r w:rsidR="00C9648E">
              <w:rPr>
                <w:rFonts w:ascii="Arial" w:hAnsi="Arial" w:cs="Arial"/>
              </w:rPr>
              <w:t>,382 - €6</w:t>
            </w:r>
            <w:r w:rsidR="006C008D">
              <w:rPr>
                <w:rFonts w:ascii="Arial" w:hAnsi="Arial" w:cs="Arial"/>
              </w:rPr>
              <w:t>4</w:t>
            </w:r>
            <w:r w:rsidR="00C9648E">
              <w:rPr>
                <w:rFonts w:ascii="Arial" w:hAnsi="Arial" w:cs="Arial"/>
              </w:rPr>
              <w:t>,477</w:t>
            </w:r>
            <w:r w:rsidRPr="004A3C61">
              <w:rPr>
                <w:rFonts w:ascii="Arial" w:hAnsi="Arial" w:cs="Arial"/>
              </w:rPr>
              <w:t xml:space="preserve"> - €</w:t>
            </w:r>
            <w:r w:rsidR="00C9648E">
              <w:rPr>
                <w:rFonts w:ascii="Arial" w:hAnsi="Arial" w:cs="Arial"/>
              </w:rPr>
              <w:t>6</w:t>
            </w:r>
            <w:r w:rsidR="006C008D">
              <w:rPr>
                <w:rFonts w:ascii="Arial" w:hAnsi="Arial" w:cs="Arial"/>
              </w:rPr>
              <w:t>5</w:t>
            </w:r>
            <w:r w:rsidR="00C9648E">
              <w:rPr>
                <w:rFonts w:ascii="Arial" w:hAnsi="Arial" w:cs="Arial"/>
              </w:rPr>
              <w:t xml:space="preserve">,566 - </w:t>
            </w:r>
            <w:r w:rsidR="00C9648E" w:rsidRPr="004A3C61">
              <w:rPr>
                <w:rFonts w:ascii="Arial" w:hAnsi="Arial" w:cs="Arial"/>
              </w:rPr>
              <w:t>€</w:t>
            </w:r>
            <w:r w:rsidR="00C9648E">
              <w:rPr>
                <w:rFonts w:ascii="Arial" w:hAnsi="Arial" w:cs="Arial"/>
              </w:rPr>
              <w:t>6</w:t>
            </w:r>
            <w:r w:rsidR="006C008D">
              <w:rPr>
                <w:rFonts w:ascii="Arial" w:hAnsi="Arial" w:cs="Arial"/>
              </w:rPr>
              <w:t>6</w:t>
            </w:r>
            <w:r w:rsidR="00C9648E">
              <w:rPr>
                <w:rFonts w:ascii="Arial" w:hAnsi="Arial" w:cs="Arial"/>
              </w:rPr>
              <w:t>,066</w:t>
            </w:r>
          </w:p>
          <w:p w:rsidR="003D3C77" w:rsidRPr="000425AC" w:rsidRDefault="003D3C77" w:rsidP="006C008D">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Working Week</w:t>
            </w:r>
          </w:p>
          <w:p w:rsidR="009D4252" w:rsidRPr="000425AC" w:rsidRDefault="009D4252" w:rsidP="006E7703">
            <w:pPr>
              <w:jc w:val="both"/>
              <w:rPr>
                <w:rFonts w:ascii="Arial" w:hAnsi="Arial" w:cs="Arial"/>
                <w:b/>
                <w:bCs/>
              </w:rPr>
            </w:pPr>
          </w:p>
        </w:tc>
        <w:tc>
          <w:tcPr>
            <w:tcW w:w="7512" w:type="dxa"/>
          </w:tcPr>
          <w:p w:rsidR="00C9648E" w:rsidRPr="000425AC" w:rsidRDefault="009D4252" w:rsidP="00C9648E">
            <w:pPr>
              <w:rPr>
                <w:rFonts w:ascii="Arial" w:hAnsi="Arial" w:cs="Arial"/>
              </w:rPr>
            </w:pPr>
            <w:r w:rsidRPr="000425AC">
              <w:rPr>
                <w:rFonts w:ascii="Arial" w:hAnsi="Arial" w:cs="Arial"/>
              </w:rPr>
              <w:t xml:space="preserve">The standard working week applying to the post </w:t>
            </w:r>
            <w:r w:rsidR="00C9648E" w:rsidRPr="000425AC">
              <w:rPr>
                <w:rFonts w:ascii="Arial" w:hAnsi="Arial" w:cs="Arial"/>
              </w:rPr>
              <w:t>will be confirmed at Job Offer Stage</w:t>
            </w:r>
          </w:p>
          <w:p w:rsidR="009D4252" w:rsidRPr="000425AC" w:rsidRDefault="009D4252"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Annual Leave</w:t>
            </w:r>
          </w:p>
        </w:tc>
        <w:tc>
          <w:tcPr>
            <w:tcW w:w="7512" w:type="dxa"/>
          </w:tcPr>
          <w:p w:rsidR="009D4252" w:rsidRPr="000425AC" w:rsidRDefault="009D4252" w:rsidP="006E7703">
            <w:pPr>
              <w:rPr>
                <w:rFonts w:ascii="Arial" w:hAnsi="Arial" w:cs="Arial"/>
              </w:rPr>
            </w:pPr>
            <w:r w:rsidRPr="000425AC">
              <w:rPr>
                <w:rFonts w:ascii="Arial" w:hAnsi="Arial" w:cs="Arial"/>
              </w:rPr>
              <w:t xml:space="preserve">The annual leave associated with the post </w:t>
            </w:r>
            <w:r w:rsidR="00DA2563" w:rsidRPr="000425AC">
              <w:rPr>
                <w:rFonts w:ascii="Arial" w:hAnsi="Arial" w:cs="Arial"/>
              </w:rPr>
              <w:t>will be confirmed at Job Offer Stage</w:t>
            </w:r>
          </w:p>
          <w:p w:rsidR="009D4252" w:rsidRPr="000425AC" w:rsidRDefault="009D4252"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Superannuation</w:t>
            </w:r>
          </w:p>
          <w:p w:rsidR="009D4252" w:rsidRPr="000425AC" w:rsidRDefault="009D4252" w:rsidP="006E7703">
            <w:pPr>
              <w:jc w:val="both"/>
              <w:rPr>
                <w:rFonts w:ascii="Arial" w:hAnsi="Arial" w:cs="Arial"/>
                <w:b/>
                <w:bCs/>
              </w:rPr>
            </w:pPr>
          </w:p>
          <w:p w:rsidR="009D4252" w:rsidRPr="000425AC" w:rsidRDefault="009D4252" w:rsidP="006E7703">
            <w:pPr>
              <w:jc w:val="both"/>
              <w:rPr>
                <w:rFonts w:ascii="Arial" w:hAnsi="Arial" w:cs="Arial"/>
                <w:b/>
                <w:bCs/>
              </w:rPr>
            </w:pPr>
          </w:p>
        </w:tc>
        <w:tc>
          <w:tcPr>
            <w:tcW w:w="7512" w:type="dxa"/>
          </w:tcPr>
          <w:p w:rsidR="009D4252" w:rsidRDefault="006C008D" w:rsidP="006E7703">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r w:rsidR="009075B6">
              <w:rPr>
                <w:rFonts w:ascii="Arial" w:hAnsi="Arial" w:cs="Arial"/>
              </w:rPr>
              <w:t>.</w:t>
            </w:r>
          </w:p>
          <w:p w:rsidR="009075B6" w:rsidRPr="000425AC" w:rsidRDefault="009075B6"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Probation</w:t>
            </w:r>
          </w:p>
        </w:tc>
        <w:tc>
          <w:tcPr>
            <w:tcW w:w="7512" w:type="dxa"/>
          </w:tcPr>
          <w:p w:rsidR="009075B6" w:rsidRDefault="006C008D" w:rsidP="009075B6">
            <w:pPr>
              <w:rPr>
                <w:rFonts w:ascii="Arial" w:hAnsi="Arial" w:cs="Arial"/>
                <w:spacing w:val="-3"/>
                <w:lang w:eastAsia="en-US"/>
              </w:rPr>
            </w:pPr>
            <w:r w:rsidRPr="006C008D">
              <w:rPr>
                <w:rFonts w:ascii="Arial" w:hAnsi="Arial" w:cs="Arial"/>
                <w:spacing w:val="-3"/>
                <w:lang w:eastAsia="en-US"/>
              </w:rPr>
              <w:t>Every appointment of a person who is not already a permanent officer of the Health Service Executive or of a Local Authority shall be subject to a probationary period of 12 months as stipulated in the Department of Health Circular No.10/71.</w:t>
            </w:r>
          </w:p>
          <w:p w:rsidR="006C008D" w:rsidRPr="009075B6" w:rsidRDefault="006C008D" w:rsidP="009075B6">
            <w:pPr>
              <w:rPr>
                <w:lang w:eastAsia="en-US"/>
              </w:rPr>
            </w:pPr>
          </w:p>
        </w:tc>
      </w:tr>
      <w:tr w:rsidR="009D4252" w:rsidRPr="000425AC" w:rsidTr="006C008D">
        <w:trPr>
          <w:trHeight w:val="1376"/>
        </w:trPr>
        <w:tc>
          <w:tcPr>
            <w:tcW w:w="2411" w:type="dxa"/>
          </w:tcPr>
          <w:p w:rsidR="009D4252" w:rsidRPr="000425AC" w:rsidRDefault="009D4252" w:rsidP="006E7703">
            <w:pPr>
              <w:jc w:val="both"/>
              <w:rPr>
                <w:rFonts w:ascii="Arial" w:hAnsi="Arial" w:cs="Arial"/>
                <w:b/>
                <w:bCs/>
              </w:rPr>
            </w:pPr>
            <w:r w:rsidRPr="000425AC">
              <w:rPr>
                <w:rFonts w:ascii="Arial" w:hAnsi="Arial" w:cs="Arial"/>
                <w:b/>
                <w:bCs/>
              </w:rPr>
              <w:t>Protection of Persons Reporting Child Abuse Act 1998</w:t>
            </w:r>
          </w:p>
        </w:tc>
        <w:tc>
          <w:tcPr>
            <w:tcW w:w="7512" w:type="dxa"/>
          </w:tcPr>
          <w:p w:rsidR="009D4252" w:rsidRDefault="006C008D" w:rsidP="006E7703">
            <w:pPr>
              <w:jc w:val="both"/>
              <w:rPr>
                <w:rFonts w:ascii="Arial" w:hAnsi="Arial" w:cs="Arial"/>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6C008D" w:rsidRPr="000425AC" w:rsidRDefault="006C008D" w:rsidP="006E7703">
            <w:pPr>
              <w:jc w:val="both"/>
              <w:rPr>
                <w:rFonts w:ascii="Arial" w:hAnsi="Arial" w:cs="Arial"/>
                <w:b/>
                <w:bCs/>
              </w:rPr>
            </w:pPr>
          </w:p>
        </w:tc>
      </w:tr>
      <w:tr w:rsidR="009D4252"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0425AC" w:rsidRDefault="007B194B" w:rsidP="006E7703">
            <w:pPr>
              <w:jc w:val="both"/>
              <w:rPr>
                <w:rFonts w:ascii="Arial" w:hAnsi="Arial" w:cs="Arial"/>
                <w:b/>
                <w:bCs/>
              </w:rPr>
            </w:pPr>
            <w:r w:rsidRPr="000425AC">
              <w:rPr>
                <w:rFonts w:ascii="Arial" w:hAnsi="Arial" w:cs="Arial"/>
                <w:b/>
                <w:bCs/>
              </w:rPr>
              <w:t>Infection Control</w:t>
            </w:r>
          </w:p>
        </w:tc>
        <w:tc>
          <w:tcPr>
            <w:tcW w:w="7512" w:type="dxa"/>
            <w:tcBorders>
              <w:top w:val="single" w:sz="4" w:space="0" w:color="auto"/>
              <w:left w:val="single" w:sz="4" w:space="0" w:color="auto"/>
              <w:bottom w:val="single" w:sz="4" w:space="0" w:color="auto"/>
              <w:right w:val="single" w:sz="4" w:space="0" w:color="auto"/>
            </w:tcBorders>
          </w:tcPr>
          <w:p w:rsidR="009D4252" w:rsidRDefault="006C008D" w:rsidP="006E7703">
            <w:pPr>
              <w:jc w:val="both"/>
              <w:rPr>
                <w:rFonts w:ascii="Arial" w:hAnsi="Arial" w:cs="Arial"/>
                <w:iCs/>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p>
          <w:p w:rsidR="006C008D" w:rsidRPr="000425AC" w:rsidRDefault="006C008D" w:rsidP="006E7703">
            <w:pPr>
              <w:jc w:val="both"/>
              <w:rPr>
                <w:rFonts w:ascii="Arial" w:hAnsi="Arial" w:cs="Arial"/>
              </w:rPr>
            </w:pPr>
          </w:p>
        </w:tc>
      </w:tr>
      <w:tr w:rsidR="004463A2"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4463A2" w:rsidRPr="000425AC" w:rsidRDefault="004463A2" w:rsidP="006E7703">
            <w:pPr>
              <w:jc w:val="both"/>
              <w:rPr>
                <w:rFonts w:ascii="Arial" w:hAnsi="Arial" w:cs="Arial"/>
                <w:b/>
                <w:bCs/>
              </w:rPr>
            </w:pPr>
            <w:r>
              <w:rPr>
                <w:rFonts w:ascii="Arial" w:hAnsi="Arial" w:cs="Arial"/>
                <w:b/>
                <w:bCs/>
              </w:rPr>
              <w:t>Health &amp; Safety</w:t>
            </w:r>
          </w:p>
        </w:tc>
        <w:tc>
          <w:tcPr>
            <w:tcW w:w="7512" w:type="dxa"/>
            <w:tcBorders>
              <w:top w:val="single" w:sz="4" w:space="0" w:color="auto"/>
              <w:left w:val="single" w:sz="4" w:space="0" w:color="auto"/>
              <w:bottom w:val="single" w:sz="4" w:space="0" w:color="auto"/>
              <w:right w:val="single" w:sz="4" w:space="0" w:color="auto"/>
            </w:tcBorders>
          </w:tcPr>
          <w:p w:rsidR="004463A2" w:rsidRPr="004463A2" w:rsidRDefault="004463A2" w:rsidP="004463A2">
            <w:pPr>
              <w:jc w:val="both"/>
              <w:rPr>
                <w:rFonts w:ascii="Arial" w:hAnsi="Arial" w:cs="Arial"/>
              </w:rPr>
            </w:pPr>
            <w:r w:rsidRPr="004463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463A2" w:rsidRDefault="004463A2" w:rsidP="004463A2">
            <w:pPr>
              <w:jc w:val="both"/>
              <w:rPr>
                <w:rFonts w:ascii="Arial" w:hAnsi="Arial" w:cs="Arial"/>
              </w:rPr>
            </w:pPr>
          </w:p>
          <w:p w:rsidR="003D3C77" w:rsidRPr="004463A2" w:rsidRDefault="003D3C77" w:rsidP="004463A2">
            <w:pPr>
              <w:jc w:val="both"/>
              <w:rPr>
                <w:rFonts w:ascii="Arial" w:hAnsi="Arial" w:cs="Arial"/>
              </w:rPr>
            </w:pPr>
          </w:p>
          <w:p w:rsidR="004463A2" w:rsidRPr="004463A2" w:rsidRDefault="004463A2" w:rsidP="004463A2">
            <w:pPr>
              <w:jc w:val="both"/>
              <w:rPr>
                <w:rFonts w:ascii="Arial" w:hAnsi="Arial" w:cs="Arial"/>
              </w:rPr>
            </w:pPr>
            <w:r w:rsidRPr="004463A2">
              <w:rPr>
                <w:rFonts w:ascii="Arial" w:hAnsi="Arial" w:cs="Arial"/>
              </w:rPr>
              <w:lastRenderedPageBreak/>
              <w:t>Key responsibilities include:</w:t>
            </w:r>
          </w:p>
          <w:p w:rsidR="004463A2" w:rsidRPr="004463A2" w:rsidRDefault="004463A2" w:rsidP="00200D4D">
            <w:pPr>
              <w:pStyle w:val="ListParagraph"/>
              <w:numPr>
                <w:ilvl w:val="0"/>
                <w:numId w:val="12"/>
              </w:numPr>
              <w:spacing w:after="120"/>
              <w:ind w:left="631" w:hanging="283"/>
              <w:jc w:val="both"/>
              <w:rPr>
                <w:rFonts w:ascii="Arial" w:hAnsi="Arial" w:cs="Arial"/>
                <w:sz w:val="20"/>
                <w:szCs w:val="20"/>
              </w:rPr>
            </w:pPr>
            <w:r w:rsidRPr="004463A2">
              <w:rPr>
                <w:rFonts w:ascii="Arial" w:hAnsi="Arial" w:cs="Arial"/>
                <w:sz w:val="20"/>
                <w:szCs w:val="20"/>
              </w:rPr>
              <w:t>Developing a SSSS for the ward/department/service</w:t>
            </w:r>
            <w:r w:rsidRPr="004463A2">
              <w:rPr>
                <w:rStyle w:val="FootnoteReference"/>
                <w:rFonts w:ascii="Arial" w:hAnsi="Arial" w:cs="Arial"/>
                <w:sz w:val="20"/>
                <w:szCs w:val="20"/>
              </w:rPr>
              <w:footnoteReference w:id="1"/>
            </w:r>
            <w:r w:rsidRPr="004463A2">
              <w:rPr>
                <w:rFonts w:ascii="Arial" w:hAnsi="Arial" w:cs="Arial"/>
                <w:sz w:val="20"/>
                <w:szCs w:val="20"/>
              </w:rPr>
              <w:t>, as applicable, based on the identification of hazards and the assessment of risks, and reviewing/updating same on a regular basis (at least annually) and in the event of any significant change in the work activity or place of work.</w:t>
            </w:r>
          </w:p>
          <w:p w:rsidR="004463A2" w:rsidRPr="004463A2" w:rsidRDefault="004463A2" w:rsidP="00200D4D">
            <w:pPr>
              <w:pStyle w:val="ListParagraph"/>
              <w:numPr>
                <w:ilvl w:val="0"/>
                <w:numId w:val="12"/>
              </w:numPr>
              <w:spacing w:after="120"/>
              <w:ind w:left="631" w:hanging="283"/>
              <w:jc w:val="both"/>
              <w:rPr>
                <w:rFonts w:ascii="Arial" w:hAnsi="Arial" w:cs="Arial"/>
                <w:sz w:val="20"/>
                <w:szCs w:val="20"/>
              </w:rPr>
            </w:pPr>
            <w:r w:rsidRPr="004463A2">
              <w:rPr>
                <w:rFonts w:ascii="Arial" w:hAnsi="Arial" w:cs="Arial"/>
                <w:sz w:val="20"/>
                <w:szCs w:val="20"/>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4463A2" w:rsidRPr="004463A2" w:rsidRDefault="004463A2" w:rsidP="00200D4D">
            <w:pPr>
              <w:pStyle w:val="ListParagraph"/>
              <w:numPr>
                <w:ilvl w:val="0"/>
                <w:numId w:val="12"/>
              </w:numPr>
              <w:spacing w:after="120"/>
              <w:ind w:left="631" w:hanging="283"/>
              <w:jc w:val="both"/>
              <w:rPr>
                <w:rFonts w:ascii="Arial" w:hAnsi="Arial" w:cs="Arial"/>
                <w:sz w:val="20"/>
                <w:szCs w:val="20"/>
              </w:rPr>
            </w:pPr>
            <w:r w:rsidRPr="004463A2">
              <w:rPr>
                <w:rFonts w:ascii="Arial" w:hAnsi="Arial" w:cs="Arial"/>
                <w:sz w:val="20"/>
                <w:szCs w:val="20"/>
              </w:rPr>
              <w:t>Consulting and communicating with staff and safety representatives on OSH matters.</w:t>
            </w:r>
          </w:p>
          <w:p w:rsidR="004463A2" w:rsidRPr="004463A2" w:rsidRDefault="004463A2" w:rsidP="00200D4D">
            <w:pPr>
              <w:pStyle w:val="ListParagraph"/>
              <w:numPr>
                <w:ilvl w:val="0"/>
                <w:numId w:val="12"/>
              </w:numPr>
              <w:spacing w:after="120"/>
              <w:ind w:left="631" w:hanging="283"/>
              <w:jc w:val="both"/>
              <w:rPr>
                <w:rFonts w:ascii="Arial" w:hAnsi="Arial" w:cs="Arial"/>
                <w:sz w:val="20"/>
                <w:szCs w:val="20"/>
              </w:rPr>
            </w:pPr>
            <w:r w:rsidRPr="004463A2">
              <w:rPr>
                <w:rFonts w:ascii="Arial" w:hAnsi="Arial" w:cs="Arial"/>
                <w:sz w:val="20"/>
                <w:szCs w:val="20"/>
              </w:rPr>
              <w:t xml:space="preserve">Ensuring </w:t>
            </w:r>
            <w:proofErr w:type="gramStart"/>
            <w:r w:rsidRPr="004463A2">
              <w:rPr>
                <w:rFonts w:ascii="Arial" w:hAnsi="Arial" w:cs="Arial"/>
                <w:sz w:val="20"/>
                <w:szCs w:val="20"/>
              </w:rPr>
              <w:t>a training needs</w:t>
            </w:r>
            <w:proofErr w:type="gramEnd"/>
            <w:r w:rsidRPr="004463A2">
              <w:rPr>
                <w:rFonts w:ascii="Arial" w:hAnsi="Arial" w:cs="Arial"/>
                <w:sz w:val="20"/>
                <w:szCs w:val="20"/>
              </w:rPr>
              <w:t xml:space="preserve"> assessment (TNA) is undertaken for employees, facilitating their attendance at statutory OSH training, and ensuring records are maintained for each employee.</w:t>
            </w:r>
          </w:p>
          <w:p w:rsidR="004463A2" w:rsidRPr="004463A2" w:rsidRDefault="004463A2" w:rsidP="00200D4D">
            <w:pPr>
              <w:pStyle w:val="ListParagraph"/>
              <w:numPr>
                <w:ilvl w:val="0"/>
                <w:numId w:val="12"/>
              </w:numPr>
              <w:spacing w:after="120"/>
              <w:ind w:left="631" w:hanging="283"/>
              <w:jc w:val="both"/>
              <w:rPr>
                <w:rFonts w:ascii="Arial" w:hAnsi="Arial" w:cs="Arial"/>
                <w:sz w:val="20"/>
                <w:szCs w:val="20"/>
              </w:rPr>
            </w:pPr>
            <w:r w:rsidRPr="004463A2">
              <w:rPr>
                <w:rFonts w:ascii="Arial" w:hAnsi="Arial" w:cs="Arial"/>
                <w:sz w:val="20"/>
                <w:szCs w:val="20"/>
              </w:rPr>
              <w:t>Ensuring that all incidents occurring within the relevant ward/department/service are appropriately managed and investigated in accordance with HSE procedures</w:t>
            </w:r>
            <w:r w:rsidRPr="004463A2">
              <w:rPr>
                <w:rStyle w:val="FootnoteReference"/>
                <w:rFonts w:ascii="Arial" w:hAnsi="Arial" w:cs="Arial"/>
                <w:sz w:val="20"/>
                <w:szCs w:val="20"/>
              </w:rPr>
              <w:footnoteReference w:id="2"/>
            </w:r>
            <w:r w:rsidRPr="004463A2">
              <w:rPr>
                <w:rFonts w:ascii="Arial" w:hAnsi="Arial" w:cs="Arial"/>
                <w:sz w:val="20"/>
                <w:szCs w:val="20"/>
              </w:rPr>
              <w:t>.</w:t>
            </w:r>
          </w:p>
          <w:p w:rsidR="004463A2" w:rsidRPr="004463A2" w:rsidRDefault="004463A2" w:rsidP="00200D4D">
            <w:pPr>
              <w:pStyle w:val="ListParagraph"/>
              <w:numPr>
                <w:ilvl w:val="0"/>
                <w:numId w:val="12"/>
              </w:numPr>
              <w:spacing w:after="120"/>
              <w:ind w:left="631" w:hanging="283"/>
              <w:jc w:val="both"/>
              <w:rPr>
                <w:rFonts w:ascii="Arial" w:hAnsi="Arial" w:cs="Arial"/>
                <w:sz w:val="20"/>
                <w:szCs w:val="20"/>
              </w:rPr>
            </w:pPr>
            <w:r w:rsidRPr="004463A2">
              <w:rPr>
                <w:rFonts w:ascii="Arial" w:hAnsi="Arial" w:cs="Arial"/>
                <w:sz w:val="20"/>
                <w:szCs w:val="20"/>
              </w:rPr>
              <w:t>Seeking advice from health and safety professionals through the National Health and Safety Function Helpdesk as appropriate.</w:t>
            </w:r>
          </w:p>
          <w:p w:rsidR="004463A2" w:rsidRPr="004463A2" w:rsidRDefault="004463A2" w:rsidP="00200D4D">
            <w:pPr>
              <w:pStyle w:val="ListParagraph"/>
              <w:numPr>
                <w:ilvl w:val="0"/>
                <w:numId w:val="12"/>
              </w:numPr>
              <w:spacing w:after="120"/>
              <w:ind w:left="631" w:hanging="283"/>
              <w:jc w:val="both"/>
              <w:rPr>
                <w:rFonts w:ascii="Arial" w:hAnsi="Arial" w:cs="Arial"/>
                <w:sz w:val="20"/>
                <w:szCs w:val="20"/>
              </w:rPr>
            </w:pPr>
            <w:r w:rsidRPr="004463A2">
              <w:rPr>
                <w:rFonts w:ascii="Arial" w:hAnsi="Arial" w:cs="Arial"/>
                <w:iCs/>
                <w:sz w:val="20"/>
                <w:szCs w:val="20"/>
              </w:rPr>
              <w:t>Reviewing the health and safety performance of the ward/department/service and staff through, respectively, local audit and performance achievement meetings for example.</w:t>
            </w:r>
          </w:p>
          <w:p w:rsidR="004463A2" w:rsidRDefault="004463A2" w:rsidP="004463A2">
            <w:pPr>
              <w:jc w:val="both"/>
              <w:rPr>
                <w:rFonts w:ascii="Arial" w:hAnsi="Arial" w:cs="Arial"/>
                <w:b/>
              </w:rPr>
            </w:pPr>
            <w:r w:rsidRPr="004463A2">
              <w:rPr>
                <w:rFonts w:ascii="Arial" w:hAnsi="Arial" w:cs="Arial"/>
                <w:b/>
              </w:rPr>
              <w:t>Note</w:t>
            </w:r>
            <w:r w:rsidRPr="004463A2">
              <w:rPr>
                <w:rFonts w:ascii="Arial" w:hAnsi="Arial" w:cs="Arial"/>
              </w:rPr>
              <w:t xml:space="preserve">: Detailed roles and responsibilities of Line Managers are outlined in local </w:t>
            </w:r>
            <w:r w:rsidRPr="004463A2">
              <w:rPr>
                <w:rFonts w:ascii="Arial" w:hAnsi="Arial" w:cs="Arial"/>
                <w:b/>
              </w:rPr>
              <w:t>SSSS</w:t>
            </w:r>
          </w:p>
          <w:p w:rsidR="00372A36" w:rsidRPr="000425AC" w:rsidRDefault="00372A36" w:rsidP="004463A2">
            <w:pPr>
              <w:jc w:val="both"/>
              <w:rPr>
                <w:rFonts w:ascii="Arial" w:hAnsi="Arial" w:cs="Arial"/>
              </w:rPr>
            </w:pPr>
          </w:p>
        </w:tc>
      </w:tr>
      <w:tr w:rsidR="00DE4FA1"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372A36" w:rsidRPr="00E766A5" w:rsidRDefault="00372A36" w:rsidP="00372A36">
            <w:pPr>
              <w:jc w:val="both"/>
              <w:rPr>
                <w:rFonts w:ascii="Arial" w:hAnsi="Arial" w:cs="Arial"/>
                <w:b/>
                <w:bCs/>
              </w:rPr>
            </w:pPr>
            <w:r w:rsidRPr="00E766A5">
              <w:rPr>
                <w:rFonts w:ascii="Arial" w:hAnsi="Arial" w:cs="Arial"/>
                <w:b/>
                <w:bCs/>
              </w:rPr>
              <w:lastRenderedPageBreak/>
              <w:t>Ethics in Public Office 1995 and 2001</w:t>
            </w:r>
          </w:p>
          <w:p w:rsidR="00372A36" w:rsidRPr="00E766A5" w:rsidRDefault="00372A36" w:rsidP="00372A36">
            <w:pPr>
              <w:jc w:val="both"/>
              <w:rPr>
                <w:rFonts w:ascii="Arial" w:hAnsi="Arial" w:cs="Arial"/>
                <w:b/>
                <w:bCs/>
              </w:rPr>
            </w:pPr>
          </w:p>
          <w:p w:rsidR="00372A36" w:rsidRPr="00E766A5" w:rsidRDefault="00372A36" w:rsidP="00372A36">
            <w:pPr>
              <w:jc w:val="both"/>
              <w:rPr>
                <w:rFonts w:ascii="Arial" w:hAnsi="Arial" w:cs="Arial"/>
                <w:b/>
                <w:bCs/>
              </w:rPr>
            </w:pPr>
          </w:p>
          <w:p w:rsidR="006C008D" w:rsidRPr="00E766A5" w:rsidRDefault="006C008D" w:rsidP="006C008D">
            <w:pPr>
              <w:jc w:val="both"/>
              <w:rPr>
                <w:rFonts w:ascii="Arial" w:hAnsi="Arial" w:cs="Arial"/>
                <w:b/>
                <w:bCs/>
              </w:rPr>
            </w:pPr>
            <w:r w:rsidRPr="00E766A5">
              <w:rPr>
                <w:rFonts w:ascii="Arial" w:hAnsi="Arial" w:cs="Arial"/>
                <w:b/>
              </w:rPr>
              <w:t>Positions remunerated at or above the minimum point of the G</w:t>
            </w:r>
            <w:r>
              <w:rPr>
                <w:rFonts w:ascii="Arial" w:hAnsi="Arial" w:cs="Arial"/>
                <w:b/>
              </w:rPr>
              <w:t>rade VIII salary scale (€ 65,812 as at 01.04.2017</w:t>
            </w:r>
            <w:r w:rsidRPr="00E766A5">
              <w:rPr>
                <w:rFonts w:ascii="Arial" w:hAnsi="Arial" w:cs="Arial"/>
                <w:b/>
              </w:rPr>
              <w:t>)</w:t>
            </w:r>
          </w:p>
          <w:p w:rsidR="00DE4FA1" w:rsidRDefault="00DE4FA1" w:rsidP="006E7703">
            <w:pPr>
              <w:jc w:val="both"/>
              <w:rPr>
                <w:rFonts w:ascii="Arial" w:hAnsi="Arial" w:cs="Arial"/>
                <w:b/>
                <w:bCs/>
              </w:rPr>
            </w:pPr>
          </w:p>
        </w:tc>
        <w:tc>
          <w:tcPr>
            <w:tcW w:w="7512" w:type="dxa"/>
            <w:tcBorders>
              <w:top w:val="single" w:sz="4" w:space="0" w:color="auto"/>
              <w:left w:val="single" w:sz="4" w:space="0" w:color="auto"/>
              <w:bottom w:val="single" w:sz="4" w:space="0" w:color="auto"/>
              <w:right w:val="single" w:sz="4" w:space="0" w:color="auto"/>
            </w:tcBorders>
          </w:tcPr>
          <w:p w:rsidR="006C008D" w:rsidRPr="00E766A5" w:rsidRDefault="006C008D" w:rsidP="006C008D">
            <w:pPr>
              <w:jc w:val="both"/>
              <w:rPr>
                <w:rFonts w:ascii="Arial" w:hAnsi="Arial" w:cs="Arial"/>
              </w:rPr>
            </w:pPr>
            <w:r w:rsidRPr="00E766A5">
              <w:rPr>
                <w:rFonts w:ascii="Arial" w:hAnsi="Arial" w:cs="Arial"/>
              </w:rPr>
              <w:t>Positions remunerated at or above the minimum point of the G</w:t>
            </w:r>
            <w:r>
              <w:rPr>
                <w:rFonts w:ascii="Arial" w:hAnsi="Arial" w:cs="Arial"/>
              </w:rPr>
              <w:t>rade VIII salary scale (€ 65,812 as at 01.04.2017</w:t>
            </w:r>
            <w:r w:rsidRPr="00E766A5">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p>
          <w:p w:rsidR="006C008D" w:rsidRPr="00E766A5" w:rsidRDefault="006C008D" w:rsidP="006C008D">
            <w:pPr>
              <w:jc w:val="both"/>
              <w:rPr>
                <w:rFonts w:ascii="Arial" w:hAnsi="Arial" w:cs="Arial"/>
              </w:rPr>
            </w:pPr>
          </w:p>
          <w:p w:rsidR="006C008D" w:rsidRPr="00E766A5" w:rsidRDefault="006C008D" w:rsidP="006C008D">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6C008D" w:rsidRPr="00E766A5" w:rsidRDefault="006C008D" w:rsidP="006C008D">
            <w:pPr>
              <w:jc w:val="both"/>
              <w:rPr>
                <w:rFonts w:ascii="Arial" w:hAnsi="Arial" w:cs="Arial"/>
              </w:rPr>
            </w:pPr>
          </w:p>
          <w:p w:rsidR="006C008D" w:rsidRPr="00E766A5" w:rsidRDefault="006C008D" w:rsidP="006C008D">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6C008D" w:rsidRPr="00E766A5" w:rsidRDefault="006C008D" w:rsidP="006C008D">
            <w:pPr>
              <w:jc w:val="both"/>
              <w:rPr>
                <w:rFonts w:ascii="Arial" w:hAnsi="Arial" w:cs="Arial"/>
              </w:rPr>
            </w:pPr>
          </w:p>
          <w:p w:rsidR="006C008D" w:rsidRPr="00E766A5" w:rsidRDefault="006C008D" w:rsidP="006C008D">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sidRPr="00E766A5">
                <w:rPr>
                  <w:rStyle w:val="Hyperlink"/>
                  <w:rFonts w:ascii="Arial" w:hAnsi="Arial" w:cs="Arial"/>
                  <w:color w:val="auto"/>
                </w:rPr>
                <w:t>http://www.sipo.gov.ie/</w:t>
              </w:r>
            </w:hyperlink>
          </w:p>
          <w:p w:rsidR="00DE4FA1" w:rsidRPr="004463A2" w:rsidRDefault="00DE4FA1" w:rsidP="004463A2">
            <w:pPr>
              <w:jc w:val="both"/>
              <w:rPr>
                <w:rFonts w:ascii="Arial" w:hAnsi="Arial" w:cs="Arial"/>
              </w:rPr>
            </w:pPr>
          </w:p>
        </w:tc>
      </w:tr>
    </w:tbl>
    <w:p w:rsidR="009D4252" w:rsidRPr="00E766A5" w:rsidRDefault="009D4252">
      <w:pPr>
        <w:jc w:val="both"/>
        <w:rPr>
          <w:rFonts w:ascii="Arial" w:hAnsi="Arial" w:cs="Arial"/>
        </w:rPr>
      </w:pPr>
    </w:p>
    <w:sectPr w:rsidR="009D4252" w:rsidRPr="00E766A5" w:rsidSect="00F74818">
      <w:footerReference w:type="even" r:id="rId15"/>
      <w:footerReference w:type="default" r:id="rId16"/>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59" w:rsidRDefault="003C7359">
      <w:r>
        <w:separator/>
      </w:r>
    </w:p>
  </w:endnote>
  <w:endnote w:type="continuationSeparator" w:id="0">
    <w:p w:rsidR="003C7359" w:rsidRDefault="003C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59" w:rsidRDefault="003C7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359" w:rsidRDefault="003C7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59" w:rsidRDefault="003C7359">
    <w:pPr>
      <w:pStyle w:val="Footer"/>
      <w:jc w:val="right"/>
    </w:pPr>
  </w:p>
  <w:p w:rsidR="003C7359" w:rsidRDefault="003C7359">
    <w:pPr>
      <w:pStyle w:val="Footer"/>
      <w:jc w:val="right"/>
    </w:pPr>
    <w:r>
      <w:fldChar w:fldCharType="begin"/>
    </w:r>
    <w:r>
      <w:instrText xml:space="preserve"> PAGE   \* MERGEFORMAT </w:instrText>
    </w:r>
    <w:r>
      <w:fldChar w:fldCharType="separate"/>
    </w:r>
    <w:r w:rsidR="00A01B95">
      <w:rPr>
        <w:noProof/>
      </w:rPr>
      <w:t>1</w:t>
    </w:r>
    <w:r>
      <w:rPr>
        <w:noProof/>
      </w:rPr>
      <w:fldChar w:fldCharType="end"/>
    </w:r>
  </w:p>
  <w:p w:rsidR="003C7359" w:rsidRDefault="003C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59" w:rsidRDefault="003C7359">
      <w:r>
        <w:separator/>
      </w:r>
    </w:p>
  </w:footnote>
  <w:footnote w:type="continuationSeparator" w:id="0">
    <w:p w:rsidR="003C7359" w:rsidRDefault="003C7359">
      <w:r>
        <w:continuationSeparator/>
      </w:r>
    </w:p>
  </w:footnote>
  <w:footnote w:id="1">
    <w:p w:rsidR="003C7359" w:rsidRDefault="003C7359" w:rsidP="004463A2">
      <w:pPr>
        <w:pStyle w:val="FootnoteText"/>
      </w:pPr>
      <w:r>
        <w:rPr>
          <w:rStyle w:val="FootnoteReference"/>
        </w:rPr>
        <w:footnoteRef/>
      </w:r>
      <w:r>
        <w:t xml:space="preserve"> A template SSSS and guidelines are available on the National Health and Safety Function/H&amp;S web-pages</w:t>
      </w:r>
    </w:p>
  </w:footnote>
  <w:footnote w:id="2">
    <w:p w:rsidR="003C7359" w:rsidRPr="00DD13C2" w:rsidRDefault="003C7359" w:rsidP="004463A2">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A0093"/>
    <w:multiLevelType w:val="hybridMultilevel"/>
    <w:tmpl w:val="484AC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E63A40"/>
    <w:multiLevelType w:val="hybridMultilevel"/>
    <w:tmpl w:val="D7EAC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757204"/>
    <w:multiLevelType w:val="hybridMultilevel"/>
    <w:tmpl w:val="9A7AAC3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2CBE3D85"/>
    <w:multiLevelType w:val="hybridMultilevel"/>
    <w:tmpl w:val="074C285A"/>
    <w:lvl w:ilvl="0" w:tplc="76643D30">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8E76065"/>
    <w:multiLevelType w:val="hybridMultilevel"/>
    <w:tmpl w:val="98B623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4862E8B"/>
    <w:multiLevelType w:val="hybridMultilevel"/>
    <w:tmpl w:val="70F85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CA7241D"/>
    <w:multiLevelType w:val="hybridMultilevel"/>
    <w:tmpl w:val="A06CF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0FE10F7"/>
    <w:multiLevelType w:val="hybridMultilevel"/>
    <w:tmpl w:val="1550F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26F5952"/>
    <w:multiLevelType w:val="hybridMultilevel"/>
    <w:tmpl w:val="CDA6D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E2457D"/>
    <w:multiLevelType w:val="hybridMultilevel"/>
    <w:tmpl w:val="8AC41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num>
  <w:num w:numId="11">
    <w:abstractNumId w:val="27"/>
  </w:num>
  <w:num w:numId="12">
    <w:abstractNumId w:val="6"/>
  </w:num>
  <w:num w:numId="13">
    <w:abstractNumId w:val="22"/>
  </w:num>
  <w:num w:numId="14">
    <w:abstractNumId w:val="10"/>
  </w:num>
  <w:num w:numId="15">
    <w:abstractNumId w:val="4"/>
  </w:num>
  <w:num w:numId="16">
    <w:abstractNumId w:val="24"/>
  </w:num>
  <w:num w:numId="17">
    <w:abstractNumId w:val="5"/>
  </w:num>
  <w:num w:numId="18">
    <w:abstractNumId w:val="19"/>
  </w:num>
  <w:num w:numId="19">
    <w:abstractNumId w:val="17"/>
  </w:num>
  <w:num w:numId="20">
    <w:abstractNumId w:val="21"/>
  </w:num>
  <w:num w:numId="21">
    <w:abstractNumId w:val="20"/>
  </w:num>
  <w:num w:numId="22">
    <w:abstractNumId w:val="8"/>
  </w:num>
  <w:num w:numId="23">
    <w:abstractNumId w:val="15"/>
  </w:num>
  <w:num w:numId="24">
    <w:abstractNumId w:val="12"/>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109E5"/>
    <w:rsid w:val="0002145D"/>
    <w:rsid w:val="00030FD4"/>
    <w:rsid w:val="00033064"/>
    <w:rsid w:val="00041E06"/>
    <w:rsid w:val="000425AC"/>
    <w:rsid w:val="00043C7F"/>
    <w:rsid w:val="000441F3"/>
    <w:rsid w:val="00044411"/>
    <w:rsid w:val="00045F3D"/>
    <w:rsid w:val="000461B9"/>
    <w:rsid w:val="00047EB9"/>
    <w:rsid w:val="0007110B"/>
    <w:rsid w:val="00082578"/>
    <w:rsid w:val="000944B5"/>
    <w:rsid w:val="000951C0"/>
    <w:rsid w:val="00096EED"/>
    <w:rsid w:val="000B4F6D"/>
    <w:rsid w:val="000D03A6"/>
    <w:rsid w:val="000D288F"/>
    <w:rsid w:val="000E74AF"/>
    <w:rsid w:val="00121BB0"/>
    <w:rsid w:val="00132C18"/>
    <w:rsid w:val="00144664"/>
    <w:rsid w:val="001515A4"/>
    <w:rsid w:val="001753A8"/>
    <w:rsid w:val="001944FD"/>
    <w:rsid w:val="001977BD"/>
    <w:rsid w:val="001A3F73"/>
    <w:rsid w:val="001B79D4"/>
    <w:rsid w:val="001B7F6B"/>
    <w:rsid w:val="001C184C"/>
    <w:rsid w:val="001D154D"/>
    <w:rsid w:val="001D3400"/>
    <w:rsid w:val="001E2B2F"/>
    <w:rsid w:val="00200D4D"/>
    <w:rsid w:val="00221328"/>
    <w:rsid w:val="00223473"/>
    <w:rsid w:val="00223C43"/>
    <w:rsid w:val="00232F18"/>
    <w:rsid w:val="002368F5"/>
    <w:rsid w:val="0025059E"/>
    <w:rsid w:val="00264B42"/>
    <w:rsid w:val="00267EF4"/>
    <w:rsid w:val="0027555A"/>
    <w:rsid w:val="002B2FB5"/>
    <w:rsid w:val="002B7703"/>
    <w:rsid w:val="002C1337"/>
    <w:rsid w:val="002F463E"/>
    <w:rsid w:val="0030253D"/>
    <w:rsid w:val="00316491"/>
    <w:rsid w:val="00324A47"/>
    <w:rsid w:val="00324E0A"/>
    <w:rsid w:val="00347503"/>
    <w:rsid w:val="00360BCB"/>
    <w:rsid w:val="00365CAC"/>
    <w:rsid w:val="00370B5B"/>
    <w:rsid w:val="00372A36"/>
    <w:rsid w:val="00381319"/>
    <w:rsid w:val="00383DD0"/>
    <w:rsid w:val="003917DB"/>
    <w:rsid w:val="003A0BF9"/>
    <w:rsid w:val="003C7359"/>
    <w:rsid w:val="003D03BD"/>
    <w:rsid w:val="003D1E26"/>
    <w:rsid w:val="003D3C77"/>
    <w:rsid w:val="003E088E"/>
    <w:rsid w:val="004163D2"/>
    <w:rsid w:val="00423DEC"/>
    <w:rsid w:val="00426586"/>
    <w:rsid w:val="00433660"/>
    <w:rsid w:val="00436EC7"/>
    <w:rsid w:val="0044170D"/>
    <w:rsid w:val="004463A2"/>
    <w:rsid w:val="00447C3B"/>
    <w:rsid w:val="0046782E"/>
    <w:rsid w:val="00473880"/>
    <w:rsid w:val="004804E5"/>
    <w:rsid w:val="00482FEF"/>
    <w:rsid w:val="004923DB"/>
    <w:rsid w:val="004A54E9"/>
    <w:rsid w:val="004B01F3"/>
    <w:rsid w:val="004B5521"/>
    <w:rsid w:val="004C3C14"/>
    <w:rsid w:val="004C7341"/>
    <w:rsid w:val="004E635F"/>
    <w:rsid w:val="005124BA"/>
    <w:rsid w:val="005426A8"/>
    <w:rsid w:val="00553B40"/>
    <w:rsid w:val="00561B17"/>
    <w:rsid w:val="005642DF"/>
    <w:rsid w:val="00573772"/>
    <w:rsid w:val="00582569"/>
    <w:rsid w:val="00595764"/>
    <w:rsid w:val="005A7C2C"/>
    <w:rsid w:val="005B0A54"/>
    <w:rsid w:val="005B11D2"/>
    <w:rsid w:val="005B246D"/>
    <w:rsid w:val="005C1ED6"/>
    <w:rsid w:val="005C4706"/>
    <w:rsid w:val="005E0218"/>
    <w:rsid w:val="005F291A"/>
    <w:rsid w:val="005F3791"/>
    <w:rsid w:val="0060103A"/>
    <w:rsid w:val="006039A0"/>
    <w:rsid w:val="006223CC"/>
    <w:rsid w:val="006354E8"/>
    <w:rsid w:val="00635BB8"/>
    <w:rsid w:val="00636B87"/>
    <w:rsid w:val="006442F6"/>
    <w:rsid w:val="006455E8"/>
    <w:rsid w:val="00657CD4"/>
    <w:rsid w:val="00661E58"/>
    <w:rsid w:val="006850DF"/>
    <w:rsid w:val="0069165F"/>
    <w:rsid w:val="006A5CA5"/>
    <w:rsid w:val="006B68D9"/>
    <w:rsid w:val="006C008D"/>
    <w:rsid w:val="006C613F"/>
    <w:rsid w:val="006D242C"/>
    <w:rsid w:val="006E62F3"/>
    <w:rsid w:val="006E7703"/>
    <w:rsid w:val="006F6B1E"/>
    <w:rsid w:val="00701260"/>
    <w:rsid w:val="007177D1"/>
    <w:rsid w:val="00721D6D"/>
    <w:rsid w:val="00733937"/>
    <w:rsid w:val="00736703"/>
    <w:rsid w:val="0074463E"/>
    <w:rsid w:val="007572DE"/>
    <w:rsid w:val="00795ABA"/>
    <w:rsid w:val="007A30B4"/>
    <w:rsid w:val="007A3AD0"/>
    <w:rsid w:val="007B16E0"/>
    <w:rsid w:val="007B194B"/>
    <w:rsid w:val="007B32D2"/>
    <w:rsid w:val="007B6030"/>
    <w:rsid w:val="007C24FC"/>
    <w:rsid w:val="007C4873"/>
    <w:rsid w:val="007C5E68"/>
    <w:rsid w:val="007C6DE1"/>
    <w:rsid w:val="007E1663"/>
    <w:rsid w:val="007F0638"/>
    <w:rsid w:val="007F1BF4"/>
    <w:rsid w:val="00814696"/>
    <w:rsid w:val="00830792"/>
    <w:rsid w:val="00830E1F"/>
    <w:rsid w:val="008344EB"/>
    <w:rsid w:val="00835E36"/>
    <w:rsid w:val="00840162"/>
    <w:rsid w:val="008428B6"/>
    <w:rsid w:val="00843CE5"/>
    <w:rsid w:val="00851262"/>
    <w:rsid w:val="00853F73"/>
    <w:rsid w:val="00857CAF"/>
    <w:rsid w:val="00863CEF"/>
    <w:rsid w:val="008703CC"/>
    <w:rsid w:val="00870B2A"/>
    <w:rsid w:val="008B686A"/>
    <w:rsid w:val="008D0821"/>
    <w:rsid w:val="008D57F7"/>
    <w:rsid w:val="008D6E67"/>
    <w:rsid w:val="00905A48"/>
    <w:rsid w:val="009075B6"/>
    <w:rsid w:val="0092176A"/>
    <w:rsid w:val="00930ABA"/>
    <w:rsid w:val="00935747"/>
    <w:rsid w:val="009458F3"/>
    <w:rsid w:val="00946A63"/>
    <w:rsid w:val="009567BD"/>
    <w:rsid w:val="009625CC"/>
    <w:rsid w:val="00996996"/>
    <w:rsid w:val="009C54AE"/>
    <w:rsid w:val="009C6EDC"/>
    <w:rsid w:val="009D0847"/>
    <w:rsid w:val="009D4252"/>
    <w:rsid w:val="009D5348"/>
    <w:rsid w:val="009D7E92"/>
    <w:rsid w:val="00A0091E"/>
    <w:rsid w:val="00A01B95"/>
    <w:rsid w:val="00A26B0F"/>
    <w:rsid w:val="00A33564"/>
    <w:rsid w:val="00A533A7"/>
    <w:rsid w:val="00A72BA0"/>
    <w:rsid w:val="00A91629"/>
    <w:rsid w:val="00AA2E7F"/>
    <w:rsid w:val="00AC3F58"/>
    <w:rsid w:val="00AD03D0"/>
    <w:rsid w:val="00AF1236"/>
    <w:rsid w:val="00AF7DDE"/>
    <w:rsid w:val="00B03733"/>
    <w:rsid w:val="00B208B4"/>
    <w:rsid w:val="00B4416F"/>
    <w:rsid w:val="00B80B1F"/>
    <w:rsid w:val="00B811E3"/>
    <w:rsid w:val="00BC538F"/>
    <w:rsid w:val="00BC7625"/>
    <w:rsid w:val="00BD4AFB"/>
    <w:rsid w:val="00BE03BD"/>
    <w:rsid w:val="00BE12CD"/>
    <w:rsid w:val="00BE56E3"/>
    <w:rsid w:val="00C079E4"/>
    <w:rsid w:val="00C26DA7"/>
    <w:rsid w:val="00C30E9E"/>
    <w:rsid w:val="00C3566B"/>
    <w:rsid w:val="00C66016"/>
    <w:rsid w:val="00C7177C"/>
    <w:rsid w:val="00C81416"/>
    <w:rsid w:val="00C86F24"/>
    <w:rsid w:val="00C9648E"/>
    <w:rsid w:val="00CA5B52"/>
    <w:rsid w:val="00CF5F2F"/>
    <w:rsid w:val="00D023F5"/>
    <w:rsid w:val="00D16414"/>
    <w:rsid w:val="00D535E3"/>
    <w:rsid w:val="00D6387C"/>
    <w:rsid w:val="00D7381C"/>
    <w:rsid w:val="00D84827"/>
    <w:rsid w:val="00D86E41"/>
    <w:rsid w:val="00DA2563"/>
    <w:rsid w:val="00DB507B"/>
    <w:rsid w:val="00DD0320"/>
    <w:rsid w:val="00DD13DB"/>
    <w:rsid w:val="00DD58B3"/>
    <w:rsid w:val="00DE4FA1"/>
    <w:rsid w:val="00DF0B1D"/>
    <w:rsid w:val="00E20B2F"/>
    <w:rsid w:val="00E23B27"/>
    <w:rsid w:val="00E46AEA"/>
    <w:rsid w:val="00E520CB"/>
    <w:rsid w:val="00E6022E"/>
    <w:rsid w:val="00E60F98"/>
    <w:rsid w:val="00E9494A"/>
    <w:rsid w:val="00EC40DA"/>
    <w:rsid w:val="00ED61B0"/>
    <w:rsid w:val="00EE11DC"/>
    <w:rsid w:val="00EF68FC"/>
    <w:rsid w:val="00F03A79"/>
    <w:rsid w:val="00F14C01"/>
    <w:rsid w:val="00F160BE"/>
    <w:rsid w:val="00F30A80"/>
    <w:rsid w:val="00F4659C"/>
    <w:rsid w:val="00F53736"/>
    <w:rsid w:val="00F74818"/>
    <w:rsid w:val="00F82935"/>
    <w:rsid w:val="00F872C7"/>
    <w:rsid w:val="00FB706F"/>
    <w:rsid w:val="00FC2A09"/>
    <w:rsid w:val="00FC39B1"/>
    <w:rsid w:val="00FE2D9D"/>
    <w:rsid w:val="00FF08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3A"/>
    <w:rPr>
      <w:lang w:val="en-GB" w:eastAsia="en-GB"/>
    </w:rPr>
  </w:style>
  <w:style w:type="paragraph" w:styleId="Heading1">
    <w:name w:val="heading 1"/>
    <w:basedOn w:val="Normal"/>
    <w:next w:val="Normal"/>
    <w:qFormat/>
    <w:rsid w:val="0060103A"/>
    <w:pPr>
      <w:keepNext/>
      <w:outlineLvl w:val="0"/>
    </w:pPr>
    <w:rPr>
      <w:rFonts w:ascii="Arial" w:hAnsi="Arial" w:cs="Arial"/>
      <w:b/>
      <w:bCs/>
    </w:rPr>
  </w:style>
  <w:style w:type="paragraph" w:styleId="Heading2">
    <w:name w:val="heading 2"/>
    <w:basedOn w:val="Normal"/>
    <w:next w:val="Normal"/>
    <w:qFormat/>
    <w:rsid w:val="0060103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60103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103A"/>
    <w:pPr>
      <w:tabs>
        <w:tab w:val="center" w:pos="4320"/>
        <w:tab w:val="right" w:pos="8640"/>
      </w:tabs>
    </w:pPr>
  </w:style>
  <w:style w:type="character" w:styleId="PageNumber">
    <w:name w:val="page number"/>
    <w:basedOn w:val="DefaultParagraphFont"/>
    <w:rsid w:val="0060103A"/>
  </w:style>
  <w:style w:type="paragraph" w:styleId="Header">
    <w:name w:val="header"/>
    <w:basedOn w:val="Normal"/>
    <w:rsid w:val="0060103A"/>
    <w:pPr>
      <w:tabs>
        <w:tab w:val="center" w:pos="4153"/>
        <w:tab w:val="right" w:pos="8306"/>
      </w:tabs>
    </w:pPr>
  </w:style>
  <w:style w:type="paragraph" w:styleId="BodyTextIndent">
    <w:name w:val="Body Text Indent"/>
    <w:basedOn w:val="Normal"/>
    <w:rsid w:val="0060103A"/>
    <w:pPr>
      <w:ind w:left="360"/>
    </w:pPr>
    <w:rPr>
      <w:rFonts w:ascii="Arial" w:hAnsi="Arial" w:cs="Arial"/>
      <w:sz w:val="24"/>
      <w:lang w:val="en-IE"/>
    </w:rPr>
  </w:style>
  <w:style w:type="paragraph" w:styleId="BodyText">
    <w:name w:val="Body Text"/>
    <w:basedOn w:val="Normal"/>
    <w:rsid w:val="0060103A"/>
    <w:rPr>
      <w:rFonts w:ascii="Arial" w:hAnsi="Arial" w:cs="Arial"/>
      <w:sz w:val="24"/>
    </w:rPr>
  </w:style>
  <w:style w:type="paragraph" w:styleId="BodyText2">
    <w:name w:val="Body Text 2"/>
    <w:basedOn w:val="Normal"/>
    <w:rsid w:val="0060103A"/>
    <w:pPr>
      <w:jc w:val="both"/>
    </w:pPr>
    <w:rPr>
      <w:rFonts w:ascii="Arial" w:hAnsi="Arial" w:cs="Arial"/>
    </w:rPr>
  </w:style>
  <w:style w:type="paragraph" w:customStyle="1" w:styleId="a">
    <w:name w:val="_"/>
    <w:basedOn w:val="Normal"/>
    <w:rsid w:val="0060103A"/>
    <w:pPr>
      <w:widowControl w:val="0"/>
      <w:ind w:left="720" w:hanging="720"/>
    </w:pPr>
    <w:rPr>
      <w:snapToGrid w:val="0"/>
      <w:sz w:val="24"/>
      <w:lang w:val="en-US" w:eastAsia="en-US"/>
    </w:rPr>
  </w:style>
  <w:style w:type="character" w:styleId="Strong">
    <w:name w:val="Strong"/>
    <w:basedOn w:val="DefaultParagraphFont"/>
    <w:qFormat/>
    <w:rsid w:val="0060103A"/>
    <w:rPr>
      <w:b/>
    </w:rPr>
  </w:style>
  <w:style w:type="paragraph" w:styleId="BodyTextIndent2">
    <w:name w:val="Body Text Indent 2"/>
    <w:basedOn w:val="Normal"/>
    <w:rsid w:val="0060103A"/>
    <w:pPr>
      <w:ind w:left="283"/>
    </w:pPr>
    <w:rPr>
      <w:rFonts w:ascii="Arial" w:hAnsi="Arial" w:cs="Arial"/>
      <w:sz w:val="22"/>
      <w:szCs w:val="22"/>
    </w:rPr>
  </w:style>
  <w:style w:type="paragraph" w:styleId="BodyTextIndent3">
    <w:name w:val="Body Text Indent 3"/>
    <w:basedOn w:val="Normal"/>
    <w:rsid w:val="0060103A"/>
    <w:pPr>
      <w:ind w:left="1440" w:hanging="1440"/>
    </w:pPr>
    <w:rPr>
      <w:rFonts w:ascii="Arial" w:hAnsi="Arial" w:cs="Arial"/>
      <w:sz w:val="24"/>
    </w:rPr>
  </w:style>
  <w:style w:type="paragraph" w:styleId="BodyText3">
    <w:name w:val="Body Text 3"/>
    <w:basedOn w:val="Normal"/>
    <w:rsid w:val="0060103A"/>
    <w:pPr>
      <w:ind w:right="26"/>
    </w:pPr>
    <w:rPr>
      <w:rFonts w:ascii="Arial" w:hAnsi="Arial" w:cs="Arial"/>
      <w:sz w:val="24"/>
      <w:szCs w:val="22"/>
    </w:rPr>
  </w:style>
  <w:style w:type="character" w:styleId="Hyperlink">
    <w:name w:val="Hyperlink"/>
    <w:basedOn w:val="DefaultParagraphFont"/>
    <w:rsid w:val="0060103A"/>
    <w:rPr>
      <w:color w:val="0000FF"/>
      <w:u w:val="single"/>
    </w:rPr>
  </w:style>
  <w:style w:type="paragraph" w:styleId="NormalWeb">
    <w:name w:val="Normal (Web)"/>
    <w:basedOn w:val="Normal"/>
    <w:rsid w:val="0060103A"/>
    <w:rPr>
      <w:rFonts w:ascii="Verdana, Helvetica" w:hAnsi="Verdana, Helvetica"/>
      <w:lang w:eastAsia="en-US"/>
    </w:rPr>
  </w:style>
  <w:style w:type="paragraph" w:styleId="BalloonText">
    <w:name w:val="Balloon Text"/>
    <w:basedOn w:val="Normal"/>
    <w:semiHidden/>
    <w:rsid w:val="0060103A"/>
    <w:rPr>
      <w:rFonts w:ascii="Tahoma" w:hAnsi="Tahoma" w:cs="Tahoma"/>
      <w:sz w:val="16"/>
      <w:szCs w:val="16"/>
    </w:rPr>
  </w:style>
  <w:style w:type="character" w:styleId="CommentReference">
    <w:name w:val="annotation reference"/>
    <w:basedOn w:val="DefaultParagraphFont"/>
    <w:semiHidden/>
    <w:rsid w:val="0060103A"/>
    <w:rPr>
      <w:sz w:val="16"/>
      <w:szCs w:val="16"/>
    </w:rPr>
  </w:style>
  <w:style w:type="paragraph" w:styleId="CommentText">
    <w:name w:val="annotation text"/>
    <w:basedOn w:val="Normal"/>
    <w:semiHidden/>
    <w:rsid w:val="0060103A"/>
  </w:style>
  <w:style w:type="paragraph" w:styleId="CommentSubject">
    <w:name w:val="annotation subject"/>
    <w:basedOn w:val="CommentText"/>
    <w:next w:val="CommentText"/>
    <w:semiHidden/>
    <w:rsid w:val="0060103A"/>
    <w:rPr>
      <w:b/>
      <w:bCs/>
    </w:rPr>
  </w:style>
  <w:style w:type="paragraph" w:styleId="Salutation">
    <w:name w:val="Salutation"/>
    <w:basedOn w:val="Normal"/>
    <w:rsid w:val="0060103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60103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PlainText">
    <w:name w:val="Plain Text"/>
    <w:basedOn w:val="Normal"/>
    <w:link w:val="PlainTextChar"/>
    <w:semiHidden/>
    <w:rsid w:val="00EE11DC"/>
    <w:rPr>
      <w:rFonts w:ascii="Courier New" w:hAnsi="Courier New"/>
      <w:lang w:val="en-US" w:eastAsia="en-US"/>
    </w:rPr>
  </w:style>
  <w:style w:type="character" w:customStyle="1" w:styleId="PlainTextChar">
    <w:name w:val="Plain Text Char"/>
    <w:basedOn w:val="DefaultParagraphFont"/>
    <w:link w:val="PlainText"/>
    <w:semiHidden/>
    <w:rsid w:val="00EE11DC"/>
    <w:rPr>
      <w:rFonts w:ascii="Courier New" w:hAnsi="Courier New"/>
      <w:lang w:val="en-US" w:eastAsia="en-US"/>
    </w:rPr>
  </w:style>
  <w:style w:type="paragraph" w:styleId="ListParagraph">
    <w:name w:val="List Paragraph"/>
    <w:basedOn w:val="Normal"/>
    <w:uiPriority w:val="34"/>
    <w:qFormat/>
    <w:rsid w:val="008703CC"/>
    <w:pPr>
      <w:ind w:left="720"/>
    </w:pPr>
    <w:rPr>
      <w:rFonts w:ascii="Calibri" w:eastAsia="Calibri" w:hAnsi="Calibri"/>
      <w:sz w:val="22"/>
      <w:szCs w:val="22"/>
      <w:lang w:val="en-IE" w:eastAsia="en-US"/>
    </w:rPr>
  </w:style>
  <w:style w:type="character" w:customStyle="1" w:styleId="FooterChar">
    <w:name w:val="Footer Char"/>
    <w:basedOn w:val="DefaultParagraphFont"/>
    <w:link w:val="Footer"/>
    <w:uiPriority w:val="99"/>
    <w:rsid w:val="00C079E4"/>
    <w:rPr>
      <w:lang w:val="en-GB" w:eastAsia="en-GB"/>
    </w:rPr>
  </w:style>
  <w:style w:type="paragraph" w:styleId="FootnoteText">
    <w:name w:val="footnote text"/>
    <w:basedOn w:val="Normal"/>
    <w:link w:val="FootnoteTextChar"/>
    <w:uiPriority w:val="99"/>
    <w:semiHidden/>
    <w:unhideWhenUsed/>
    <w:rsid w:val="004A54E9"/>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4A54E9"/>
    <w:rPr>
      <w:rFonts w:ascii="Calibri" w:eastAsia="Calibri" w:hAnsi="Calibri"/>
      <w:lang w:eastAsia="en-US"/>
    </w:rPr>
  </w:style>
  <w:style w:type="character" w:styleId="FootnoteReference">
    <w:name w:val="footnote reference"/>
    <w:basedOn w:val="DefaultParagraphFont"/>
    <w:uiPriority w:val="99"/>
    <w:semiHidden/>
    <w:unhideWhenUsed/>
    <w:rsid w:val="004A54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3A"/>
    <w:rPr>
      <w:lang w:val="en-GB" w:eastAsia="en-GB"/>
    </w:rPr>
  </w:style>
  <w:style w:type="paragraph" w:styleId="Heading1">
    <w:name w:val="heading 1"/>
    <w:basedOn w:val="Normal"/>
    <w:next w:val="Normal"/>
    <w:qFormat/>
    <w:rsid w:val="0060103A"/>
    <w:pPr>
      <w:keepNext/>
      <w:outlineLvl w:val="0"/>
    </w:pPr>
    <w:rPr>
      <w:rFonts w:ascii="Arial" w:hAnsi="Arial" w:cs="Arial"/>
      <w:b/>
      <w:bCs/>
    </w:rPr>
  </w:style>
  <w:style w:type="paragraph" w:styleId="Heading2">
    <w:name w:val="heading 2"/>
    <w:basedOn w:val="Normal"/>
    <w:next w:val="Normal"/>
    <w:qFormat/>
    <w:rsid w:val="0060103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60103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103A"/>
    <w:pPr>
      <w:tabs>
        <w:tab w:val="center" w:pos="4320"/>
        <w:tab w:val="right" w:pos="8640"/>
      </w:tabs>
    </w:pPr>
  </w:style>
  <w:style w:type="character" w:styleId="PageNumber">
    <w:name w:val="page number"/>
    <w:basedOn w:val="DefaultParagraphFont"/>
    <w:rsid w:val="0060103A"/>
  </w:style>
  <w:style w:type="paragraph" w:styleId="Header">
    <w:name w:val="header"/>
    <w:basedOn w:val="Normal"/>
    <w:rsid w:val="0060103A"/>
    <w:pPr>
      <w:tabs>
        <w:tab w:val="center" w:pos="4153"/>
        <w:tab w:val="right" w:pos="8306"/>
      </w:tabs>
    </w:pPr>
  </w:style>
  <w:style w:type="paragraph" w:styleId="BodyTextIndent">
    <w:name w:val="Body Text Indent"/>
    <w:basedOn w:val="Normal"/>
    <w:rsid w:val="0060103A"/>
    <w:pPr>
      <w:ind w:left="360"/>
    </w:pPr>
    <w:rPr>
      <w:rFonts w:ascii="Arial" w:hAnsi="Arial" w:cs="Arial"/>
      <w:sz w:val="24"/>
      <w:lang w:val="en-IE"/>
    </w:rPr>
  </w:style>
  <w:style w:type="paragraph" w:styleId="BodyText">
    <w:name w:val="Body Text"/>
    <w:basedOn w:val="Normal"/>
    <w:rsid w:val="0060103A"/>
    <w:rPr>
      <w:rFonts w:ascii="Arial" w:hAnsi="Arial" w:cs="Arial"/>
      <w:sz w:val="24"/>
    </w:rPr>
  </w:style>
  <w:style w:type="paragraph" w:styleId="BodyText2">
    <w:name w:val="Body Text 2"/>
    <w:basedOn w:val="Normal"/>
    <w:rsid w:val="0060103A"/>
    <w:pPr>
      <w:jc w:val="both"/>
    </w:pPr>
    <w:rPr>
      <w:rFonts w:ascii="Arial" w:hAnsi="Arial" w:cs="Arial"/>
    </w:rPr>
  </w:style>
  <w:style w:type="paragraph" w:customStyle="1" w:styleId="a">
    <w:name w:val="_"/>
    <w:basedOn w:val="Normal"/>
    <w:rsid w:val="0060103A"/>
    <w:pPr>
      <w:widowControl w:val="0"/>
      <w:ind w:left="720" w:hanging="720"/>
    </w:pPr>
    <w:rPr>
      <w:snapToGrid w:val="0"/>
      <w:sz w:val="24"/>
      <w:lang w:val="en-US" w:eastAsia="en-US"/>
    </w:rPr>
  </w:style>
  <w:style w:type="character" w:styleId="Strong">
    <w:name w:val="Strong"/>
    <w:basedOn w:val="DefaultParagraphFont"/>
    <w:qFormat/>
    <w:rsid w:val="0060103A"/>
    <w:rPr>
      <w:b/>
    </w:rPr>
  </w:style>
  <w:style w:type="paragraph" w:styleId="BodyTextIndent2">
    <w:name w:val="Body Text Indent 2"/>
    <w:basedOn w:val="Normal"/>
    <w:rsid w:val="0060103A"/>
    <w:pPr>
      <w:ind w:left="283"/>
    </w:pPr>
    <w:rPr>
      <w:rFonts w:ascii="Arial" w:hAnsi="Arial" w:cs="Arial"/>
      <w:sz w:val="22"/>
      <w:szCs w:val="22"/>
    </w:rPr>
  </w:style>
  <w:style w:type="paragraph" w:styleId="BodyTextIndent3">
    <w:name w:val="Body Text Indent 3"/>
    <w:basedOn w:val="Normal"/>
    <w:rsid w:val="0060103A"/>
    <w:pPr>
      <w:ind w:left="1440" w:hanging="1440"/>
    </w:pPr>
    <w:rPr>
      <w:rFonts w:ascii="Arial" w:hAnsi="Arial" w:cs="Arial"/>
      <w:sz w:val="24"/>
    </w:rPr>
  </w:style>
  <w:style w:type="paragraph" w:styleId="BodyText3">
    <w:name w:val="Body Text 3"/>
    <w:basedOn w:val="Normal"/>
    <w:rsid w:val="0060103A"/>
    <w:pPr>
      <w:ind w:right="26"/>
    </w:pPr>
    <w:rPr>
      <w:rFonts w:ascii="Arial" w:hAnsi="Arial" w:cs="Arial"/>
      <w:sz w:val="24"/>
      <w:szCs w:val="22"/>
    </w:rPr>
  </w:style>
  <w:style w:type="character" w:styleId="Hyperlink">
    <w:name w:val="Hyperlink"/>
    <w:basedOn w:val="DefaultParagraphFont"/>
    <w:rsid w:val="0060103A"/>
    <w:rPr>
      <w:color w:val="0000FF"/>
      <w:u w:val="single"/>
    </w:rPr>
  </w:style>
  <w:style w:type="paragraph" w:styleId="NormalWeb">
    <w:name w:val="Normal (Web)"/>
    <w:basedOn w:val="Normal"/>
    <w:rsid w:val="0060103A"/>
    <w:rPr>
      <w:rFonts w:ascii="Verdana, Helvetica" w:hAnsi="Verdana, Helvetica"/>
      <w:lang w:eastAsia="en-US"/>
    </w:rPr>
  </w:style>
  <w:style w:type="paragraph" w:styleId="BalloonText">
    <w:name w:val="Balloon Text"/>
    <w:basedOn w:val="Normal"/>
    <w:semiHidden/>
    <w:rsid w:val="0060103A"/>
    <w:rPr>
      <w:rFonts w:ascii="Tahoma" w:hAnsi="Tahoma" w:cs="Tahoma"/>
      <w:sz w:val="16"/>
      <w:szCs w:val="16"/>
    </w:rPr>
  </w:style>
  <w:style w:type="character" w:styleId="CommentReference">
    <w:name w:val="annotation reference"/>
    <w:basedOn w:val="DefaultParagraphFont"/>
    <w:semiHidden/>
    <w:rsid w:val="0060103A"/>
    <w:rPr>
      <w:sz w:val="16"/>
      <w:szCs w:val="16"/>
    </w:rPr>
  </w:style>
  <w:style w:type="paragraph" w:styleId="CommentText">
    <w:name w:val="annotation text"/>
    <w:basedOn w:val="Normal"/>
    <w:semiHidden/>
    <w:rsid w:val="0060103A"/>
  </w:style>
  <w:style w:type="paragraph" w:styleId="CommentSubject">
    <w:name w:val="annotation subject"/>
    <w:basedOn w:val="CommentText"/>
    <w:next w:val="CommentText"/>
    <w:semiHidden/>
    <w:rsid w:val="0060103A"/>
    <w:rPr>
      <w:b/>
      <w:bCs/>
    </w:rPr>
  </w:style>
  <w:style w:type="paragraph" w:styleId="Salutation">
    <w:name w:val="Salutation"/>
    <w:basedOn w:val="Normal"/>
    <w:rsid w:val="0060103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60103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PlainText">
    <w:name w:val="Plain Text"/>
    <w:basedOn w:val="Normal"/>
    <w:link w:val="PlainTextChar"/>
    <w:semiHidden/>
    <w:rsid w:val="00EE11DC"/>
    <w:rPr>
      <w:rFonts w:ascii="Courier New" w:hAnsi="Courier New"/>
      <w:lang w:val="en-US" w:eastAsia="en-US"/>
    </w:rPr>
  </w:style>
  <w:style w:type="character" w:customStyle="1" w:styleId="PlainTextChar">
    <w:name w:val="Plain Text Char"/>
    <w:basedOn w:val="DefaultParagraphFont"/>
    <w:link w:val="PlainText"/>
    <w:semiHidden/>
    <w:rsid w:val="00EE11DC"/>
    <w:rPr>
      <w:rFonts w:ascii="Courier New" w:hAnsi="Courier New"/>
      <w:lang w:val="en-US" w:eastAsia="en-US"/>
    </w:rPr>
  </w:style>
  <w:style w:type="paragraph" w:styleId="ListParagraph">
    <w:name w:val="List Paragraph"/>
    <w:basedOn w:val="Normal"/>
    <w:uiPriority w:val="34"/>
    <w:qFormat/>
    <w:rsid w:val="008703CC"/>
    <w:pPr>
      <w:ind w:left="720"/>
    </w:pPr>
    <w:rPr>
      <w:rFonts w:ascii="Calibri" w:eastAsia="Calibri" w:hAnsi="Calibri"/>
      <w:sz w:val="22"/>
      <w:szCs w:val="22"/>
      <w:lang w:val="en-IE" w:eastAsia="en-US"/>
    </w:rPr>
  </w:style>
  <w:style w:type="character" w:customStyle="1" w:styleId="FooterChar">
    <w:name w:val="Footer Char"/>
    <w:basedOn w:val="DefaultParagraphFont"/>
    <w:link w:val="Footer"/>
    <w:uiPriority w:val="99"/>
    <w:rsid w:val="00C079E4"/>
    <w:rPr>
      <w:lang w:val="en-GB" w:eastAsia="en-GB"/>
    </w:rPr>
  </w:style>
  <w:style w:type="paragraph" w:styleId="FootnoteText">
    <w:name w:val="footnote text"/>
    <w:basedOn w:val="Normal"/>
    <w:link w:val="FootnoteTextChar"/>
    <w:uiPriority w:val="99"/>
    <w:semiHidden/>
    <w:unhideWhenUsed/>
    <w:rsid w:val="004A54E9"/>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4A54E9"/>
    <w:rPr>
      <w:rFonts w:ascii="Calibri" w:eastAsia="Calibri" w:hAnsi="Calibri"/>
      <w:lang w:eastAsia="en-US"/>
    </w:rPr>
  </w:style>
  <w:style w:type="character" w:styleId="FootnoteReference">
    <w:name w:val="footnote reference"/>
    <w:basedOn w:val="DefaultParagraphFont"/>
    <w:uiPriority w:val="99"/>
    <w:semiHidden/>
    <w:unhideWhenUsed/>
    <w:rsid w:val="004A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drea.mcgrail@hs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ipo.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1B3C5-D2D2-421F-BE97-1D17FBD4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5387</Words>
  <Characters>31237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36551</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Leanne Connolly</cp:lastModifiedBy>
  <cp:revision>7</cp:revision>
  <cp:lastPrinted>2017-02-02T12:20:00Z</cp:lastPrinted>
  <dcterms:created xsi:type="dcterms:W3CDTF">2017-07-14T10:57:00Z</dcterms:created>
  <dcterms:modified xsi:type="dcterms:W3CDTF">2017-08-23T11:15:00Z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1520298578</vt:i4>
  </property>
  <property fmtid="{D5CDD505-2E9C-101B-9397-08002B2CF9AE}" pid="3" name="_EmailSubject">
    <vt:lpwstr>NRS0717 Respiratory Technician &amp; NRS0718 Senior Respiratory Technician</vt:lpwstr>
  </property>
  <property fmtid="{D5CDD505-2E9C-101B-9397-08002B2CF9AE}" pid="4" name="_AuthorEmail">
    <vt:lpwstr>cepta.hanley@hse.ie</vt:lpwstr>
  </property>
  <property fmtid="{D5CDD505-2E9C-101B-9397-08002B2CF9AE}" pid="5" name="_AuthorEmailDisplayName">
    <vt:lpwstr>Hanley, Cepta</vt:lpwstr>
  </property>
  <property fmtid="{D5CDD505-2E9C-101B-9397-08002B2CF9AE}" pid="6" name="_ReviewingToolsShownOnce">
    <vt:lpwstr/>
  </property>
</Properties>
</file>