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sidRPr="004012C4">
        <w:rPr>
          <w:rFonts w:asciiTheme="minorHAnsi" w:hAnsiTheme="minorHAnsi" w:cstheme="minorHAnsi"/>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57CC5A26" w:rsidR="00514546" w:rsidRDefault="00CA37DB" w:rsidP="00A2720A">
      <w:pPr>
        <w:ind w:left="-1276"/>
        <w:rPr>
          <w:rFonts w:ascii="Arial" w:hAnsi="Arial" w:cs="Arial"/>
          <w:b/>
        </w:rPr>
      </w:pPr>
      <w:r w:rsidRPr="004012C4">
        <w:rPr>
          <w:rFonts w:asciiTheme="minorHAnsi" w:hAnsiTheme="minorHAnsi" w:cstheme="minorHAnsi"/>
          <w:b/>
          <w:noProof/>
        </w:rPr>
        <w:drawing>
          <wp:inline distT="0" distB="0" distL="0" distR="0" wp14:anchorId="5E5ABCDC" wp14:editId="5A33D2DE">
            <wp:extent cx="3523615"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438150"/>
                    </a:xfrm>
                    <a:prstGeom prst="rect">
                      <a:avLst/>
                    </a:prstGeom>
                    <a:noFill/>
                  </pic:spPr>
                </pic:pic>
              </a:graphicData>
            </a:graphic>
          </wp:inline>
        </w:drawing>
      </w:r>
      <w:r w:rsidR="00CE6E04" w:rsidRPr="004012C4">
        <w:rPr>
          <w:rFonts w:asciiTheme="minorHAnsi" w:hAnsiTheme="minorHAnsi" w:cstheme="minorHAnsi"/>
          <w:b/>
          <w:noProof/>
          <w:lang w:val="en-IE" w:eastAsia="en-IE"/>
        </w:rPr>
        <w:drawing>
          <wp:anchor distT="0" distB="0" distL="114300" distR="114300" simplePos="0" relativeHeight="251657216" behindDoc="0" locked="0" layoutInCell="1" allowOverlap="1" wp14:anchorId="5FA86221" wp14:editId="24CA9BBA">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Pr="004012C4" w:rsidRDefault="00CA37DB" w:rsidP="00CA37DB">
      <w:pPr>
        <w:ind w:left="-1260"/>
        <w:jc w:val="center"/>
        <w:rPr>
          <w:rFonts w:asciiTheme="minorHAnsi" w:hAnsiTheme="minorHAnsi" w:cstheme="minorHAnsi"/>
          <w:b/>
        </w:rPr>
      </w:pPr>
      <w:r w:rsidRPr="004012C4">
        <w:rPr>
          <w:rFonts w:asciiTheme="minorHAnsi" w:hAnsiTheme="minorHAnsi" w:cstheme="minorHAnsi"/>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774852" w14:paraId="137F7404" w14:textId="77777777" w:rsidTr="00BC346B">
        <w:tc>
          <w:tcPr>
            <w:tcW w:w="2364" w:type="dxa"/>
          </w:tcPr>
          <w:p w14:paraId="157BC63E" w14:textId="77777777" w:rsidR="00CA37DB" w:rsidRPr="00774852" w:rsidRDefault="00CA37DB" w:rsidP="00CA37DB">
            <w:pPr>
              <w:rPr>
                <w:rFonts w:asciiTheme="minorHAnsi" w:hAnsiTheme="minorHAnsi" w:cstheme="minorHAnsi"/>
                <w:b/>
                <w:bCs/>
                <w:sz w:val="24"/>
                <w:szCs w:val="24"/>
                <w:highlight w:val="yellow"/>
              </w:rPr>
            </w:pPr>
            <w:r w:rsidRPr="00774852">
              <w:rPr>
                <w:rFonts w:asciiTheme="minorHAnsi" w:hAnsiTheme="minorHAnsi" w:cstheme="minorHAnsi"/>
                <w:b/>
                <w:bCs/>
                <w:sz w:val="24"/>
                <w:szCs w:val="24"/>
              </w:rPr>
              <w:t>Job Title and Grade</w:t>
            </w:r>
          </w:p>
        </w:tc>
        <w:tc>
          <w:tcPr>
            <w:tcW w:w="8394" w:type="dxa"/>
          </w:tcPr>
          <w:p w14:paraId="2DB8FD95" w14:textId="6BB3BBD6" w:rsidR="00CA37DB" w:rsidRPr="00774852" w:rsidRDefault="009739A7" w:rsidP="00CA37DB">
            <w:pPr>
              <w:rPr>
                <w:rFonts w:asciiTheme="minorHAnsi" w:hAnsiTheme="minorHAnsi" w:cstheme="minorHAnsi"/>
                <w:b/>
                <w:bCs/>
                <w:spacing w:val="-3"/>
                <w:sz w:val="24"/>
                <w:szCs w:val="24"/>
                <w:lang w:eastAsia="en-US"/>
              </w:rPr>
            </w:pPr>
            <w:r w:rsidRPr="00774852">
              <w:rPr>
                <w:rFonts w:asciiTheme="minorHAnsi" w:hAnsiTheme="minorHAnsi" w:cstheme="minorHAnsi"/>
                <w:b/>
                <w:bCs/>
                <w:spacing w:val="-3"/>
                <w:sz w:val="24"/>
                <w:szCs w:val="24"/>
                <w:lang w:eastAsia="en-US"/>
              </w:rPr>
              <w:t>Assistant Staff Officer, Grade IV</w:t>
            </w:r>
            <w:r w:rsidR="00FB7B71">
              <w:rPr>
                <w:rFonts w:asciiTheme="minorHAnsi" w:hAnsiTheme="minorHAnsi" w:cstheme="minorHAnsi"/>
                <w:b/>
                <w:bCs/>
                <w:spacing w:val="-3"/>
                <w:sz w:val="24"/>
                <w:szCs w:val="24"/>
                <w:lang w:eastAsia="en-US"/>
              </w:rPr>
              <w:t xml:space="preserve"> / </w:t>
            </w:r>
            <w:proofErr w:type="spellStart"/>
            <w:r w:rsidR="00FB7B71">
              <w:rPr>
                <w:rFonts w:asciiTheme="minorHAnsi" w:hAnsiTheme="minorHAnsi" w:cstheme="minorHAnsi"/>
                <w:b/>
                <w:bCs/>
                <w:spacing w:val="-3"/>
                <w:sz w:val="24"/>
                <w:szCs w:val="24"/>
                <w:lang w:eastAsia="en-US"/>
              </w:rPr>
              <w:t>Grád</w:t>
            </w:r>
            <w:proofErr w:type="spellEnd"/>
            <w:r w:rsidR="00FB7B71">
              <w:rPr>
                <w:rFonts w:asciiTheme="minorHAnsi" w:hAnsiTheme="minorHAnsi" w:cstheme="minorHAnsi"/>
                <w:b/>
                <w:bCs/>
                <w:spacing w:val="-3"/>
                <w:sz w:val="24"/>
                <w:szCs w:val="24"/>
                <w:lang w:eastAsia="en-US"/>
              </w:rPr>
              <w:t xml:space="preserve"> IV</w:t>
            </w:r>
            <w:r w:rsidRPr="00774852">
              <w:rPr>
                <w:rFonts w:asciiTheme="minorHAnsi" w:hAnsiTheme="minorHAnsi" w:cstheme="minorHAnsi"/>
                <w:b/>
                <w:bCs/>
                <w:spacing w:val="-3"/>
                <w:sz w:val="24"/>
                <w:szCs w:val="24"/>
                <w:lang w:eastAsia="en-US"/>
              </w:rPr>
              <w:t>, Telephone Services</w:t>
            </w:r>
          </w:p>
          <w:p w14:paraId="28BCBAF1" w14:textId="77777777" w:rsidR="009739A7" w:rsidRPr="00774852" w:rsidRDefault="009739A7" w:rsidP="00CA37DB">
            <w:pPr>
              <w:rPr>
                <w:rFonts w:asciiTheme="minorHAnsi" w:hAnsiTheme="minorHAnsi" w:cstheme="minorHAnsi"/>
                <w:sz w:val="24"/>
                <w:szCs w:val="24"/>
                <w:lang w:eastAsia="en-US"/>
              </w:rPr>
            </w:pPr>
          </w:p>
          <w:p w14:paraId="77A1C13F" w14:textId="446024CC" w:rsidR="00CA37DB" w:rsidRPr="00774852" w:rsidRDefault="00CA37DB" w:rsidP="00CA37DB">
            <w:pPr>
              <w:keepNext/>
              <w:tabs>
                <w:tab w:val="left" w:pos="-720"/>
                <w:tab w:val="left" w:pos="0"/>
                <w:tab w:val="left" w:pos="720"/>
              </w:tabs>
              <w:suppressAutoHyphens/>
              <w:jc w:val="both"/>
              <w:outlineLvl w:val="6"/>
              <w:rPr>
                <w:rFonts w:asciiTheme="minorHAnsi" w:hAnsiTheme="minorHAnsi" w:cstheme="minorHAnsi"/>
                <w:color w:val="000099"/>
                <w:spacing w:val="-3"/>
                <w:sz w:val="24"/>
                <w:szCs w:val="24"/>
                <w:lang w:eastAsia="en-US"/>
              </w:rPr>
            </w:pPr>
            <w:r w:rsidRPr="00774852">
              <w:rPr>
                <w:rFonts w:asciiTheme="minorHAnsi" w:hAnsiTheme="minorHAnsi" w:cstheme="minorHAnsi"/>
                <w:spacing w:val="-3"/>
                <w:sz w:val="24"/>
                <w:szCs w:val="24"/>
                <w:lang w:eastAsia="en-US"/>
              </w:rPr>
              <w:t xml:space="preserve">(Grade Code: </w:t>
            </w:r>
            <w:r w:rsidR="009739A7" w:rsidRPr="00774852">
              <w:rPr>
                <w:rFonts w:asciiTheme="minorHAnsi" w:hAnsiTheme="minorHAnsi" w:cstheme="minorHAnsi"/>
                <w:spacing w:val="-3"/>
                <w:sz w:val="24"/>
                <w:szCs w:val="24"/>
                <w:lang w:eastAsia="en-US"/>
              </w:rPr>
              <w:t>0558</w:t>
            </w:r>
            <w:r w:rsidRPr="00774852">
              <w:rPr>
                <w:rFonts w:asciiTheme="minorHAnsi" w:hAnsiTheme="minorHAnsi" w:cstheme="minorHAnsi"/>
                <w:spacing w:val="-3"/>
                <w:sz w:val="24"/>
                <w:szCs w:val="24"/>
                <w:lang w:eastAsia="en-US"/>
              </w:rPr>
              <w:t>)</w:t>
            </w:r>
          </w:p>
        </w:tc>
      </w:tr>
      <w:tr w:rsidR="00CA37DB" w:rsidRPr="00774852" w14:paraId="022B5D62" w14:textId="77777777" w:rsidTr="00BC346B">
        <w:tc>
          <w:tcPr>
            <w:tcW w:w="2364" w:type="dxa"/>
          </w:tcPr>
          <w:p w14:paraId="1B92871C" w14:textId="77777777" w:rsidR="00CA37DB" w:rsidRPr="00774852" w:rsidRDefault="00CA37DB" w:rsidP="00CA37DB">
            <w:pPr>
              <w:rPr>
                <w:rFonts w:asciiTheme="minorHAnsi" w:hAnsiTheme="minorHAnsi" w:cstheme="minorHAnsi"/>
                <w:b/>
                <w:bCs/>
                <w:sz w:val="24"/>
                <w:szCs w:val="24"/>
                <w:highlight w:val="yellow"/>
              </w:rPr>
            </w:pPr>
            <w:r w:rsidRPr="00774852">
              <w:rPr>
                <w:rFonts w:asciiTheme="minorHAnsi" w:hAnsiTheme="minorHAnsi" w:cstheme="minorHAnsi"/>
                <w:b/>
                <w:bCs/>
                <w:sz w:val="24"/>
                <w:szCs w:val="24"/>
              </w:rPr>
              <w:t>Campaign Reference</w:t>
            </w:r>
          </w:p>
        </w:tc>
        <w:tc>
          <w:tcPr>
            <w:tcW w:w="8394" w:type="dxa"/>
          </w:tcPr>
          <w:p w14:paraId="5F5605DA" w14:textId="5A0920DE" w:rsidR="00CA37DB" w:rsidRPr="00774852" w:rsidRDefault="00D1284A" w:rsidP="00CA37DB">
            <w:pPr>
              <w:rPr>
                <w:rFonts w:asciiTheme="minorHAnsi" w:hAnsiTheme="minorHAnsi" w:cstheme="minorHAnsi"/>
                <w:iCs/>
                <w:sz w:val="24"/>
                <w:szCs w:val="24"/>
              </w:rPr>
            </w:pPr>
            <w:r>
              <w:rPr>
                <w:rFonts w:asciiTheme="minorHAnsi" w:hAnsiTheme="minorHAnsi" w:cstheme="minorHAnsi"/>
                <w:iCs/>
                <w:sz w:val="24"/>
                <w:szCs w:val="24"/>
              </w:rPr>
              <w:t>G11184</w:t>
            </w:r>
          </w:p>
        </w:tc>
      </w:tr>
      <w:tr w:rsidR="00CA37DB" w:rsidRPr="00774852" w14:paraId="54DEBCA6" w14:textId="77777777" w:rsidTr="00BC346B">
        <w:tc>
          <w:tcPr>
            <w:tcW w:w="2364" w:type="dxa"/>
          </w:tcPr>
          <w:p w14:paraId="54AA1C44"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 xml:space="preserve">Applications </w:t>
            </w:r>
          </w:p>
        </w:tc>
        <w:tc>
          <w:tcPr>
            <w:tcW w:w="8394" w:type="dxa"/>
          </w:tcPr>
          <w:p w14:paraId="1D0B483B" w14:textId="77777777" w:rsidR="00CA37DB" w:rsidRPr="00774852" w:rsidRDefault="00CA37DB" w:rsidP="00CA37DB">
            <w:pPr>
              <w:rPr>
                <w:rFonts w:asciiTheme="minorHAnsi" w:hAnsiTheme="minorHAnsi" w:cstheme="minorHAnsi"/>
                <w:b/>
                <w:iCs/>
                <w:sz w:val="24"/>
                <w:szCs w:val="24"/>
              </w:rPr>
            </w:pPr>
            <w:r w:rsidRPr="00774852">
              <w:rPr>
                <w:rFonts w:asciiTheme="minorHAnsi" w:hAnsiTheme="minorHAnsi" w:cstheme="minorHAnsi"/>
                <w:b/>
                <w:sz w:val="24"/>
                <w:szCs w:val="24"/>
              </w:rPr>
              <w:t xml:space="preserve">Applications must be submitted via </w:t>
            </w:r>
            <w:proofErr w:type="spellStart"/>
            <w:r w:rsidRPr="00774852">
              <w:rPr>
                <w:rFonts w:asciiTheme="minorHAnsi" w:hAnsiTheme="minorHAnsi" w:cstheme="minorHAnsi"/>
                <w:b/>
                <w:sz w:val="24"/>
                <w:szCs w:val="24"/>
              </w:rPr>
              <w:t>Rezoomo</w:t>
            </w:r>
            <w:proofErr w:type="spellEnd"/>
            <w:r w:rsidRPr="00774852">
              <w:rPr>
                <w:rFonts w:asciiTheme="minorHAnsi" w:hAnsiTheme="minorHAnsi" w:cstheme="minorHAnsi"/>
                <w:b/>
                <w:sz w:val="24"/>
                <w:szCs w:val="24"/>
              </w:rPr>
              <w:t xml:space="preserve"> only.  Applications received in any other way will not be accepted.  There will be no exceptions made</w:t>
            </w:r>
          </w:p>
        </w:tc>
      </w:tr>
      <w:tr w:rsidR="00CA37DB" w:rsidRPr="00774852" w14:paraId="680F799B" w14:textId="77777777" w:rsidTr="00BC346B">
        <w:tc>
          <w:tcPr>
            <w:tcW w:w="2364" w:type="dxa"/>
          </w:tcPr>
          <w:p w14:paraId="7FF81580"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Remuneration</w:t>
            </w:r>
          </w:p>
          <w:p w14:paraId="6B5DD099" w14:textId="77777777" w:rsidR="00CA37DB" w:rsidRPr="00774852" w:rsidRDefault="00CA37DB" w:rsidP="00CA37DB">
            <w:pPr>
              <w:rPr>
                <w:rFonts w:asciiTheme="minorHAnsi" w:hAnsiTheme="minorHAnsi" w:cstheme="minorHAnsi"/>
                <w:b/>
                <w:bCs/>
                <w:sz w:val="24"/>
                <w:szCs w:val="24"/>
              </w:rPr>
            </w:pPr>
          </w:p>
          <w:p w14:paraId="09187C97" w14:textId="77777777" w:rsidR="00CA37DB" w:rsidRPr="00774852" w:rsidRDefault="00CA37DB" w:rsidP="00CA37DB">
            <w:pPr>
              <w:rPr>
                <w:rFonts w:asciiTheme="minorHAnsi" w:hAnsiTheme="minorHAnsi" w:cstheme="minorHAnsi"/>
                <w:b/>
                <w:bCs/>
                <w:sz w:val="24"/>
                <w:szCs w:val="24"/>
              </w:rPr>
            </w:pPr>
          </w:p>
        </w:tc>
        <w:tc>
          <w:tcPr>
            <w:tcW w:w="8394" w:type="dxa"/>
          </w:tcPr>
          <w:p w14:paraId="0B705BD7" w14:textId="2228765D" w:rsidR="00CA37DB" w:rsidRPr="00774852" w:rsidRDefault="00CA37DB" w:rsidP="00CA37DB">
            <w:pPr>
              <w:spacing w:after="120"/>
              <w:jc w:val="both"/>
              <w:rPr>
                <w:rFonts w:asciiTheme="minorHAnsi" w:hAnsiTheme="minorHAnsi" w:cstheme="minorHAnsi"/>
                <w:sz w:val="24"/>
                <w:szCs w:val="24"/>
              </w:rPr>
            </w:pPr>
            <w:r w:rsidRPr="00774852">
              <w:rPr>
                <w:rFonts w:asciiTheme="minorHAnsi" w:hAnsiTheme="minorHAnsi" w:cstheme="minorHAnsi"/>
                <w:sz w:val="24"/>
                <w:szCs w:val="24"/>
              </w:rPr>
              <w:t xml:space="preserve">The salary scale for the post at </w:t>
            </w:r>
            <w:r w:rsidRPr="00D1284A">
              <w:rPr>
                <w:rFonts w:asciiTheme="minorHAnsi" w:hAnsiTheme="minorHAnsi" w:cstheme="minorHAnsi"/>
                <w:b/>
                <w:bCs/>
                <w:sz w:val="24"/>
                <w:szCs w:val="24"/>
              </w:rPr>
              <w:t>(01/0</w:t>
            </w:r>
            <w:r w:rsidR="009739A7" w:rsidRPr="00D1284A">
              <w:rPr>
                <w:rFonts w:asciiTheme="minorHAnsi" w:hAnsiTheme="minorHAnsi" w:cstheme="minorHAnsi"/>
                <w:b/>
                <w:bCs/>
                <w:sz w:val="24"/>
                <w:szCs w:val="24"/>
              </w:rPr>
              <w:t>2</w:t>
            </w:r>
            <w:r w:rsidRPr="00D1284A">
              <w:rPr>
                <w:rFonts w:asciiTheme="minorHAnsi" w:hAnsiTheme="minorHAnsi" w:cstheme="minorHAnsi"/>
                <w:b/>
                <w:bCs/>
                <w:sz w:val="24"/>
                <w:szCs w:val="24"/>
              </w:rPr>
              <w:t>/202</w:t>
            </w:r>
            <w:r w:rsidR="009739A7" w:rsidRPr="00D1284A">
              <w:rPr>
                <w:rFonts w:asciiTheme="minorHAnsi" w:hAnsiTheme="minorHAnsi" w:cstheme="minorHAnsi"/>
                <w:b/>
                <w:bCs/>
                <w:sz w:val="24"/>
                <w:szCs w:val="24"/>
              </w:rPr>
              <w:t>6</w:t>
            </w:r>
            <w:r w:rsidRPr="00D1284A">
              <w:rPr>
                <w:rFonts w:asciiTheme="minorHAnsi" w:hAnsiTheme="minorHAnsi" w:cstheme="minorHAnsi"/>
                <w:b/>
                <w:bCs/>
                <w:sz w:val="24"/>
                <w:szCs w:val="24"/>
              </w:rPr>
              <w:t>)</w:t>
            </w:r>
            <w:r w:rsidRPr="00774852">
              <w:rPr>
                <w:rFonts w:asciiTheme="minorHAnsi" w:hAnsiTheme="minorHAnsi" w:cstheme="minorHAnsi"/>
                <w:sz w:val="24"/>
                <w:szCs w:val="24"/>
              </w:rPr>
              <w:t xml:space="preserve"> is: </w:t>
            </w:r>
          </w:p>
          <w:p w14:paraId="1DFBCB25" w14:textId="77777777" w:rsidR="009739A7" w:rsidRPr="00774852" w:rsidRDefault="009739A7" w:rsidP="009739A7">
            <w:pPr>
              <w:jc w:val="both"/>
              <w:rPr>
                <w:rFonts w:asciiTheme="minorHAnsi" w:hAnsiTheme="minorHAnsi" w:cstheme="minorHAnsi"/>
                <w:sz w:val="24"/>
                <w:szCs w:val="24"/>
              </w:rPr>
            </w:pPr>
          </w:p>
          <w:p w14:paraId="003B2B26" w14:textId="0940C7E1" w:rsidR="00CA37DB" w:rsidRPr="00774852" w:rsidRDefault="009739A7" w:rsidP="009739A7">
            <w:pPr>
              <w:contextualSpacing/>
              <w:rPr>
                <w:rFonts w:asciiTheme="minorHAnsi" w:hAnsiTheme="minorHAnsi" w:cstheme="minorHAnsi"/>
                <w:bCs/>
                <w:iCs/>
                <w:sz w:val="24"/>
                <w:szCs w:val="24"/>
              </w:rPr>
            </w:pPr>
            <w:r w:rsidRPr="00774852">
              <w:rPr>
                <w:rFonts w:asciiTheme="minorHAnsi" w:hAnsiTheme="minorHAnsi" w:cstheme="minorHAnsi"/>
                <w:bCs/>
                <w:iCs/>
                <w:sz w:val="24"/>
                <w:szCs w:val="24"/>
              </w:rPr>
              <w:t xml:space="preserve">36,109 38,241 39,097 41,260 43,240 44,973 46,651 48,914 50,560 52,235 </w:t>
            </w:r>
            <w:r w:rsidRPr="00774852">
              <w:rPr>
                <w:rFonts w:asciiTheme="minorHAnsi" w:hAnsiTheme="minorHAnsi" w:cstheme="minorHAnsi"/>
                <w:b/>
                <w:iCs/>
                <w:sz w:val="24"/>
                <w:szCs w:val="24"/>
              </w:rPr>
              <w:t>53,829 55,463 LSIs</w:t>
            </w:r>
          </w:p>
          <w:p w14:paraId="78F3113D" w14:textId="79CA2170" w:rsidR="00CA37DB" w:rsidRPr="00774852" w:rsidRDefault="009739A7" w:rsidP="00CA37DB">
            <w:pPr>
              <w:spacing w:after="120"/>
              <w:contextualSpacing/>
              <w:rPr>
                <w:rFonts w:asciiTheme="minorHAnsi" w:hAnsiTheme="minorHAnsi" w:cstheme="minorHAnsi"/>
                <w:bCs/>
                <w:iCs/>
                <w:sz w:val="24"/>
                <w:szCs w:val="24"/>
                <w:u w:val="single"/>
              </w:rPr>
            </w:pPr>
            <w:r w:rsidRPr="00774852">
              <w:rPr>
                <w:rFonts w:asciiTheme="minorHAnsi" w:hAnsiTheme="minorHAnsi" w:cstheme="minorHAnsi"/>
                <w:bCs/>
                <w:iCs/>
                <w:sz w:val="24"/>
                <w:szCs w:val="24"/>
                <w:u w:val="single"/>
              </w:rPr>
              <w:t xml:space="preserve"> </w:t>
            </w:r>
          </w:p>
          <w:p w14:paraId="1FE95975" w14:textId="5C4E3EF6" w:rsidR="00CA37DB" w:rsidRPr="00774852" w:rsidRDefault="00CA37DB" w:rsidP="00CA37DB">
            <w:pPr>
              <w:spacing w:after="120"/>
              <w:contextualSpacing/>
              <w:rPr>
                <w:rFonts w:asciiTheme="minorHAnsi" w:hAnsiTheme="minorHAnsi" w:cstheme="minorHAnsi"/>
                <w:sz w:val="24"/>
                <w:szCs w:val="24"/>
              </w:rPr>
            </w:pPr>
            <w:r w:rsidRPr="00774852">
              <w:rPr>
                <w:rFonts w:asciiTheme="minorHAnsi" w:hAnsiTheme="minorHAnsi" w:cstheme="minorHAnsi"/>
                <w:sz w:val="24"/>
                <w:szCs w:val="24"/>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6D1424D2"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7F0FA581" w:rsidR="00CA37DB" w:rsidRPr="00774852" w:rsidRDefault="00CA37DB" w:rsidP="009739A7">
            <w:pPr>
              <w:jc w:val="both"/>
              <w:rPr>
                <w:rFonts w:asciiTheme="minorHAnsi" w:hAnsiTheme="minorHAnsi" w:cstheme="minorHAnsi"/>
                <w:sz w:val="24"/>
                <w:szCs w:val="24"/>
              </w:rPr>
            </w:pPr>
            <w:r w:rsidRPr="00774852">
              <w:rPr>
                <w:rFonts w:asciiTheme="minorHAnsi" w:hAnsiTheme="minorHAnsi" w:cstheme="minorHAnsi"/>
                <w:sz w:val="24"/>
                <w:szCs w:val="24"/>
              </w:rPr>
              <w:t xml:space="preserve">HSE Guidelines on Terms and Conditions of Employment provides additional information. </w:t>
            </w:r>
            <w:hyperlink r:id="rId15" w:history="1">
              <w:r w:rsidRPr="00774852">
                <w:rPr>
                  <w:rFonts w:asciiTheme="minorHAnsi" w:hAnsiTheme="minorHAnsi" w:cstheme="minorHAnsi"/>
                  <w:color w:val="0000FF"/>
                  <w:sz w:val="24"/>
                  <w:szCs w:val="24"/>
                  <w:u w:val="single"/>
                </w:rPr>
                <w:t>https://www2.healthservice.hse.ie/organisation/national-pppgs/guidelines-on-terms-and-conditions-of-employment/</w:t>
              </w:r>
            </w:hyperlink>
          </w:p>
        </w:tc>
      </w:tr>
      <w:tr w:rsidR="00CA37DB" w:rsidRPr="00774852" w14:paraId="00F15E8B" w14:textId="77777777" w:rsidTr="00BC346B">
        <w:tc>
          <w:tcPr>
            <w:tcW w:w="2364" w:type="dxa"/>
          </w:tcPr>
          <w:p w14:paraId="34B92C37"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Closing Date</w:t>
            </w:r>
          </w:p>
        </w:tc>
        <w:tc>
          <w:tcPr>
            <w:tcW w:w="8394" w:type="dxa"/>
          </w:tcPr>
          <w:p w14:paraId="3EE20BF4" w14:textId="774FB99C" w:rsidR="00CA37DB" w:rsidRPr="00774852" w:rsidRDefault="009739A7" w:rsidP="00CA37DB">
            <w:pPr>
              <w:rPr>
                <w:rFonts w:asciiTheme="minorHAnsi" w:hAnsiTheme="minorHAnsi" w:cstheme="minorHAnsi"/>
                <w:iCs/>
                <w:sz w:val="24"/>
                <w:szCs w:val="24"/>
              </w:rPr>
            </w:pPr>
            <w:r w:rsidRPr="00774852">
              <w:rPr>
                <w:rFonts w:asciiTheme="minorHAnsi" w:hAnsiTheme="minorHAnsi" w:cstheme="minorHAnsi"/>
                <w:iCs/>
                <w:sz w:val="24"/>
                <w:szCs w:val="24"/>
              </w:rPr>
              <w:t>10</w:t>
            </w:r>
            <w:r w:rsidR="00A2720A" w:rsidRPr="00774852">
              <w:rPr>
                <w:rFonts w:asciiTheme="minorHAnsi" w:hAnsiTheme="minorHAnsi" w:cstheme="minorHAnsi"/>
                <w:iCs/>
                <w:sz w:val="24"/>
                <w:szCs w:val="24"/>
              </w:rPr>
              <w:t xml:space="preserve">:00 </w:t>
            </w:r>
            <w:r w:rsidRPr="00774852">
              <w:rPr>
                <w:rFonts w:asciiTheme="minorHAnsi" w:hAnsiTheme="minorHAnsi" w:cstheme="minorHAnsi"/>
                <w:iCs/>
                <w:sz w:val="24"/>
                <w:szCs w:val="24"/>
              </w:rPr>
              <w:t xml:space="preserve">am on Wednesday, </w:t>
            </w:r>
            <w:r w:rsidR="00C81E70">
              <w:rPr>
                <w:rFonts w:asciiTheme="minorHAnsi" w:hAnsiTheme="minorHAnsi" w:cstheme="minorHAnsi"/>
                <w:iCs/>
                <w:sz w:val="24"/>
                <w:szCs w:val="24"/>
              </w:rPr>
              <w:t>15</w:t>
            </w:r>
            <w:r w:rsidRPr="00774852">
              <w:rPr>
                <w:rFonts w:asciiTheme="minorHAnsi" w:hAnsiTheme="minorHAnsi" w:cstheme="minorHAnsi"/>
                <w:iCs/>
                <w:sz w:val="24"/>
                <w:szCs w:val="24"/>
                <w:vertAlign w:val="superscript"/>
              </w:rPr>
              <w:t>th</w:t>
            </w:r>
            <w:r w:rsidRPr="00774852">
              <w:rPr>
                <w:rFonts w:asciiTheme="minorHAnsi" w:hAnsiTheme="minorHAnsi" w:cstheme="minorHAnsi"/>
                <w:iCs/>
                <w:sz w:val="24"/>
                <w:szCs w:val="24"/>
              </w:rPr>
              <w:t xml:space="preserve"> April 2026 via </w:t>
            </w:r>
            <w:proofErr w:type="spellStart"/>
            <w:r w:rsidRPr="00774852">
              <w:rPr>
                <w:rFonts w:asciiTheme="minorHAnsi" w:hAnsiTheme="minorHAnsi" w:cstheme="minorHAnsi"/>
                <w:iCs/>
                <w:sz w:val="24"/>
                <w:szCs w:val="24"/>
              </w:rPr>
              <w:t>Rezoomo</w:t>
            </w:r>
            <w:proofErr w:type="spellEnd"/>
            <w:r w:rsidRPr="00774852">
              <w:rPr>
                <w:rFonts w:asciiTheme="minorHAnsi" w:hAnsiTheme="minorHAnsi" w:cstheme="minorHAnsi"/>
                <w:iCs/>
                <w:sz w:val="24"/>
                <w:szCs w:val="24"/>
              </w:rPr>
              <w:t xml:space="preserve"> only.</w:t>
            </w:r>
          </w:p>
        </w:tc>
      </w:tr>
      <w:tr w:rsidR="00CA37DB" w:rsidRPr="00774852" w14:paraId="4827B0DD" w14:textId="77777777" w:rsidTr="00BC346B">
        <w:tc>
          <w:tcPr>
            <w:tcW w:w="2364" w:type="dxa"/>
          </w:tcPr>
          <w:p w14:paraId="46C4B83D"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Proposed Interview Date (s)</w:t>
            </w:r>
          </w:p>
        </w:tc>
        <w:tc>
          <w:tcPr>
            <w:tcW w:w="8394" w:type="dxa"/>
          </w:tcPr>
          <w:p w14:paraId="03DCC96B" w14:textId="3F7C5B2D" w:rsidR="00CA37DB" w:rsidRPr="00774852" w:rsidRDefault="00CA37DB" w:rsidP="00CA37DB">
            <w:pPr>
              <w:rPr>
                <w:rFonts w:asciiTheme="minorHAnsi" w:hAnsiTheme="minorHAnsi" w:cstheme="minorHAnsi"/>
                <w:iCs/>
                <w:sz w:val="24"/>
                <w:szCs w:val="24"/>
              </w:rPr>
            </w:pPr>
            <w:r w:rsidRPr="00774852">
              <w:rPr>
                <w:rFonts w:asciiTheme="minorHAnsi" w:hAnsiTheme="minorHAnsi" w:cstheme="minorHAnsi"/>
                <w:iCs/>
                <w:sz w:val="24"/>
                <w:szCs w:val="24"/>
              </w:rPr>
              <w:t>Interviews will be held as soon as possible after the closing date.  Candidates will normally be given at least one week’s notice of interview.  The timescale may be reduced in exceptional circumstances.</w:t>
            </w:r>
          </w:p>
        </w:tc>
      </w:tr>
      <w:tr w:rsidR="00CA37DB" w:rsidRPr="00774852" w14:paraId="00C79DBC" w14:textId="77777777" w:rsidTr="00BC346B">
        <w:tc>
          <w:tcPr>
            <w:tcW w:w="2364" w:type="dxa"/>
          </w:tcPr>
          <w:p w14:paraId="35B8E175"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Taking up Appointment</w:t>
            </w:r>
          </w:p>
        </w:tc>
        <w:tc>
          <w:tcPr>
            <w:tcW w:w="8394" w:type="dxa"/>
          </w:tcPr>
          <w:p w14:paraId="10AE10CF" w14:textId="63ED56E5" w:rsidR="00CA37DB" w:rsidRPr="00774852" w:rsidRDefault="00CA37DB" w:rsidP="00CA37DB">
            <w:pPr>
              <w:rPr>
                <w:rFonts w:asciiTheme="minorHAnsi" w:hAnsiTheme="minorHAnsi" w:cstheme="minorHAnsi"/>
                <w:iCs/>
                <w:sz w:val="24"/>
                <w:szCs w:val="24"/>
              </w:rPr>
            </w:pPr>
            <w:r w:rsidRPr="00774852">
              <w:rPr>
                <w:rFonts w:asciiTheme="minorHAnsi" w:hAnsiTheme="minorHAnsi" w:cstheme="minorHAnsi"/>
                <w:iCs/>
                <w:sz w:val="24"/>
                <w:szCs w:val="24"/>
              </w:rPr>
              <w:t xml:space="preserve">To be agreed at job offer stage </w:t>
            </w:r>
          </w:p>
        </w:tc>
      </w:tr>
      <w:tr w:rsidR="00CA37DB" w:rsidRPr="00774852" w14:paraId="1E352375" w14:textId="77777777" w:rsidTr="00BC346B">
        <w:tc>
          <w:tcPr>
            <w:tcW w:w="2364" w:type="dxa"/>
          </w:tcPr>
          <w:p w14:paraId="04FAE22F"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Organisational Area</w:t>
            </w:r>
          </w:p>
        </w:tc>
        <w:tc>
          <w:tcPr>
            <w:tcW w:w="8394" w:type="dxa"/>
          </w:tcPr>
          <w:p w14:paraId="27C3D0FC"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iCs/>
                <w:sz w:val="24"/>
                <w:szCs w:val="24"/>
              </w:rPr>
              <w:t>HSE West &amp; North West</w:t>
            </w:r>
          </w:p>
        </w:tc>
      </w:tr>
      <w:tr w:rsidR="00CA37DB" w:rsidRPr="00774852" w14:paraId="38CA4302" w14:textId="77777777" w:rsidTr="00BC346B">
        <w:tc>
          <w:tcPr>
            <w:tcW w:w="2364" w:type="dxa"/>
          </w:tcPr>
          <w:p w14:paraId="779DF3C3"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Location of Post</w:t>
            </w:r>
          </w:p>
        </w:tc>
        <w:tc>
          <w:tcPr>
            <w:tcW w:w="8394" w:type="dxa"/>
          </w:tcPr>
          <w:p w14:paraId="70D5FF05" w14:textId="77777777" w:rsidR="009739A7" w:rsidRPr="00774852" w:rsidRDefault="009739A7" w:rsidP="009739A7">
            <w:pPr>
              <w:rPr>
                <w:rFonts w:asciiTheme="minorHAnsi" w:hAnsiTheme="minorHAnsi" w:cstheme="minorHAnsi"/>
                <w:bCs/>
                <w:iCs/>
                <w:sz w:val="24"/>
                <w:szCs w:val="24"/>
              </w:rPr>
            </w:pPr>
            <w:r w:rsidRPr="00774852">
              <w:rPr>
                <w:rFonts w:asciiTheme="minorHAnsi" w:hAnsiTheme="minorHAnsi" w:cstheme="minorHAnsi"/>
                <w:bCs/>
                <w:iCs/>
                <w:sz w:val="24"/>
                <w:szCs w:val="24"/>
              </w:rPr>
              <w:t xml:space="preserve">Telephone Services, Galway University Hospitals. </w:t>
            </w:r>
          </w:p>
          <w:p w14:paraId="5CA56544" w14:textId="77777777" w:rsidR="009739A7" w:rsidRPr="00774852" w:rsidRDefault="009739A7" w:rsidP="009739A7">
            <w:pPr>
              <w:rPr>
                <w:rFonts w:asciiTheme="minorHAnsi" w:hAnsiTheme="minorHAnsi" w:cstheme="minorHAnsi"/>
                <w:iCs/>
                <w:sz w:val="24"/>
                <w:szCs w:val="24"/>
              </w:rPr>
            </w:pPr>
          </w:p>
          <w:p w14:paraId="502AC4AF" w14:textId="08CEA360" w:rsidR="009739A7" w:rsidRPr="00774852" w:rsidRDefault="009739A7" w:rsidP="009739A7">
            <w:pPr>
              <w:rPr>
                <w:rFonts w:asciiTheme="minorHAnsi" w:hAnsiTheme="minorHAnsi" w:cstheme="minorHAnsi"/>
                <w:bCs/>
                <w:iCs/>
                <w:sz w:val="24"/>
                <w:szCs w:val="24"/>
              </w:rPr>
            </w:pPr>
            <w:r w:rsidRPr="00774852">
              <w:rPr>
                <w:rFonts w:asciiTheme="minorHAnsi" w:hAnsiTheme="minorHAnsi" w:cstheme="minorHAnsi"/>
                <w:iCs/>
                <w:sz w:val="24"/>
                <w:szCs w:val="24"/>
              </w:rPr>
              <w:t>There is currently one</w:t>
            </w:r>
            <w:r w:rsidRPr="00774852">
              <w:rPr>
                <w:rFonts w:asciiTheme="minorHAnsi" w:hAnsiTheme="minorHAnsi" w:cstheme="minorHAnsi"/>
                <w:bCs/>
                <w:iCs/>
                <w:sz w:val="24"/>
                <w:szCs w:val="24"/>
              </w:rPr>
              <w:t xml:space="preserve"> specified purpose, whole-time</w:t>
            </w:r>
            <w:r w:rsidRPr="00774852">
              <w:rPr>
                <w:rFonts w:asciiTheme="minorHAnsi" w:hAnsiTheme="minorHAnsi" w:cstheme="minorHAnsi"/>
                <w:iCs/>
                <w:sz w:val="24"/>
                <w:szCs w:val="24"/>
              </w:rPr>
              <w:t xml:space="preserve"> vacancy available in </w:t>
            </w:r>
            <w:r w:rsidRPr="00774852">
              <w:rPr>
                <w:rFonts w:asciiTheme="minorHAnsi" w:hAnsiTheme="minorHAnsi" w:cstheme="minorHAnsi"/>
                <w:bCs/>
                <w:iCs/>
                <w:sz w:val="24"/>
                <w:szCs w:val="24"/>
              </w:rPr>
              <w:t xml:space="preserve">Galway University Hospitals. </w:t>
            </w:r>
          </w:p>
          <w:p w14:paraId="7A5E4435" w14:textId="77777777" w:rsidR="009739A7" w:rsidRPr="00774852" w:rsidRDefault="009739A7" w:rsidP="009739A7">
            <w:pPr>
              <w:rPr>
                <w:rFonts w:asciiTheme="minorHAnsi" w:hAnsiTheme="minorHAnsi" w:cstheme="minorHAnsi"/>
                <w:b/>
                <w:bCs/>
                <w:iCs/>
                <w:sz w:val="24"/>
                <w:szCs w:val="24"/>
              </w:rPr>
            </w:pPr>
          </w:p>
          <w:p w14:paraId="74BD0051" w14:textId="77777777" w:rsidR="00CA37DB"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A panel may be formed as a result of this campaign for </w:t>
            </w:r>
            <w:r w:rsidR="009739A7" w:rsidRPr="00774852">
              <w:rPr>
                <w:rFonts w:asciiTheme="minorHAnsi" w:hAnsiTheme="minorHAnsi" w:cstheme="minorHAnsi"/>
                <w:sz w:val="24"/>
                <w:szCs w:val="24"/>
              </w:rPr>
              <w:t>Galway University Hospitals</w:t>
            </w:r>
            <w:r w:rsidRPr="00774852">
              <w:rPr>
                <w:rFonts w:asciiTheme="minorHAnsi" w:hAnsiTheme="minorHAnsi" w:cstheme="minorHAnsi"/>
                <w:sz w:val="24"/>
                <w:szCs w:val="24"/>
              </w:rPr>
              <w:t xml:space="preserve"> from which current and future, permanent and specified purpose vacancies of full or part-time duration may be filled.</w:t>
            </w:r>
          </w:p>
          <w:p w14:paraId="5F1D11D3" w14:textId="77777777" w:rsidR="00774852" w:rsidRDefault="00774852" w:rsidP="00CA37DB">
            <w:pPr>
              <w:rPr>
                <w:rFonts w:asciiTheme="minorHAnsi" w:hAnsiTheme="minorHAnsi" w:cstheme="minorHAnsi"/>
                <w:sz w:val="24"/>
                <w:szCs w:val="24"/>
              </w:rPr>
            </w:pPr>
          </w:p>
          <w:p w14:paraId="6787B828" w14:textId="77777777" w:rsidR="00774852" w:rsidRDefault="00774852" w:rsidP="00CA37DB">
            <w:pPr>
              <w:rPr>
                <w:rFonts w:asciiTheme="minorHAnsi" w:hAnsiTheme="minorHAnsi" w:cstheme="minorHAnsi"/>
                <w:i/>
                <w:color w:val="FF0000"/>
                <w:sz w:val="24"/>
                <w:szCs w:val="24"/>
              </w:rPr>
            </w:pPr>
          </w:p>
          <w:p w14:paraId="259AA575" w14:textId="7941AC9B" w:rsidR="00774852" w:rsidRPr="00774852" w:rsidRDefault="00774852" w:rsidP="00CA37DB">
            <w:pPr>
              <w:rPr>
                <w:rFonts w:asciiTheme="minorHAnsi" w:hAnsiTheme="minorHAnsi" w:cstheme="minorHAnsi"/>
                <w:i/>
                <w:iCs/>
                <w:color w:val="FF0000"/>
                <w:sz w:val="24"/>
                <w:szCs w:val="24"/>
              </w:rPr>
            </w:pPr>
          </w:p>
        </w:tc>
      </w:tr>
      <w:tr w:rsidR="00CA37DB" w:rsidRPr="00774852" w14:paraId="5C9AC3DE" w14:textId="77777777" w:rsidTr="00BC346B">
        <w:trPr>
          <w:trHeight w:val="478"/>
        </w:trPr>
        <w:tc>
          <w:tcPr>
            <w:tcW w:w="2364" w:type="dxa"/>
          </w:tcPr>
          <w:p w14:paraId="427984D5"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lastRenderedPageBreak/>
              <w:t>Informal Enquiries</w:t>
            </w:r>
          </w:p>
        </w:tc>
        <w:tc>
          <w:tcPr>
            <w:tcW w:w="8394" w:type="dxa"/>
          </w:tcPr>
          <w:p w14:paraId="05C9501F" w14:textId="77777777" w:rsidR="00CA37DB" w:rsidRPr="00774852" w:rsidRDefault="00CA37DB" w:rsidP="00CA37DB">
            <w:pPr>
              <w:rPr>
                <w:rFonts w:asciiTheme="minorHAnsi" w:hAnsiTheme="minorHAnsi" w:cstheme="minorHAnsi"/>
                <w:iCs/>
                <w:sz w:val="24"/>
                <w:szCs w:val="24"/>
              </w:rPr>
            </w:pPr>
            <w:r w:rsidRPr="00774852">
              <w:rPr>
                <w:rFonts w:asciiTheme="minorHAnsi" w:hAnsiTheme="minorHAnsi" w:cstheme="minorHAnsi"/>
                <w:iCs/>
                <w:sz w:val="24"/>
                <w:szCs w:val="24"/>
              </w:rPr>
              <w:t>We welcome enquiries specific to the role.</w:t>
            </w:r>
          </w:p>
          <w:p w14:paraId="6A41FA47" w14:textId="77777777" w:rsidR="00CA37DB" w:rsidRPr="00774852" w:rsidRDefault="00CA37DB" w:rsidP="00CA37DB">
            <w:pPr>
              <w:rPr>
                <w:rFonts w:asciiTheme="minorHAnsi" w:hAnsiTheme="minorHAnsi" w:cstheme="minorHAnsi"/>
                <w:iCs/>
                <w:sz w:val="24"/>
                <w:szCs w:val="24"/>
              </w:rPr>
            </w:pPr>
          </w:p>
          <w:p w14:paraId="51DB777C" w14:textId="77777777" w:rsidR="009739A7" w:rsidRPr="00774852" w:rsidRDefault="009739A7" w:rsidP="009739A7">
            <w:pPr>
              <w:rPr>
                <w:rFonts w:asciiTheme="minorHAnsi" w:hAnsiTheme="minorHAnsi" w:cstheme="minorHAnsi"/>
                <w:sz w:val="24"/>
                <w:szCs w:val="24"/>
              </w:rPr>
            </w:pPr>
            <w:r w:rsidRPr="00774852">
              <w:rPr>
                <w:rFonts w:asciiTheme="minorHAnsi" w:hAnsiTheme="minorHAnsi" w:cstheme="minorHAnsi"/>
                <w:sz w:val="24"/>
                <w:szCs w:val="24"/>
              </w:rPr>
              <w:t xml:space="preserve">Ms. Angela Rowan, Voice Communications Manager, University Hospital, Galway </w:t>
            </w:r>
          </w:p>
          <w:p w14:paraId="6B83B798" w14:textId="2380AD51" w:rsidR="009739A7" w:rsidRPr="00774852" w:rsidRDefault="009739A7" w:rsidP="009739A7">
            <w:pPr>
              <w:rPr>
                <w:rFonts w:asciiTheme="minorHAnsi" w:hAnsiTheme="minorHAnsi" w:cstheme="minorHAnsi"/>
                <w:sz w:val="24"/>
                <w:szCs w:val="24"/>
              </w:rPr>
            </w:pPr>
            <w:r w:rsidRPr="00774852">
              <w:rPr>
                <w:rFonts w:asciiTheme="minorHAnsi" w:hAnsiTheme="minorHAnsi" w:cstheme="minorHAnsi"/>
                <w:b/>
                <w:bCs/>
                <w:sz w:val="24"/>
                <w:szCs w:val="24"/>
              </w:rPr>
              <w:t>Email:</w:t>
            </w:r>
            <w:r w:rsidRPr="00774852">
              <w:rPr>
                <w:rFonts w:asciiTheme="minorHAnsi" w:hAnsiTheme="minorHAnsi" w:cstheme="minorHAnsi"/>
                <w:sz w:val="24"/>
                <w:szCs w:val="24"/>
              </w:rPr>
              <w:t xml:space="preserve"> </w:t>
            </w:r>
            <w:hyperlink r:id="rId16" w:history="1">
              <w:r w:rsidR="00A2720A" w:rsidRPr="00774852">
                <w:rPr>
                  <w:rStyle w:val="Hyperlink"/>
                  <w:rFonts w:asciiTheme="minorHAnsi" w:hAnsiTheme="minorHAnsi" w:cstheme="minorHAnsi"/>
                  <w:sz w:val="24"/>
                  <w:szCs w:val="24"/>
                </w:rPr>
                <w:t>Angela.Rowan@hse.ie</w:t>
              </w:r>
            </w:hyperlink>
            <w:r w:rsidR="00A2720A" w:rsidRPr="00774852">
              <w:rPr>
                <w:rFonts w:asciiTheme="minorHAnsi" w:hAnsiTheme="minorHAnsi" w:cstheme="minorHAnsi"/>
                <w:sz w:val="24"/>
                <w:szCs w:val="24"/>
              </w:rPr>
              <w:t xml:space="preserve"> </w:t>
            </w:r>
            <w:r w:rsidRPr="00774852">
              <w:rPr>
                <w:rFonts w:asciiTheme="minorHAnsi" w:hAnsiTheme="minorHAnsi" w:cstheme="minorHAnsi"/>
                <w:sz w:val="24"/>
                <w:szCs w:val="24"/>
              </w:rPr>
              <w:t xml:space="preserve"> / </w:t>
            </w:r>
            <w:r w:rsidRPr="00774852">
              <w:rPr>
                <w:rFonts w:asciiTheme="minorHAnsi" w:hAnsiTheme="minorHAnsi" w:cstheme="minorHAnsi"/>
                <w:b/>
                <w:bCs/>
                <w:sz w:val="24"/>
                <w:szCs w:val="24"/>
              </w:rPr>
              <w:t>Mobile:</w:t>
            </w:r>
            <w:r w:rsidRPr="00774852">
              <w:rPr>
                <w:rFonts w:asciiTheme="minorHAnsi" w:hAnsiTheme="minorHAnsi" w:cstheme="minorHAnsi"/>
                <w:sz w:val="24"/>
                <w:szCs w:val="24"/>
              </w:rPr>
              <w:t xml:space="preserve"> 087 131 0051</w:t>
            </w:r>
          </w:p>
          <w:p w14:paraId="37274379" w14:textId="77777777" w:rsidR="009739A7" w:rsidRPr="00774852" w:rsidRDefault="009739A7" w:rsidP="009739A7">
            <w:pPr>
              <w:rPr>
                <w:rFonts w:asciiTheme="minorHAnsi" w:hAnsiTheme="minorHAnsi" w:cstheme="minorHAnsi"/>
                <w:sz w:val="24"/>
                <w:szCs w:val="24"/>
              </w:rPr>
            </w:pPr>
          </w:p>
          <w:p w14:paraId="17135B1A" w14:textId="2BD86D20" w:rsidR="009739A7" w:rsidRPr="00774852" w:rsidRDefault="009739A7" w:rsidP="009739A7">
            <w:pPr>
              <w:rPr>
                <w:rFonts w:asciiTheme="minorHAnsi" w:hAnsiTheme="minorHAnsi" w:cstheme="minorHAnsi"/>
                <w:iCs/>
                <w:sz w:val="24"/>
                <w:szCs w:val="24"/>
              </w:rPr>
            </w:pPr>
            <w:r w:rsidRPr="00774852">
              <w:rPr>
                <w:rFonts w:asciiTheme="minorHAnsi" w:hAnsiTheme="minorHAnsi" w:cstheme="minorHAnsi"/>
                <w:sz w:val="24"/>
                <w:szCs w:val="24"/>
              </w:rPr>
              <w:t xml:space="preserve">Ms. Martina Hegarty, Deputy Voice Communications Manager, University Hospital, Galway. </w:t>
            </w:r>
            <w:r w:rsidRPr="00774852">
              <w:rPr>
                <w:rFonts w:asciiTheme="minorHAnsi" w:hAnsiTheme="minorHAnsi" w:cstheme="minorHAnsi"/>
                <w:b/>
                <w:bCs/>
                <w:sz w:val="24"/>
                <w:szCs w:val="24"/>
              </w:rPr>
              <w:t>Email:</w:t>
            </w:r>
            <w:r w:rsidRPr="00774852">
              <w:rPr>
                <w:rFonts w:asciiTheme="minorHAnsi" w:hAnsiTheme="minorHAnsi" w:cstheme="minorHAnsi"/>
                <w:sz w:val="24"/>
                <w:szCs w:val="24"/>
              </w:rPr>
              <w:t xml:space="preserve"> </w:t>
            </w:r>
            <w:hyperlink r:id="rId17" w:history="1">
              <w:r w:rsidRPr="00774852">
                <w:rPr>
                  <w:rStyle w:val="Hyperlink"/>
                  <w:rFonts w:asciiTheme="minorHAnsi" w:hAnsiTheme="minorHAnsi" w:cstheme="minorHAnsi"/>
                  <w:sz w:val="24"/>
                  <w:szCs w:val="24"/>
                </w:rPr>
                <w:t>Martina.Hegarty@hse.ie</w:t>
              </w:r>
            </w:hyperlink>
            <w:r w:rsidRPr="00774852">
              <w:rPr>
                <w:rFonts w:asciiTheme="minorHAnsi" w:hAnsiTheme="minorHAnsi" w:cstheme="minorHAnsi"/>
                <w:sz w:val="24"/>
                <w:szCs w:val="24"/>
              </w:rPr>
              <w:t xml:space="preserve"> / </w:t>
            </w:r>
            <w:r w:rsidRPr="00774852">
              <w:rPr>
                <w:rFonts w:asciiTheme="minorHAnsi" w:hAnsiTheme="minorHAnsi" w:cstheme="minorHAnsi"/>
                <w:b/>
                <w:bCs/>
                <w:sz w:val="24"/>
                <w:szCs w:val="24"/>
              </w:rPr>
              <w:t>Mobile:</w:t>
            </w:r>
            <w:r w:rsidRPr="00774852">
              <w:rPr>
                <w:rFonts w:asciiTheme="minorHAnsi" w:hAnsiTheme="minorHAnsi" w:cstheme="minorHAnsi"/>
                <w:sz w:val="24"/>
                <w:szCs w:val="24"/>
              </w:rPr>
              <w:t xml:space="preserve"> 087 401 7328</w:t>
            </w:r>
          </w:p>
        </w:tc>
      </w:tr>
      <w:tr w:rsidR="00CA37DB" w:rsidRPr="00774852" w14:paraId="634F4A6A" w14:textId="77777777" w:rsidTr="00BC346B">
        <w:tc>
          <w:tcPr>
            <w:tcW w:w="2364" w:type="dxa"/>
          </w:tcPr>
          <w:p w14:paraId="38590A2B"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Details of Service</w:t>
            </w:r>
          </w:p>
          <w:p w14:paraId="4AE7EA63" w14:textId="77777777" w:rsidR="00CA37DB" w:rsidRPr="00774852" w:rsidRDefault="00CA37DB" w:rsidP="00CA37DB">
            <w:pPr>
              <w:rPr>
                <w:rFonts w:asciiTheme="minorHAnsi" w:hAnsiTheme="minorHAnsi" w:cstheme="minorHAnsi"/>
                <w:b/>
                <w:bCs/>
                <w:color w:val="FF0000"/>
                <w:sz w:val="24"/>
                <w:szCs w:val="24"/>
              </w:rPr>
            </w:pPr>
          </w:p>
        </w:tc>
        <w:tc>
          <w:tcPr>
            <w:tcW w:w="8394" w:type="dxa"/>
          </w:tcPr>
          <w:p w14:paraId="3E17BED8" w14:textId="7A4BDE34"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HSE West and North West is responsible for the provision of all acute and community services across the 6 counties of Galway, Mayo, Roscommon, Sligo, Leitrim and Donegal and is operationally divided into 4 Integrated Health Areas (IHAs) – </w:t>
            </w:r>
            <w:r w:rsidR="00A2720A" w:rsidRPr="00774852">
              <w:rPr>
                <w:rFonts w:asciiTheme="minorHAnsi" w:hAnsiTheme="minorHAnsi" w:cstheme="minorHAnsi"/>
                <w:sz w:val="24"/>
                <w:szCs w:val="24"/>
              </w:rPr>
              <w:t>Galway Roscommon</w:t>
            </w:r>
            <w:r w:rsidRPr="00774852">
              <w:rPr>
                <w:rFonts w:asciiTheme="minorHAnsi" w:hAnsiTheme="minorHAnsi" w:cstheme="minorHAnsi"/>
                <w:sz w:val="24"/>
                <w:szCs w:val="24"/>
              </w:rPr>
              <w:t xml:space="preserve"> IHA, Mayo IHA, Sligo/Leitrim/West Cavan/South Donegal IHA and Donegal IHA. Each managed by an Integrated Health Area (IHA) Manager. </w:t>
            </w:r>
          </w:p>
          <w:p w14:paraId="30012702" w14:textId="77777777" w:rsidR="00CA37DB" w:rsidRPr="00774852" w:rsidRDefault="00CA37DB" w:rsidP="00CA37DB">
            <w:pPr>
              <w:rPr>
                <w:rFonts w:asciiTheme="minorHAnsi" w:hAnsiTheme="minorHAnsi" w:cstheme="minorHAnsi"/>
                <w:sz w:val="24"/>
                <w:szCs w:val="24"/>
              </w:rPr>
            </w:pPr>
          </w:p>
          <w:p w14:paraId="37423698"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774852" w:rsidRDefault="00CA37DB" w:rsidP="00CA37DB">
            <w:pPr>
              <w:rPr>
                <w:rFonts w:asciiTheme="minorHAnsi" w:hAnsiTheme="minorHAnsi" w:cstheme="minorHAnsi"/>
                <w:sz w:val="24"/>
                <w:szCs w:val="24"/>
              </w:rPr>
            </w:pPr>
          </w:p>
          <w:p w14:paraId="4C48BC15" w14:textId="7016ABE8"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The establishment of Networks of Care (</w:t>
            </w:r>
            <w:proofErr w:type="spellStart"/>
            <w:r w:rsidRPr="00774852">
              <w:rPr>
                <w:rFonts w:asciiTheme="minorHAnsi" w:hAnsiTheme="minorHAnsi" w:cstheme="minorHAnsi"/>
                <w:sz w:val="24"/>
                <w:szCs w:val="24"/>
              </w:rPr>
              <w:t>NoC</w:t>
            </w:r>
            <w:proofErr w:type="spellEnd"/>
            <w:r w:rsidRPr="00774852">
              <w:rPr>
                <w:rFonts w:asciiTheme="minorHAnsi" w:hAnsiTheme="minorHAnsi" w:cstheme="minorHAnsi"/>
                <w:sz w:val="24"/>
                <w:szCs w:val="24"/>
              </w:rPr>
              <w:t xml:space="preserve">) across HSE West and North West, will support the sharing of clinical/specialty/programme expertise, strengthen the operational resilience, and ensure sustainable safe and quality services. Key components for </w:t>
            </w:r>
            <w:r w:rsidR="00A2720A" w:rsidRPr="00774852">
              <w:rPr>
                <w:rFonts w:asciiTheme="minorHAnsi" w:hAnsiTheme="minorHAnsi" w:cstheme="minorHAnsi"/>
                <w:sz w:val="24"/>
                <w:szCs w:val="24"/>
              </w:rPr>
              <w:t xml:space="preserve">the </w:t>
            </w:r>
            <w:proofErr w:type="spellStart"/>
            <w:r w:rsidR="00A2720A" w:rsidRPr="00774852">
              <w:rPr>
                <w:rFonts w:asciiTheme="minorHAnsi" w:hAnsiTheme="minorHAnsi" w:cstheme="minorHAnsi"/>
                <w:sz w:val="24"/>
                <w:szCs w:val="24"/>
              </w:rPr>
              <w:t>NoCs</w:t>
            </w:r>
            <w:proofErr w:type="spellEnd"/>
            <w:r w:rsidRPr="00774852">
              <w:rPr>
                <w:rFonts w:asciiTheme="minorHAnsi" w:hAnsiTheme="minorHAnsi" w:cstheme="minorHAnsi"/>
                <w:sz w:val="24"/>
                <w:szCs w:val="24"/>
              </w:rPr>
              <w:t xml:space="preserve"> include:</w:t>
            </w:r>
          </w:p>
          <w:p w14:paraId="1D645271" w14:textId="77777777" w:rsidR="00CA37DB" w:rsidRPr="00774852" w:rsidRDefault="00CA37DB" w:rsidP="00CA37DB">
            <w:pPr>
              <w:jc w:val="both"/>
              <w:rPr>
                <w:rFonts w:asciiTheme="minorHAnsi" w:hAnsiTheme="minorHAnsi" w:cstheme="minorHAnsi"/>
                <w:sz w:val="24"/>
                <w:szCs w:val="24"/>
              </w:rPr>
            </w:pPr>
          </w:p>
          <w:p w14:paraId="2CBB773E" w14:textId="77777777" w:rsidR="00CA37DB" w:rsidRPr="00774852" w:rsidRDefault="00CA37DB" w:rsidP="006E618B">
            <w:pPr>
              <w:numPr>
                <w:ilvl w:val="0"/>
                <w:numId w:val="28"/>
              </w:numPr>
              <w:rPr>
                <w:rFonts w:asciiTheme="minorHAnsi" w:hAnsiTheme="minorHAnsi" w:cstheme="minorHAnsi"/>
                <w:sz w:val="24"/>
                <w:szCs w:val="24"/>
              </w:rPr>
            </w:pPr>
            <w:r w:rsidRPr="00774852">
              <w:rPr>
                <w:rFonts w:asciiTheme="minorHAnsi" w:hAnsiTheme="minorHAnsi" w:cstheme="minorHAnsi"/>
                <w:sz w:val="24"/>
                <w:szCs w:val="24"/>
              </w:rPr>
              <w:t>The provision of a regional wide clinical/care service under an integrated governance framework and providing the care group lens across the region/nationally.</w:t>
            </w:r>
          </w:p>
          <w:p w14:paraId="2EDA5639" w14:textId="011D4C12" w:rsidR="00CA37DB" w:rsidRPr="00774852" w:rsidRDefault="00CA37DB" w:rsidP="006E618B">
            <w:pPr>
              <w:numPr>
                <w:ilvl w:val="0"/>
                <w:numId w:val="28"/>
              </w:numPr>
              <w:ind w:left="714" w:hanging="357"/>
              <w:rPr>
                <w:rFonts w:asciiTheme="minorHAnsi" w:hAnsiTheme="minorHAnsi" w:cstheme="minorHAnsi"/>
                <w:sz w:val="24"/>
                <w:szCs w:val="24"/>
              </w:rPr>
            </w:pPr>
            <w:r w:rsidRPr="00774852">
              <w:rPr>
                <w:rFonts w:asciiTheme="minorHAnsi" w:hAnsiTheme="minorHAnsi" w:cstheme="minorHAnsi"/>
                <w:sz w:val="24"/>
                <w:szCs w:val="24"/>
              </w:rPr>
              <w:t xml:space="preserve">A standard system of governance; policies, audit meetings, quality assurance, incident reporting, incident management, risk management, oversight of regulation etc., </w:t>
            </w:r>
            <w:r w:rsidR="00A2720A" w:rsidRPr="00774852">
              <w:rPr>
                <w:rFonts w:asciiTheme="minorHAnsi" w:hAnsiTheme="minorHAnsi" w:cstheme="minorHAnsi"/>
                <w:sz w:val="24"/>
                <w:szCs w:val="24"/>
              </w:rPr>
              <w:t>across services</w:t>
            </w:r>
            <w:r w:rsidRPr="00774852">
              <w:rPr>
                <w:rFonts w:asciiTheme="minorHAnsi" w:hAnsiTheme="minorHAnsi" w:cstheme="minorHAnsi"/>
                <w:sz w:val="24"/>
                <w:szCs w:val="24"/>
              </w:rPr>
              <w:t xml:space="preserve"> in the Region. </w:t>
            </w:r>
          </w:p>
          <w:p w14:paraId="092A943D" w14:textId="77777777" w:rsidR="00CA37DB" w:rsidRPr="00774852" w:rsidRDefault="00CA37DB" w:rsidP="006E618B">
            <w:pPr>
              <w:numPr>
                <w:ilvl w:val="0"/>
                <w:numId w:val="28"/>
              </w:numPr>
              <w:rPr>
                <w:rFonts w:asciiTheme="minorHAnsi" w:hAnsiTheme="minorHAnsi" w:cstheme="minorHAnsi"/>
                <w:sz w:val="24"/>
                <w:szCs w:val="24"/>
              </w:rPr>
            </w:pPr>
            <w:r w:rsidRPr="00774852">
              <w:rPr>
                <w:rFonts w:asciiTheme="minorHAnsi" w:hAnsiTheme="minorHAnsi" w:cstheme="minorHAnsi"/>
                <w:sz w:val="24"/>
                <w:szCs w:val="24"/>
              </w:rPr>
              <w:t xml:space="preserve">Risk stratification of patients to ensure that higher risk patients are dealt with at the most appropriate facility within the </w:t>
            </w:r>
            <w:proofErr w:type="spellStart"/>
            <w:r w:rsidRPr="00774852">
              <w:rPr>
                <w:rFonts w:asciiTheme="minorHAnsi" w:hAnsiTheme="minorHAnsi" w:cstheme="minorHAnsi"/>
                <w:sz w:val="24"/>
                <w:szCs w:val="24"/>
              </w:rPr>
              <w:t>NoC</w:t>
            </w:r>
            <w:proofErr w:type="spellEnd"/>
            <w:r w:rsidRPr="00774852">
              <w:rPr>
                <w:rFonts w:asciiTheme="minorHAnsi" w:hAnsiTheme="minorHAnsi" w:cstheme="minorHAnsi"/>
                <w:sz w:val="24"/>
                <w:szCs w:val="24"/>
              </w:rPr>
              <w:t xml:space="preserve">. </w:t>
            </w:r>
          </w:p>
          <w:p w14:paraId="41859F3C" w14:textId="77777777" w:rsidR="00CA37DB" w:rsidRPr="00774852" w:rsidRDefault="00CA37DB" w:rsidP="006E618B">
            <w:pPr>
              <w:numPr>
                <w:ilvl w:val="0"/>
                <w:numId w:val="28"/>
              </w:numPr>
              <w:rPr>
                <w:rFonts w:asciiTheme="minorHAnsi" w:hAnsiTheme="minorHAnsi" w:cstheme="minorHAnsi"/>
                <w:sz w:val="24"/>
                <w:szCs w:val="24"/>
              </w:rPr>
            </w:pPr>
            <w:r w:rsidRPr="00774852">
              <w:rPr>
                <w:rFonts w:asciiTheme="minorHAnsi" w:hAnsiTheme="minorHAnsi" w:cstheme="minorHAnsi"/>
                <w:sz w:val="24"/>
                <w:szCs w:val="24"/>
              </w:rPr>
              <w:t xml:space="preserve">Quality assurance on the basis of one integrated service, although operating at different geographical sites; this will require data to be pooled across the </w:t>
            </w:r>
            <w:proofErr w:type="spellStart"/>
            <w:r w:rsidRPr="00774852">
              <w:rPr>
                <w:rFonts w:asciiTheme="minorHAnsi" w:hAnsiTheme="minorHAnsi" w:cstheme="minorHAnsi"/>
                <w:sz w:val="24"/>
                <w:szCs w:val="24"/>
              </w:rPr>
              <w:t>NoC</w:t>
            </w:r>
            <w:proofErr w:type="spellEnd"/>
            <w:r w:rsidRPr="00774852">
              <w:rPr>
                <w:rFonts w:asciiTheme="minorHAnsi" w:hAnsiTheme="minorHAnsi" w:cstheme="minorHAnsi"/>
                <w:sz w:val="24"/>
                <w:szCs w:val="24"/>
              </w:rPr>
              <w:t xml:space="preserve">. </w:t>
            </w:r>
          </w:p>
          <w:p w14:paraId="3E3A87AE" w14:textId="4CC7F2CB" w:rsidR="00CA37DB" w:rsidRPr="00774852" w:rsidRDefault="00A2720A" w:rsidP="006E618B">
            <w:pPr>
              <w:numPr>
                <w:ilvl w:val="0"/>
                <w:numId w:val="28"/>
              </w:numPr>
              <w:rPr>
                <w:rFonts w:asciiTheme="minorHAnsi" w:hAnsiTheme="minorHAnsi" w:cstheme="minorHAnsi"/>
                <w:sz w:val="24"/>
                <w:szCs w:val="24"/>
              </w:rPr>
            </w:pPr>
            <w:r w:rsidRPr="00774852">
              <w:rPr>
                <w:rFonts w:asciiTheme="minorHAnsi" w:hAnsiTheme="minorHAnsi" w:cstheme="minorHAnsi"/>
                <w:sz w:val="24"/>
                <w:szCs w:val="24"/>
              </w:rPr>
              <w:t>An</w:t>
            </w:r>
            <w:r w:rsidR="00CA37DB" w:rsidRPr="00774852">
              <w:rPr>
                <w:rFonts w:asciiTheme="minorHAnsi" w:hAnsiTheme="minorHAnsi" w:cstheme="minorHAnsi"/>
                <w:sz w:val="24"/>
                <w:szCs w:val="24"/>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774852" w:rsidRDefault="00CA37DB" w:rsidP="006E618B">
            <w:pPr>
              <w:numPr>
                <w:ilvl w:val="0"/>
                <w:numId w:val="28"/>
              </w:numPr>
              <w:rPr>
                <w:rFonts w:asciiTheme="minorHAnsi" w:eastAsia="Verdana" w:hAnsiTheme="minorHAnsi" w:cstheme="minorHAnsi"/>
                <w:sz w:val="24"/>
                <w:szCs w:val="24"/>
              </w:rPr>
            </w:pPr>
            <w:r w:rsidRPr="00774852">
              <w:rPr>
                <w:rFonts w:asciiTheme="minorHAnsi" w:eastAsia="Verdana" w:hAnsiTheme="minorHAnsi" w:cstheme="minorHAnsi"/>
                <w:sz w:val="24"/>
                <w:szCs w:val="24"/>
              </w:rPr>
              <w:t>Accountable structures to support high quality education and clinical research, and active engagement with evolving regional academic structures.</w:t>
            </w:r>
          </w:p>
          <w:p w14:paraId="0908A785" w14:textId="77777777" w:rsidR="00CA37DB" w:rsidRPr="00774852" w:rsidRDefault="00CA37DB" w:rsidP="00CA37DB">
            <w:pPr>
              <w:ind w:left="720"/>
              <w:contextualSpacing/>
              <w:rPr>
                <w:rFonts w:asciiTheme="minorHAnsi" w:eastAsia="Verdana" w:hAnsiTheme="minorHAnsi" w:cstheme="minorHAnsi"/>
                <w:sz w:val="24"/>
                <w:szCs w:val="24"/>
              </w:rPr>
            </w:pPr>
          </w:p>
          <w:p w14:paraId="287E9B18" w14:textId="77777777" w:rsidR="00CA37DB" w:rsidRDefault="00CA37DB" w:rsidP="00CA37DB">
            <w:pPr>
              <w:rPr>
                <w:rFonts w:asciiTheme="minorHAnsi" w:hAnsiTheme="minorHAnsi" w:cstheme="minorHAnsi"/>
                <w:sz w:val="24"/>
                <w:szCs w:val="24"/>
              </w:rPr>
            </w:pPr>
            <w:r w:rsidRPr="00774852">
              <w:rPr>
                <w:rFonts w:asciiTheme="minorHAnsi" w:eastAsia="Verdana" w:hAnsiTheme="minorHAnsi" w:cstheme="minorHAnsi"/>
                <w:sz w:val="24"/>
                <w:szCs w:val="24"/>
              </w:rPr>
              <w:t xml:space="preserve">An </w:t>
            </w:r>
            <w:r w:rsidRPr="00774852">
              <w:rPr>
                <w:rFonts w:asciiTheme="minorHAnsi" w:eastAsia="Verdana" w:hAnsiTheme="minorHAnsi" w:cstheme="minorHAnsi"/>
                <w:bCs/>
                <w:sz w:val="24"/>
                <w:szCs w:val="24"/>
              </w:rPr>
              <w:t>integrated approach</w:t>
            </w:r>
            <w:r w:rsidRPr="00774852">
              <w:rPr>
                <w:rFonts w:asciiTheme="minorHAnsi" w:eastAsia="Verdana" w:hAnsiTheme="minorHAnsi" w:cstheme="minorHAnsi"/>
                <w:b/>
                <w:bCs/>
                <w:sz w:val="24"/>
                <w:szCs w:val="24"/>
              </w:rPr>
              <w:t xml:space="preserve"> </w:t>
            </w:r>
            <w:r w:rsidRPr="00774852">
              <w:rPr>
                <w:rFonts w:asciiTheme="minorHAnsi" w:eastAsia="Verdana" w:hAnsiTheme="minorHAnsi" w:cstheme="minorHAnsi"/>
                <w:sz w:val="24"/>
                <w:szCs w:val="24"/>
              </w:rPr>
              <w:t xml:space="preserve">to service delivery which ensures that each IHA in the Region delivers care appropriate to the population needs, resources, facilities and services available. </w:t>
            </w:r>
            <w:r w:rsidRPr="00774852">
              <w:rPr>
                <w:rFonts w:asciiTheme="minorHAnsi" w:hAnsiTheme="minorHAnsi" w:cstheme="minorHAnsi"/>
                <w:sz w:val="24"/>
                <w:szCs w:val="24"/>
              </w:rPr>
              <w:t xml:space="preserve">The </w:t>
            </w:r>
            <w:proofErr w:type="spellStart"/>
            <w:r w:rsidRPr="00774852">
              <w:rPr>
                <w:rFonts w:asciiTheme="minorHAnsi" w:hAnsiTheme="minorHAnsi" w:cstheme="minorHAnsi"/>
                <w:sz w:val="24"/>
                <w:szCs w:val="24"/>
              </w:rPr>
              <w:t>NoC</w:t>
            </w:r>
            <w:proofErr w:type="spellEnd"/>
            <w:r w:rsidRPr="00774852">
              <w:rPr>
                <w:rFonts w:asciiTheme="minorHAnsi" w:hAnsiTheme="minorHAnsi" w:cstheme="minorHAnsi"/>
                <w:sz w:val="24"/>
                <w:szCs w:val="24"/>
              </w:rPr>
              <w:t xml:space="preserve"> will work closely with all stakeholders relevant to Network. </w:t>
            </w:r>
          </w:p>
          <w:p w14:paraId="47F2D2BC" w14:textId="77777777" w:rsidR="00774852" w:rsidRDefault="00774852" w:rsidP="00CA37DB">
            <w:pPr>
              <w:rPr>
                <w:rFonts w:asciiTheme="minorHAnsi" w:eastAsia="Verdana" w:hAnsiTheme="minorHAnsi" w:cstheme="minorHAnsi"/>
                <w:sz w:val="24"/>
                <w:szCs w:val="24"/>
              </w:rPr>
            </w:pPr>
          </w:p>
          <w:p w14:paraId="029C28B9" w14:textId="77777777" w:rsidR="00774852" w:rsidRDefault="00774852" w:rsidP="00CA37DB">
            <w:pPr>
              <w:rPr>
                <w:rFonts w:asciiTheme="minorHAnsi" w:eastAsia="Verdana" w:hAnsiTheme="minorHAnsi" w:cstheme="minorHAnsi"/>
                <w:sz w:val="24"/>
                <w:szCs w:val="24"/>
              </w:rPr>
            </w:pPr>
          </w:p>
          <w:p w14:paraId="2C0F557C" w14:textId="498B5DD9" w:rsidR="00774852" w:rsidRPr="00774852" w:rsidRDefault="00774852" w:rsidP="00CA37DB">
            <w:pPr>
              <w:rPr>
                <w:rFonts w:asciiTheme="minorHAnsi" w:eastAsia="Verdana" w:hAnsiTheme="minorHAnsi" w:cstheme="minorHAnsi"/>
                <w:sz w:val="24"/>
                <w:szCs w:val="24"/>
              </w:rPr>
            </w:pPr>
          </w:p>
        </w:tc>
      </w:tr>
      <w:tr w:rsidR="00CA37DB" w:rsidRPr="00774852" w14:paraId="01EEAE19" w14:textId="77777777" w:rsidTr="00BC346B">
        <w:tc>
          <w:tcPr>
            <w:tcW w:w="2364" w:type="dxa"/>
          </w:tcPr>
          <w:p w14:paraId="73E6B293" w14:textId="77777777" w:rsidR="00CA37DB" w:rsidRPr="00774852" w:rsidRDefault="00CA37DB" w:rsidP="00CA37DB">
            <w:pPr>
              <w:rPr>
                <w:rFonts w:asciiTheme="minorHAnsi" w:hAnsiTheme="minorHAnsi" w:cstheme="minorHAnsi"/>
                <w:b/>
                <w:bCs/>
                <w:sz w:val="24"/>
                <w:szCs w:val="24"/>
              </w:rPr>
            </w:pPr>
          </w:p>
          <w:p w14:paraId="745DAB15"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Our Mission</w:t>
            </w:r>
          </w:p>
        </w:tc>
        <w:tc>
          <w:tcPr>
            <w:tcW w:w="8394" w:type="dxa"/>
          </w:tcPr>
          <w:p w14:paraId="4879443B" w14:textId="77777777" w:rsidR="00CA37DB" w:rsidRPr="00774852" w:rsidRDefault="00CA37DB" w:rsidP="00CA37DB">
            <w:pPr>
              <w:rPr>
                <w:rFonts w:asciiTheme="minorHAnsi" w:hAnsiTheme="minorHAnsi" w:cstheme="minorHAnsi"/>
                <w:color w:val="000000"/>
                <w:sz w:val="24"/>
                <w:szCs w:val="24"/>
                <w:lang w:val="en-IE" w:eastAsia="en-US"/>
              </w:rPr>
            </w:pPr>
            <w:r w:rsidRPr="00774852">
              <w:rPr>
                <w:rFonts w:asciiTheme="minorHAnsi" w:hAnsiTheme="minorHAnsi" w:cstheme="minorHAnsi"/>
                <w:bCs/>
                <w:iCs/>
                <w:color w:val="000000"/>
                <w:sz w:val="24"/>
                <w:szCs w:val="24"/>
              </w:rPr>
              <w:t xml:space="preserve"> </w:t>
            </w:r>
            <w:r w:rsidRPr="00774852">
              <w:rPr>
                <w:rFonts w:asciiTheme="minorHAnsi" w:hAnsiTheme="minorHAnsi" w:cstheme="minorHAnsi"/>
                <w:b/>
                <w:iCs/>
                <w:color w:val="000000"/>
                <w:sz w:val="24"/>
                <w:szCs w:val="24"/>
              </w:rPr>
              <w:t>Our</w:t>
            </w:r>
            <w:r w:rsidRPr="00774852">
              <w:rPr>
                <w:rFonts w:asciiTheme="minorHAnsi" w:hAnsiTheme="minorHAnsi" w:cstheme="minorHAnsi"/>
                <w:bCs/>
                <w:iCs/>
                <w:color w:val="000000"/>
                <w:sz w:val="24"/>
                <w:szCs w:val="24"/>
              </w:rPr>
              <w:t xml:space="preserve"> </w:t>
            </w:r>
            <w:r w:rsidRPr="00774852">
              <w:rPr>
                <w:rFonts w:asciiTheme="minorHAnsi" w:hAnsiTheme="minorHAnsi" w:cstheme="minorHAnsi"/>
                <w:b/>
                <w:bCs/>
                <w:color w:val="000000"/>
                <w:sz w:val="24"/>
                <w:szCs w:val="24"/>
              </w:rPr>
              <w:t>mission is to ensure that the people of West and North West:</w:t>
            </w:r>
          </w:p>
          <w:p w14:paraId="6F3B7228" w14:textId="77777777" w:rsidR="00CA37DB" w:rsidRPr="00774852" w:rsidRDefault="00CA37DB" w:rsidP="009739A7">
            <w:pPr>
              <w:pStyle w:val="ListParagraph"/>
              <w:numPr>
                <w:ilvl w:val="0"/>
                <w:numId w:val="34"/>
              </w:numPr>
              <w:rPr>
                <w:rFonts w:asciiTheme="minorHAnsi" w:hAnsiTheme="minorHAnsi" w:cstheme="minorHAnsi"/>
                <w:iCs/>
                <w:sz w:val="24"/>
                <w:szCs w:val="24"/>
              </w:rPr>
            </w:pPr>
            <w:r w:rsidRPr="00774852">
              <w:rPr>
                <w:rFonts w:asciiTheme="minorHAnsi" w:hAnsiTheme="minorHAnsi" w:cstheme="minorHAnsi"/>
                <w:iCs/>
                <w:sz w:val="24"/>
                <w:szCs w:val="24"/>
              </w:rPr>
              <w:t>are supported by accessible health and social care services to live healthier lives,</w:t>
            </w:r>
          </w:p>
          <w:p w14:paraId="569769DB" w14:textId="77777777" w:rsidR="00CA37DB" w:rsidRPr="00774852" w:rsidRDefault="00CA37DB" w:rsidP="009739A7">
            <w:pPr>
              <w:pStyle w:val="ListParagraph"/>
              <w:numPr>
                <w:ilvl w:val="0"/>
                <w:numId w:val="34"/>
              </w:numPr>
              <w:rPr>
                <w:rFonts w:asciiTheme="minorHAnsi" w:hAnsiTheme="minorHAnsi" w:cstheme="minorHAnsi"/>
                <w:iCs/>
                <w:sz w:val="24"/>
                <w:szCs w:val="24"/>
              </w:rPr>
            </w:pPr>
            <w:r w:rsidRPr="00774852">
              <w:rPr>
                <w:rFonts w:asciiTheme="minorHAnsi" w:hAnsiTheme="minorHAnsi" w:cstheme="minorHAnsi"/>
                <w:iCs/>
                <w:sz w:val="24"/>
                <w:szCs w:val="24"/>
              </w:rPr>
              <w:t>have access to safe, high quality, compassionate, and integrated care, delivered by highly skilled and valued staff,</w:t>
            </w:r>
          </w:p>
          <w:p w14:paraId="09C4E42F" w14:textId="77777777" w:rsidR="00CA37DB" w:rsidRPr="00774852" w:rsidRDefault="00CA37DB" w:rsidP="009739A7">
            <w:pPr>
              <w:pStyle w:val="ListParagraph"/>
              <w:numPr>
                <w:ilvl w:val="0"/>
                <w:numId w:val="34"/>
              </w:numPr>
              <w:rPr>
                <w:rFonts w:asciiTheme="minorHAnsi" w:hAnsiTheme="minorHAnsi" w:cstheme="minorHAnsi"/>
                <w:iCs/>
                <w:sz w:val="24"/>
                <w:szCs w:val="24"/>
              </w:rPr>
            </w:pPr>
            <w:r w:rsidRPr="00774852">
              <w:rPr>
                <w:rFonts w:asciiTheme="minorHAnsi" w:hAnsiTheme="minorHAnsi" w:cstheme="minorHAnsi"/>
                <w:iCs/>
                <w:sz w:val="24"/>
                <w:szCs w:val="24"/>
              </w:rPr>
              <w:t>can be confident that we will deliver the best health outcomes and value through a culture that supports continuous improvement, excellence in clinical practice, teaching, research and innovation</w:t>
            </w:r>
          </w:p>
          <w:p w14:paraId="61728895" w14:textId="77777777" w:rsidR="00CA37DB" w:rsidRPr="00774852" w:rsidRDefault="00CA37DB" w:rsidP="00CA37DB">
            <w:pPr>
              <w:widowControl w:val="0"/>
              <w:autoSpaceDE w:val="0"/>
              <w:autoSpaceDN w:val="0"/>
              <w:adjustRightInd w:val="0"/>
              <w:rPr>
                <w:rFonts w:asciiTheme="minorHAnsi" w:hAnsiTheme="minorHAnsi" w:cstheme="minorHAnsi"/>
                <w:spacing w:val="9"/>
                <w:sz w:val="24"/>
                <w:szCs w:val="24"/>
              </w:rPr>
            </w:pPr>
            <w:r w:rsidRPr="00774852">
              <w:rPr>
                <w:rFonts w:asciiTheme="minorHAnsi" w:hAnsiTheme="minorHAnsi" w:cstheme="minorHAnsi"/>
                <w:bCs/>
                <w:iCs/>
                <w:color w:val="000000"/>
                <w:sz w:val="24"/>
                <w:szCs w:val="24"/>
              </w:rPr>
              <w:t xml:space="preserve"> </w:t>
            </w:r>
          </w:p>
        </w:tc>
      </w:tr>
      <w:tr w:rsidR="00CA37DB" w:rsidRPr="00774852" w14:paraId="1CF47418" w14:textId="77777777" w:rsidTr="00BC346B">
        <w:tc>
          <w:tcPr>
            <w:tcW w:w="2364" w:type="dxa"/>
          </w:tcPr>
          <w:p w14:paraId="1302EFC8"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Our Values</w:t>
            </w:r>
          </w:p>
          <w:p w14:paraId="72B57756" w14:textId="77777777" w:rsidR="00CA37DB" w:rsidRPr="00774852" w:rsidRDefault="00CA37DB" w:rsidP="00CA37DB">
            <w:pPr>
              <w:jc w:val="right"/>
              <w:rPr>
                <w:rFonts w:asciiTheme="minorHAnsi" w:hAnsiTheme="minorHAnsi" w:cstheme="minorHAnsi"/>
                <w:sz w:val="24"/>
                <w:szCs w:val="24"/>
              </w:rPr>
            </w:pPr>
          </w:p>
        </w:tc>
        <w:tc>
          <w:tcPr>
            <w:tcW w:w="8394" w:type="dxa"/>
          </w:tcPr>
          <w:p w14:paraId="36B01A79" w14:textId="77777777" w:rsidR="00CA37DB" w:rsidRPr="00774852" w:rsidRDefault="00CA37DB" w:rsidP="00CA37DB">
            <w:pPr>
              <w:autoSpaceDE w:val="0"/>
              <w:autoSpaceDN w:val="0"/>
              <w:adjustRightInd w:val="0"/>
              <w:rPr>
                <w:rFonts w:asciiTheme="minorHAnsi" w:hAnsiTheme="minorHAnsi" w:cstheme="minorHAnsi"/>
                <w:color w:val="000000"/>
                <w:sz w:val="24"/>
                <w:szCs w:val="24"/>
              </w:rPr>
            </w:pPr>
            <w:r w:rsidRPr="00774852">
              <w:rPr>
                <w:rFonts w:asciiTheme="minorHAnsi" w:hAnsiTheme="minorHAnsi" w:cstheme="minorHAnsi"/>
                <w:color w:val="1F1F1F"/>
                <w:sz w:val="24"/>
                <w:szCs w:val="24"/>
                <w:shd w:val="clear" w:color="auto" w:fill="FFFFFF"/>
              </w:rPr>
              <w:t xml:space="preserve">The HSE's values of </w:t>
            </w:r>
            <w:r w:rsidRPr="00774852">
              <w:rPr>
                <w:rFonts w:asciiTheme="minorHAnsi" w:hAnsiTheme="minorHAnsi" w:cstheme="minorHAnsi"/>
                <w:color w:val="040C28"/>
                <w:sz w:val="24"/>
                <w:szCs w:val="24"/>
              </w:rPr>
              <w:t>Care, Compassion, Trust and Learning</w:t>
            </w:r>
            <w:r w:rsidRPr="00774852">
              <w:rPr>
                <w:rFonts w:asciiTheme="minorHAnsi" w:hAnsiTheme="minorHAnsi" w:cstheme="minorHAnsi"/>
                <w:color w:val="1F1F1F"/>
                <w:sz w:val="24"/>
                <w:szCs w:val="24"/>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774852" w14:paraId="0855B13E" w14:textId="77777777" w:rsidTr="00BC346B">
        <w:tc>
          <w:tcPr>
            <w:tcW w:w="2364" w:type="dxa"/>
          </w:tcPr>
          <w:p w14:paraId="691671EA"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Reasonable Accommodations</w:t>
            </w:r>
          </w:p>
        </w:tc>
        <w:tc>
          <w:tcPr>
            <w:tcW w:w="8394" w:type="dxa"/>
          </w:tcPr>
          <w:p w14:paraId="1D1D1CDD" w14:textId="18C106CF" w:rsidR="00CA37DB" w:rsidRPr="00774852" w:rsidRDefault="00CA37DB" w:rsidP="00CA37DB">
            <w:pPr>
              <w:spacing w:line="276" w:lineRule="auto"/>
              <w:rPr>
                <w:rFonts w:asciiTheme="minorHAnsi" w:eastAsia="Calibri" w:hAnsiTheme="minorHAnsi" w:cstheme="minorHAnsi"/>
                <w:sz w:val="24"/>
                <w:szCs w:val="24"/>
                <w:lang w:eastAsia="en-US"/>
              </w:rPr>
            </w:pPr>
            <w:r w:rsidRPr="00774852">
              <w:rPr>
                <w:rFonts w:asciiTheme="minorHAnsi" w:hAnsiTheme="minorHAnsi" w:cstheme="minorHAnsi"/>
                <w:sz w:val="24"/>
                <w:szCs w:val="24"/>
              </w:rPr>
              <w:t xml:space="preserve">Candidates who require a Reasonable Accommodation/s to support their participation, at any stage, in the recruitment and selection process, should email </w:t>
            </w:r>
            <w:r w:rsidR="009739A7" w:rsidRPr="00774852">
              <w:rPr>
                <w:rFonts w:asciiTheme="minorHAnsi" w:hAnsiTheme="minorHAnsi" w:cstheme="minorHAnsi"/>
                <w:sz w:val="24"/>
                <w:szCs w:val="24"/>
              </w:rPr>
              <w:t>GUH</w:t>
            </w:r>
            <w:r w:rsidRPr="00774852">
              <w:rPr>
                <w:rFonts w:asciiTheme="minorHAnsi" w:hAnsiTheme="minorHAnsi" w:cstheme="minorHAnsi"/>
                <w:sz w:val="24"/>
                <w:szCs w:val="24"/>
              </w:rPr>
              <w:t xml:space="preserve"> Recruitment Department</w:t>
            </w:r>
            <w:r w:rsidR="009739A7" w:rsidRPr="00774852">
              <w:rPr>
                <w:rFonts w:asciiTheme="minorHAnsi" w:hAnsiTheme="minorHAnsi" w:cstheme="minorHAnsi"/>
                <w:sz w:val="24"/>
                <w:szCs w:val="24"/>
              </w:rPr>
              <w:t>,</w:t>
            </w:r>
            <w:r w:rsidRPr="00774852">
              <w:rPr>
                <w:rFonts w:asciiTheme="minorHAnsi" w:hAnsiTheme="minorHAnsi" w:cstheme="minorHAnsi"/>
                <w:sz w:val="24"/>
                <w:szCs w:val="24"/>
              </w:rPr>
              <w:t xml:space="preserve"> </w:t>
            </w:r>
            <w:hyperlink r:id="rId18" w:history="1">
              <w:r w:rsidR="009739A7" w:rsidRPr="00774852">
                <w:rPr>
                  <w:rStyle w:val="Hyperlink"/>
                  <w:rFonts w:asciiTheme="minorHAnsi" w:hAnsiTheme="minorHAnsi" w:cstheme="minorHAnsi"/>
                  <w:sz w:val="24"/>
                  <w:szCs w:val="24"/>
                </w:rPr>
                <w:t>Recruit.GUH@hse.ie</w:t>
              </w:r>
            </w:hyperlink>
            <w:r w:rsidR="009739A7" w:rsidRPr="00774852">
              <w:rPr>
                <w:rFonts w:asciiTheme="minorHAnsi" w:hAnsiTheme="minorHAnsi" w:cstheme="minorHAnsi"/>
                <w:sz w:val="24"/>
                <w:szCs w:val="24"/>
              </w:rPr>
              <w:t xml:space="preserve"> </w:t>
            </w:r>
          </w:p>
          <w:p w14:paraId="00E9119F" w14:textId="77777777" w:rsidR="00CA37DB" w:rsidRPr="00774852" w:rsidRDefault="00CA37DB" w:rsidP="00CA37DB">
            <w:pPr>
              <w:autoSpaceDE w:val="0"/>
              <w:autoSpaceDN w:val="0"/>
              <w:adjustRightInd w:val="0"/>
              <w:rPr>
                <w:rFonts w:asciiTheme="minorHAnsi" w:hAnsiTheme="minorHAnsi" w:cstheme="minorHAnsi"/>
                <w:color w:val="1F1F1F"/>
                <w:sz w:val="24"/>
                <w:szCs w:val="24"/>
                <w:shd w:val="clear" w:color="auto" w:fill="FFFFFF"/>
              </w:rPr>
            </w:pPr>
          </w:p>
        </w:tc>
      </w:tr>
      <w:tr w:rsidR="00CA37DB" w:rsidRPr="00774852" w14:paraId="24F1754B" w14:textId="77777777" w:rsidTr="00BC346B">
        <w:tc>
          <w:tcPr>
            <w:tcW w:w="2364" w:type="dxa"/>
          </w:tcPr>
          <w:p w14:paraId="5A7D5F01" w14:textId="77777777" w:rsidR="00CA37DB" w:rsidRPr="00774852" w:rsidRDefault="00CA37DB" w:rsidP="00CA37DB">
            <w:pPr>
              <w:rPr>
                <w:rFonts w:asciiTheme="minorHAnsi" w:hAnsiTheme="minorHAnsi" w:cstheme="minorHAnsi"/>
                <w:b/>
                <w:bCs/>
                <w:sz w:val="24"/>
                <w:szCs w:val="24"/>
                <w:highlight w:val="yellow"/>
              </w:rPr>
            </w:pPr>
            <w:r w:rsidRPr="00774852">
              <w:rPr>
                <w:rFonts w:asciiTheme="minorHAnsi" w:hAnsiTheme="minorHAnsi" w:cstheme="minorHAnsi"/>
                <w:b/>
                <w:bCs/>
                <w:sz w:val="24"/>
                <w:szCs w:val="24"/>
              </w:rPr>
              <w:t>Reporting Relationship</w:t>
            </w:r>
          </w:p>
        </w:tc>
        <w:tc>
          <w:tcPr>
            <w:tcW w:w="8394" w:type="dxa"/>
          </w:tcPr>
          <w:p w14:paraId="5E0946E4" w14:textId="5E778187" w:rsidR="004012C4" w:rsidRPr="00C81E70" w:rsidRDefault="009739A7" w:rsidP="004012C4">
            <w:pPr>
              <w:pStyle w:val="ListParagraph"/>
              <w:numPr>
                <w:ilvl w:val="0"/>
                <w:numId w:val="34"/>
              </w:numPr>
              <w:rPr>
                <w:rFonts w:asciiTheme="minorHAnsi" w:hAnsiTheme="minorHAnsi" w:cstheme="minorHAnsi"/>
                <w:iCs/>
                <w:sz w:val="24"/>
                <w:szCs w:val="24"/>
              </w:rPr>
            </w:pPr>
            <w:r w:rsidRPr="00774852">
              <w:rPr>
                <w:rFonts w:asciiTheme="minorHAnsi" w:hAnsiTheme="minorHAnsi" w:cstheme="minorHAnsi"/>
                <w:iCs/>
                <w:sz w:val="24"/>
                <w:szCs w:val="24"/>
              </w:rPr>
              <w:t>The Post holder will report to the relevant Staff Officer, Grade V or other nominated manager.</w:t>
            </w:r>
          </w:p>
        </w:tc>
      </w:tr>
      <w:tr w:rsidR="00CA37DB" w:rsidRPr="00774852" w14:paraId="7BBECECF" w14:textId="77777777" w:rsidTr="00BC346B">
        <w:tc>
          <w:tcPr>
            <w:tcW w:w="2364" w:type="dxa"/>
          </w:tcPr>
          <w:p w14:paraId="1F3F705A"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 xml:space="preserve">Purpose of the Post </w:t>
            </w:r>
          </w:p>
          <w:p w14:paraId="5FC5FEBD" w14:textId="77777777" w:rsidR="00CA37DB" w:rsidRPr="00774852" w:rsidRDefault="00CA37DB" w:rsidP="00CA37DB">
            <w:pPr>
              <w:rPr>
                <w:rFonts w:asciiTheme="minorHAnsi" w:hAnsiTheme="minorHAnsi" w:cstheme="minorHAnsi"/>
                <w:b/>
                <w:bCs/>
                <w:sz w:val="24"/>
                <w:szCs w:val="24"/>
                <w:highlight w:val="yellow"/>
              </w:rPr>
            </w:pPr>
          </w:p>
        </w:tc>
        <w:tc>
          <w:tcPr>
            <w:tcW w:w="8394" w:type="dxa"/>
          </w:tcPr>
          <w:p w14:paraId="4274B3E2" w14:textId="77777777" w:rsidR="009739A7" w:rsidRPr="00774852" w:rsidRDefault="009739A7" w:rsidP="009739A7">
            <w:pPr>
              <w:numPr>
                <w:ilvl w:val="0"/>
                <w:numId w:val="35"/>
              </w:numPr>
              <w:rPr>
                <w:rFonts w:asciiTheme="minorHAnsi" w:hAnsiTheme="minorHAnsi" w:cstheme="minorHAnsi"/>
                <w:iCs/>
                <w:sz w:val="24"/>
                <w:szCs w:val="24"/>
              </w:rPr>
            </w:pPr>
            <w:r w:rsidRPr="00774852">
              <w:rPr>
                <w:rFonts w:asciiTheme="minorHAnsi" w:hAnsiTheme="minorHAnsi" w:cstheme="minorHAnsi"/>
                <w:iCs/>
                <w:sz w:val="24"/>
                <w:szCs w:val="24"/>
              </w:rPr>
              <w:t xml:space="preserve">The Post holder will be an active member of Telephone Services Team, providing wide ranging Telephone and critical alarm response as part of a monitoring Station for GUH - This encompasses </w:t>
            </w:r>
            <w:r w:rsidRPr="00774852">
              <w:rPr>
                <w:rFonts w:asciiTheme="minorHAnsi" w:hAnsiTheme="minorHAnsi" w:cstheme="minorHAnsi"/>
                <w:b/>
                <w:iCs/>
                <w:sz w:val="24"/>
                <w:szCs w:val="24"/>
                <w:highlight w:val="yellow"/>
              </w:rPr>
              <w:t>2222</w:t>
            </w:r>
            <w:r w:rsidRPr="00774852">
              <w:rPr>
                <w:rFonts w:asciiTheme="minorHAnsi" w:hAnsiTheme="minorHAnsi" w:cstheme="minorHAnsi"/>
                <w:b/>
                <w:iCs/>
                <w:sz w:val="24"/>
                <w:szCs w:val="24"/>
              </w:rPr>
              <w:t xml:space="preserve"> </w:t>
            </w:r>
            <w:r w:rsidRPr="00774852">
              <w:rPr>
                <w:rFonts w:asciiTheme="minorHAnsi" w:hAnsiTheme="minorHAnsi" w:cstheme="minorHAnsi"/>
                <w:iCs/>
                <w:sz w:val="24"/>
                <w:szCs w:val="24"/>
              </w:rPr>
              <w:t xml:space="preserve">internal Emergency Telephone Services and critical Teams. </w:t>
            </w:r>
          </w:p>
          <w:p w14:paraId="49CA94E4" w14:textId="7E990101" w:rsidR="00CA37DB" w:rsidRPr="00774852" w:rsidRDefault="009739A7" w:rsidP="009739A7">
            <w:pPr>
              <w:numPr>
                <w:ilvl w:val="0"/>
                <w:numId w:val="35"/>
              </w:numPr>
              <w:rPr>
                <w:rFonts w:asciiTheme="minorHAnsi" w:hAnsiTheme="minorHAnsi" w:cstheme="minorHAnsi"/>
                <w:iCs/>
                <w:color w:val="FF0000"/>
                <w:sz w:val="24"/>
                <w:szCs w:val="24"/>
              </w:rPr>
            </w:pPr>
            <w:r w:rsidRPr="00774852">
              <w:rPr>
                <w:rFonts w:asciiTheme="minorHAnsi" w:hAnsiTheme="minorHAnsi" w:cstheme="minorHAnsi"/>
                <w:iCs/>
                <w:sz w:val="24"/>
                <w:szCs w:val="24"/>
              </w:rPr>
              <w:t>The Post holder will be required to provide comprehensive clerical/administration support, and to supervise clerical staff under their remit.</w:t>
            </w:r>
          </w:p>
        </w:tc>
      </w:tr>
      <w:tr w:rsidR="00CA37DB" w:rsidRPr="00774852" w14:paraId="677BC31F" w14:textId="77777777" w:rsidTr="00BC346B">
        <w:tc>
          <w:tcPr>
            <w:tcW w:w="2364" w:type="dxa"/>
          </w:tcPr>
          <w:p w14:paraId="6210CF30"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Principal Duties and Responsibilities</w:t>
            </w:r>
          </w:p>
          <w:p w14:paraId="39E9452C" w14:textId="77777777" w:rsidR="00CA37DB" w:rsidRPr="00774852" w:rsidRDefault="00CA37DB" w:rsidP="00CA37DB">
            <w:pPr>
              <w:rPr>
                <w:rFonts w:asciiTheme="minorHAnsi" w:hAnsiTheme="minorHAnsi" w:cstheme="minorHAnsi"/>
                <w:b/>
                <w:bCs/>
                <w:sz w:val="24"/>
                <w:szCs w:val="24"/>
              </w:rPr>
            </w:pPr>
          </w:p>
        </w:tc>
        <w:tc>
          <w:tcPr>
            <w:tcW w:w="8394" w:type="dxa"/>
          </w:tcPr>
          <w:p w14:paraId="450F6F91" w14:textId="77777777" w:rsidR="00CA37DB" w:rsidRPr="00774852" w:rsidRDefault="00CA37DB" w:rsidP="00A2720A">
            <w:pPr>
              <w:numPr>
                <w:ilvl w:val="0"/>
                <w:numId w:val="8"/>
              </w:numPr>
              <w:rPr>
                <w:rFonts w:asciiTheme="minorHAnsi" w:hAnsiTheme="minorHAnsi" w:cstheme="minorHAnsi"/>
                <w:sz w:val="24"/>
                <w:szCs w:val="24"/>
                <w:lang w:val="en-IE"/>
              </w:rPr>
            </w:pPr>
            <w:r w:rsidRPr="00774852">
              <w:rPr>
                <w:rFonts w:asciiTheme="minorHAnsi" w:hAnsiTheme="minorHAnsi" w:cstheme="minorHAnsi"/>
                <w:sz w:val="24"/>
                <w:szCs w:val="24"/>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774852" w:rsidRDefault="00CA37DB" w:rsidP="00A2720A">
            <w:pPr>
              <w:numPr>
                <w:ilvl w:val="0"/>
                <w:numId w:val="8"/>
              </w:numPr>
              <w:rPr>
                <w:rFonts w:asciiTheme="minorHAnsi" w:hAnsiTheme="minorHAnsi" w:cstheme="minorHAnsi"/>
                <w:sz w:val="24"/>
                <w:szCs w:val="24"/>
                <w:lang w:val="en-IE" w:eastAsia="en-US"/>
              </w:rPr>
            </w:pPr>
            <w:r w:rsidRPr="00774852">
              <w:rPr>
                <w:rFonts w:asciiTheme="minorHAnsi" w:hAnsiTheme="minorHAnsi" w:cstheme="minorHAnsi"/>
                <w:sz w:val="24"/>
                <w:szCs w:val="24"/>
                <w:lang w:val="en-IE"/>
              </w:rPr>
              <w:t>Maintain awareness of the primacy of the patient in relation to all hospital activities</w:t>
            </w:r>
            <w:r w:rsidRPr="00774852">
              <w:rPr>
                <w:rFonts w:asciiTheme="minorHAnsi" w:hAnsiTheme="minorHAnsi" w:cstheme="minorHAnsi"/>
                <w:sz w:val="24"/>
                <w:szCs w:val="24"/>
              </w:rPr>
              <w:t>.</w:t>
            </w:r>
          </w:p>
          <w:p w14:paraId="6FC5CB90" w14:textId="77777777" w:rsidR="00A2720A" w:rsidRPr="00774852" w:rsidRDefault="00CA37DB" w:rsidP="00A2720A">
            <w:pPr>
              <w:numPr>
                <w:ilvl w:val="0"/>
                <w:numId w:val="8"/>
              </w:numPr>
              <w:rPr>
                <w:rFonts w:asciiTheme="minorHAnsi" w:hAnsiTheme="minorHAnsi" w:cstheme="minorHAnsi"/>
                <w:sz w:val="24"/>
                <w:szCs w:val="24"/>
              </w:rPr>
            </w:pPr>
            <w:r w:rsidRPr="00774852">
              <w:rPr>
                <w:rFonts w:asciiTheme="minorHAnsi" w:hAnsiTheme="minorHAnsi" w:cstheme="minorHAnsi"/>
                <w:sz w:val="24"/>
                <w:szCs w:val="24"/>
              </w:rPr>
              <w:t>Performance management systems are part of the role and you will be required to participate in the Group’s performance management programme</w:t>
            </w:r>
          </w:p>
          <w:p w14:paraId="26C5113F" w14:textId="77777777" w:rsidR="00A2720A" w:rsidRPr="00774852" w:rsidRDefault="00CA75DE" w:rsidP="00A2720A">
            <w:pPr>
              <w:numPr>
                <w:ilvl w:val="0"/>
                <w:numId w:val="8"/>
              </w:numPr>
              <w:rPr>
                <w:rFonts w:asciiTheme="minorHAnsi" w:hAnsiTheme="minorHAnsi" w:cstheme="minorHAnsi"/>
                <w:sz w:val="24"/>
                <w:szCs w:val="24"/>
              </w:rPr>
            </w:pPr>
            <w:r w:rsidRPr="00774852">
              <w:rPr>
                <w:rFonts w:asciiTheme="minorHAnsi" w:hAnsiTheme="minorHAnsi" w:cstheme="minorHAnsi"/>
                <w:iCs/>
                <w:sz w:val="24"/>
                <w:szCs w:val="24"/>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1D94994" w14:textId="6660B322" w:rsidR="00CA75DE" w:rsidRPr="00774852" w:rsidRDefault="00CA75DE" w:rsidP="00A2720A">
            <w:pPr>
              <w:numPr>
                <w:ilvl w:val="0"/>
                <w:numId w:val="8"/>
              </w:numPr>
              <w:rPr>
                <w:rFonts w:asciiTheme="minorHAnsi" w:hAnsiTheme="minorHAnsi" w:cstheme="minorHAnsi"/>
                <w:sz w:val="24"/>
                <w:szCs w:val="24"/>
              </w:rPr>
            </w:pPr>
            <w:r w:rsidRPr="00774852">
              <w:rPr>
                <w:rFonts w:asciiTheme="minorHAnsi" w:hAnsiTheme="minorHAnsi" w:cstheme="minorHAnsi"/>
                <w:iCs/>
                <w:sz w:val="24"/>
                <w:szCs w:val="24"/>
                <w:lang w:val="en-IE"/>
              </w:rPr>
              <w:t>Maintain awareness of the primacy of the patient in relation to all hospital activities.</w:t>
            </w:r>
          </w:p>
          <w:p w14:paraId="57E87826"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Performance management systems are part of the role and you will be required to participate in the hospital performance management programme</w:t>
            </w:r>
          </w:p>
          <w:p w14:paraId="60C7756C" w14:textId="0D7642E0" w:rsidR="00CA75DE" w:rsidRPr="00774852" w:rsidRDefault="00CA75DE" w:rsidP="004012C4">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Flexibility is essential to this role, cover post entails covering days, nights, weekends, Bank Holidays that includes key holiday periods. </w:t>
            </w:r>
          </w:p>
          <w:p w14:paraId="5EF08B45"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Listening skills, attention to detail and a high level of accuracy are a key element to the role. </w:t>
            </w:r>
          </w:p>
          <w:p w14:paraId="4D1BCA81"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Operating a computerised </w:t>
            </w:r>
            <w:proofErr w:type="spellStart"/>
            <w:r w:rsidRPr="00774852">
              <w:rPr>
                <w:rFonts w:asciiTheme="minorHAnsi" w:hAnsiTheme="minorHAnsi" w:cstheme="minorHAnsi"/>
                <w:iCs/>
                <w:sz w:val="24"/>
                <w:szCs w:val="24"/>
                <w:lang w:val="en-IE"/>
              </w:rPr>
              <w:t>Aeonix</w:t>
            </w:r>
            <w:proofErr w:type="spellEnd"/>
            <w:r w:rsidRPr="00774852">
              <w:rPr>
                <w:rFonts w:asciiTheme="minorHAnsi" w:hAnsiTheme="minorHAnsi" w:cstheme="minorHAnsi"/>
                <w:iCs/>
                <w:sz w:val="24"/>
                <w:szCs w:val="24"/>
                <w:lang w:val="en-IE"/>
              </w:rPr>
              <w:t xml:space="preserve"> sea attendant telephone system  </w:t>
            </w:r>
          </w:p>
          <w:p w14:paraId="3E349B0B"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Operating </w:t>
            </w:r>
            <w:proofErr w:type="spellStart"/>
            <w:r w:rsidRPr="00774852">
              <w:rPr>
                <w:rFonts w:asciiTheme="minorHAnsi" w:hAnsiTheme="minorHAnsi" w:cstheme="minorHAnsi"/>
                <w:iCs/>
                <w:sz w:val="24"/>
                <w:szCs w:val="24"/>
                <w:lang w:val="en-IE"/>
              </w:rPr>
              <w:t>Critico</w:t>
            </w:r>
            <w:proofErr w:type="spellEnd"/>
            <w:r w:rsidRPr="00774852">
              <w:rPr>
                <w:rFonts w:asciiTheme="minorHAnsi" w:hAnsiTheme="minorHAnsi" w:cstheme="minorHAnsi"/>
                <w:iCs/>
                <w:sz w:val="24"/>
                <w:szCs w:val="24"/>
                <w:lang w:val="en-IE"/>
              </w:rPr>
              <w:t xml:space="preserve"> Bleep Paging System and rapid response equipment. </w:t>
            </w:r>
          </w:p>
          <w:p w14:paraId="032CC938"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lastRenderedPageBreak/>
              <w:t xml:space="preserve">Accuracy in compiling and maintaining ‘on call’ daily rosters for Galway University Hospitals and Major Emergency Plan. </w:t>
            </w:r>
          </w:p>
          <w:p w14:paraId="6830231D"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Share information quickly and concisely with colleagues when received over the telephone lines, in connection with smooth running of GUH, and ‘on call’.</w:t>
            </w:r>
          </w:p>
          <w:p w14:paraId="19BFEB1A"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NCHD – Utilise the Non-Consultant Hospital Doctor List for smooth connection to Consultants and Teams, including other hospitals and medical facilities. </w:t>
            </w:r>
          </w:p>
          <w:p w14:paraId="72AB0D93"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Computer and administrative duties in connection with workload. </w:t>
            </w:r>
          </w:p>
          <w:p w14:paraId="2734A508"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Effectively manage multiple calls and alarms and respond rapidly. </w:t>
            </w:r>
          </w:p>
          <w:p w14:paraId="29ABFBA6"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Daily preparation and uploading of Major Emergency Plan (MEP) to the bulk Web Text system for MEP</w:t>
            </w:r>
          </w:p>
          <w:p w14:paraId="45E1DDAE"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Receive and respond to real or test calls in relation to Major Emergency Plan from National Ambulance Service </w:t>
            </w:r>
            <w:r w:rsidRPr="00774852">
              <w:rPr>
                <w:rFonts w:asciiTheme="minorHAnsi" w:hAnsiTheme="minorHAnsi" w:cstheme="minorHAnsi"/>
                <w:b/>
                <w:iCs/>
                <w:sz w:val="24"/>
                <w:szCs w:val="24"/>
                <w:lang w:val="en-IE"/>
              </w:rPr>
              <w:t>NAS</w:t>
            </w:r>
            <w:r w:rsidRPr="00774852">
              <w:rPr>
                <w:rFonts w:asciiTheme="minorHAnsi" w:hAnsiTheme="minorHAnsi" w:cstheme="minorHAnsi"/>
                <w:iCs/>
                <w:sz w:val="24"/>
                <w:szCs w:val="24"/>
                <w:lang w:val="en-IE"/>
              </w:rPr>
              <w:t xml:space="preserve"> and National Emergency Operations Centre </w:t>
            </w:r>
            <w:r w:rsidRPr="00774852">
              <w:rPr>
                <w:rFonts w:asciiTheme="minorHAnsi" w:hAnsiTheme="minorHAnsi" w:cstheme="minorHAnsi"/>
                <w:b/>
                <w:iCs/>
                <w:sz w:val="24"/>
                <w:szCs w:val="24"/>
                <w:lang w:val="en-IE"/>
              </w:rPr>
              <w:t>NEOC</w:t>
            </w:r>
            <w:r w:rsidRPr="00774852">
              <w:rPr>
                <w:rFonts w:asciiTheme="minorHAnsi" w:hAnsiTheme="minorHAnsi" w:cstheme="minorHAnsi"/>
                <w:iCs/>
                <w:sz w:val="24"/>
                <w:szCs w:val="24"/>
                <w:lang w:val="en-IE"/>
              </w:rPr>
              <w:t>.</w:t>
            </w:r>
          </w:p>
          <w:p w14:paraId="050235E7"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Contacting ‘on call’ staff out of hours for UHG and MPUH Hospital sites. </w:t>
            </w:r>
          </w:p>
          <w:p w14:paraId="40DAA2A7"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Accurateness when activating Emergency Teams and Clinicians is essential.</w:t>
            </w:r>
          </w:p>
          <w:p w14:paraId="1E9EC24D"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b/>
                <w:iCs/>
                <w:sz w:val="24"/>
                <w:szCs w:val="24"/>
                <w:lang w:val="en-IE"/>
              </w:rPr>
              <w:t>2222 Internal Emergency</w:t>
            </w:r>
            <w:r w:rsidRPr="00774852">
              <w:rPr>
                <w:rFonts w:asciiTheme="minorHAnsi" w:hAnsiTheme="minorHAnsi" w:cstheme="minorHAnsi"/>
                <w:iCs/>
                <w:sz w:val="24"/>
                <w:szCs w:val="24"/>
                <w:lang w:val="en-IE"/>
              </w:rPr>
              <w:t xml:space="preserve"> line to respond and activate multiple Emergency teams within GUH. Cardiac, Fire, NICU, Obstetrics, Paediatric to mobilise Teams rapidly to exact location of patient or incident.</w:t>
            </w:r>
          </w:p>
          <w:p w14:paraId="4B90D173"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Activation of the Code Red Blood Alert Protocol to exact location. </w:t>
            </w:r>
          </w:p>
          <w:p w14:paraId="0DBFFB94"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Answering /responding to calls from the Ambulance Service covering Galway, Mayo &amp; Roscommon for the </w:t>
            </w:r>
            <w:r w:rsidRPr="00774852">
              <w:rPr>
                <w:rFonts w:asciiTheme="minorHAnsi" w:hAnsiTheme="minorHAnsi" w:cstheme="minorHAnsi"/>
                <w:b/>
                <w:iCs/>
                <w:sz w:val="24"/>
                <w:szCs w:val="24"/>
                <w:lang w:val="en-IE"/>
              </w:rPr>
              <w:t>Door to Needle</w:t>
            </w:r>
            <w:r w:rsidRPr="00774852">
              <w:rPr>
                <w:rFonts w:asciiTheme="minorHAnsi" w:hAnsiTheme="minorHAnsi" w:cstheme="minorHAnsi"/>
                <w:iCs/>
                <w:sz w:val="24"/>
                <w:szCs w:val="24"/>
                <w:lang w:val="en-IE"/>
              </w:rPr>
              <w:t xml:space="preserve"> Project for Stroke Alert team. </w:t>
            </w:r>
          </w:p>
          <w:p w14:paraId="1923053B"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Responding and alerting Code </w:t>
            </w:r>
            <w:proofErr w:type="spellStart"/>
            <w:r w:rsidRPr="00774852">
              <w:rPr>
                <w:rFonts w:asciiTheme="minorHAnsi" w:hAnsiTheme="minorHAnsi" w:cstheme="minorHAnsi"/>
                <w:iCs/>
                <w:sz w:val="24"/>
                <w:szCs w:val="24"/>
                <w:lang w:val="en-IE"/>
              </w:rPr>
              <w:t>Stemi</w:t>
            </w:r>
            <w:proofErr w:type="spellEnd"/>
            <w:r w:rsidRPr="00774852">
              <w:rPr>
                <w:rFonts w:asciiTheme="minorHAnsi" w:hAnsiTheme="minorHAnsi" w:cstheme="minorHAnsi"/>
                <w:iCs/>
                <w:sz w:val="24"/>
                <w:szCs w:val="24"/>
                <w:lang w:val="en-IE"/>
              </w:rPr>
              <w:t xml:space="preserve"> team calls in relation to Cardiology. </w:t>
            </w:r>
          </w:p>
          <w:p w14:paraId="6F8C5F34"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Responding and alerting a Hyper Baric Team for the Recompression Chamber. </w:t>
            </w:r>
          </w:p>
          <w:p w14:paraId="772D459F"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Mobilise Sexual Assault Treatment Unit Team (SATU). </w:t>
            </w:r>
          </w:p>
          <w:p w14:paraId="1ED4EF28"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Mobilise Child and Adolescent Treatment Team (CASAT) </w:t>
            </w:r>
          </w:p>
          <w:p w14:paraId="69E797E3"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Daily testing of equipment in relation to Emergency teams. </w:t>
            </w:r>
          </w:p>
          <w:p w14:paraId="74BACECE"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Testing and Utilising Vodafone Bulk Text System in relation to office protocols. </w:t>
            </w:r>
          </w:p>
          <w:p w14:paraId="3D9CB1E4"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Monitoring of Alarms - Blood Bank, Fire, Medical Gases, Oxygen, Panic alarms, Pharmacy. </w:t>
            </w:r>
          </w:p>
          <w:p w14:paraId="3F6157D0"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Contacting contractors or maintenance for equipment failures. </w:t>
            </w:r>
          </w:p>
          <w:p w14:paraId="14729431"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Utilise the in-house </w:t>
            </w:r>
            <w:proofErr w:type="spellStart"/>
            <w:r w:rsidRPr="00774852">
              <w:rPr>
                <w:rFonts w:asciiTheme="minorHAnsi" w:hAnsiTheme="minorHAnsi" w:cstheme="minorHAnsi"/>
                <w:iCs/>
                <w:sz w:val="24"/>
                <w:szCs w:val="24"/>
                <w:lang w:val="en-IE"/>
              </w:rPr>
              <w:t>Pemac</w:t>
            </w:r>
            <w:proofErr w:type="spellEnd"/>
            <w:r w:rsidRPr="00774852">
              <w:rPr>
                <w:rFonts w:asciiTheme="minorHAnsi" w:hAnsiTheme="minorHAnsi" w:cstheme="minorHAnsi"/>
                <w:iCs/>
                <w:sz w:val="24"/>
                <w:szCs w:val="24"/>
                <w:lang w:val="en-IE"/>
              </w:rPr>
              <w:t xml:space="preserve"> Maintenance System for faults and ‘on call’ purposes. </w:t>
            </w:r>
          </w:p>
          <w:p w14:paraId="0AABD62C"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Follow Telephone Fault reporting procedures, capture in documentation log. </w:t>
            </w:r>
          </w:p>
          <w:p w14:paraId="7D441C90" w14:textId="77777777" w:rsidR="00CA75DE" w:rsidRPr="00774852" w:rsidRDefault="00CA75DE" w:rsidP="00A2720A">
            <w:pPr>
              <w:numPr>
                <w:ilvl w:val="0"/>
                <w:numId w:val="36"/>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Log documentary evidence in a clear concise way, in relation to internal incidents. </w:t>
            </w:r>
          </w:p>
          <w:p w14:paraId="206992B8" w14:textId="7D3771BB" w:rsidR="00CA75DE" w:rsidRPr="00774852" w:rsidRDefault="00CA75DE" w:rsidP="00286184">
            <w:pPr>
              <w:numPr>
                <w:ilvl w:val="0"/>
                <w:numId w:val="36"/>
              </w:numPr>
              <w:rPr>
                <w:rFonts w:asciiTheme="minorHAnsi" w:hAnsiTheme="minorHAnsi" w:cstheme="minorHAnsi"/>
                <w:iCs/>
                <w:sz w:val="24"/>
                <w:szCs w:val="24"/>
              </w:rPr>
            </w:pPr>
            <w:r w:rsidRPr="00774852">
              <w:rPr>
                <w:rFonts w:asciiTheme="minorHAnsi" w:hAnsiTheme="minorHAnsi" w:cstheme="minorHAnsi"/>
                <w:iCs/>
                <w:sz w:val="24"/>
                <w:szCs w:val="24"/>
                <w:lang w:val="en-IE"/>
              </w:rPr>
              <w:t xml:space="preserve">Utilising </w:t>
            </w:r>
            <w:r w:rsidRPr="00774852">
              <w:rPr>
                <w:rFonts w:asciiTheme="minorHAnsi" w:hAnsiTheme="minorHAnsi" w:cstheme="minorHAnsi"/>
                <w:b/>
                <w:iCs/>
                <w:sz w:val="24"/>
                <w:szCs w:val="24"/>
                <w:lang w:val="en-IE"/>
              </w:rPr>
              <w:t>IPMS</w:t>
            </w:r>
            <w:r w:rsidRPr="00774852">
              <w:rPr>
                <w:rFonts w:asciiTheme="minorHAnsi" w:hAnsiTheme="minorHAnsi" w:cstheme="minorHAnsi"/>
                <w:iCs/>
                <w:sz w:val="24"/>
                <w:szCs w:val="24"/>
                <w:lang w:val="en-IE"/>
              </w:rPr>
              <w:t xml:space="preserve"> (Integrated Patient Management System) for patient enquiries.</w:t>
            </w:r>
          </w:p>
          <w:p w14:paraId="2661CB49" w14:textId="77777777" w:rsidR="00202EE9" w:rsidRDefault="00202EE9" w:rsidP="00A2720A">
            <w:pPr>
              <w:rPr>
                <w:rFonts w:asciiTheme="minorHAnsi" w:hAnsiTheme="minorHAnsi" w:cstheme="minorHAnsi"/>
                <w:b/>
                <w:iCs/>
                <w:sz w:val="24"/>
                <w:szCs w:val="24"/>
              </w:rPr>
            </w:pPr>
          </w:p>
          <w:p w14:paraId="0D2E5E7C" w14:textId="7124A884" w:rsidR="00CA75DE" w:rsidRPr="00774852" w:rsidRDefault="00CA75DE" w:rsidP="00A2720A">
            <w:pPr>
              <w:rPr>
                <w:rFonts w:asciiTheme="minorHAnsi" w:hAnsiTheme="minorHAnsi" w:cstheme="minorHAnsi"/>
                <w:b/>
                <w:iCs/>
                <w:sz w:val="24"/>
                <w:szCs w:val="24"/>
              </w:rPr>
            </w:pPr>
            <w:r w:rsidRPr="00774852">
              <w:rPr>
                <w:rFonts w:asciiTheme="minorHAnsi" w:hAnsiTheme="minorHAnsi" w:cstheme="minorHAnsi"/>
                <w:b/>
                <w:iCs/>
                <w:sz w:val="24"/>
                <w:szCs w:val="24"/>
              </w:rPr>
              <w:t>Customer Service</w:t>
            </w:r>
          </w:p>
          <w:p w14:paraId="46EB7305" w14:textId="77777777" w:rsidR="00CA75DE" w:rsidRPr="00774852" w:rsidRDefault="00CA75DE" w:rsidP="00A2720A">
            <w:pPr>
              <w:numPr>
                <w:ilvl w:val="0"/>
                <w:numId w:val="37"/>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Promote and maintain a customer focused environment including monitoring efficiency of service provided by the Team and notifying supervisor of any deficiencies.</w:t>
            </w:r>
          </w:p>
          <w:p w14:paraId="51A85497" w14:textId="77777777" w:rsidR="00CA75DE" w:rsidRPr="00774852" w:rsidRDefault="00CA75DE" w:rsidP="00A2720A">
            <w:pPr>
              <w:numPr>
                <w:ilvl w:val="0"/>
                <w:numId w:val="37"/>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Ensure that service users are treated with dignity and respect </w:t>
            </w:r>
          </w:p>
          <w:p w14:paraId="41C21386" w14:textId="77777777" w:rsidR="00CA75DE" w:rsidRPr="00774852" w:rsidRDefault="00CA75DE" w:rsidP="00A2720A">
            <w:pPr>
              <w:numPr>
                <w:ilvl w:val="0"/>
                <w:numId w:val="37"/>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lastRenderedPageBreak/>
              <w:t>Act on feedback from service users/customers and report same to supervisor.</w:t>
            </w:r>
          </w:p>
          <w:p w14:paraId="4D73E062" w14:textId="77777777" w:rsidR="00CA75DE" w:rsidRPr="00774852" w:rsidRDefault="00CA75DE" w:rsidP="00A2720A">
            <w:pPr>
              <w:rPr>
                <w:rFonts w:asciiTheme="minorHAnsi" w:hAnsiTheme="minorHAnsi" w:cstheme="minorHAnsi"/>
                <w:iCs/>
                <w:sz w:val="24"/>
                <w:szCs w:val="24"/>
                <w:lang w:val="en-IE"/>
              </w:rPr>
            </w:pPr>
          </w:p>
          <w:p w14:paraId="7173EE3C" w14:textId="77777777" w:rsidR="00CA75DE" w:rsidRPr="00774852" w:rsidRDefault="00CA75DE" w:rsidP="00A2720A">
            <w:pPr>
              <w:rPr>
                <w:rFonts w:asciiTheme="minorHAnsi" w:hAnsiTheme="minorHAnsi" w:cstheme="minorHAnsi"/>
                <w:b/>
                <w:iCs/>
                <w:sz w:val="24"/>
                <w:szCs w:val="24"/>
                <w:lang w:val="en-IE"/>
              </w:rPr>
            </w:pPr>
            <w:r w:rsidRPr="00774852">
              <w:rPr>
                <w:rFonts w:asciiTheme="minorHAnsi" w:hAnsiTheme="minorHAnsi" w:cstheme="minorHAnsi"/>
                <w:b/>
                <w:iCs/>
                <w:sz w:val="24"/>
                <w:szCs w:val="24"/>
                <w:lang w:val="en-IE"/>
              </w:rPr>
              <w:t>Human Resources</w:t>
            </w:r>
          </w:p>
          <w:p w14:paraId="07875D73"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Co-operation within Team, and work in harmony with other team members and disciplines</w:t>
            </w:r>
          </w:p>
          <w:p w14:paraId="6F18BCBF" w14:textId="77777777" w:rsidR="00CA75DE" w:rsidRPr="00774852" w:rsidRDefault="00CA75DE" w:rsidP="00A2720A">
            <w:pPr>
              <w:rPr>
                <w:rFonts w:asciiTheme="minorHAnsi" w:hAnsiTheme="minorHAnsi" w:cstheme="minorHAnsi"/>
                <w:iCs/>
                <w:sz w:val="24"/>
                <w:szCs w:val="24"/>
                <w:lang w:val="en-IE"/>
              </w:rPr>
            </w:pPr>
          </w:p>
          <w:p w14:paraId="230DDF87" w14:textId="77777777" w:rsidR="00CA75DE" w:rsidRPr="00774852" w:rsidRDefault="00CA75DE" w:rsidP="00A2720A">
            <w:pPr>
              <w:rPr>
                <w:rFonts w:asciiTheme="minorHAnsi" w:hAnsiTheme="minorHAnsi" w:cstheme="minorHAnsi"/>
                <w:b/>
                <w:iCs/>
                <w:sz w:val="24"/>
                <w:szCs w:val="24"/>
                <w:lang w:val="en-IE"/>
              </w:rPr>
            </w:pPr>
            <w:r w:rsidRPr="00774852">
              <w:rPr>
                <w:rFonts w:asciiTheme="minorHAnsi" w:hAnsiTheme="minorHAnsi" w:cstheme="minorHAnsi"/>
                <w:b/>
                <w:iCs/>
                <w:sz w:val="24"/>
                <w:szCs w:val="24"/>
                <w:lang w:val="en-IE"/>
              </w:rPr>
              <w:t>Service Delivery &amp; Improvement</w:t>
            </w:r>
          </w:p>
          <w:p w14:paraId="6645067F"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Implement agreed changes to administration of the service</w:t>
            </w:r>
          </w:p>
          <w:p w14:paraId="011728C8"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Encourage and support Team members through change processes.</w:t>
            </w:r>
          </w:p>
          <w:p w14:paraId="708430AF"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The post holder must foster and support a quality improvement culture throughout their area of responsibility. Advice, promote and participate in the implementation of best practice. </w:t>
            </w:r>
          </w:p>
          <w:p w14:paraId="1A4C93FA"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Provide information to management in a timely manner, particularly in emergency or risk scenarios. </w:t>
            </w:r>
          </w:p>
          <w:p w14:paraId="06D59A24"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Record and maintain Consultant, NCHD and Key Stakeholders Annual Leave on display screens in Telephone Services Team Office. </w:t>
            </w:r>
          </w:p>
          <w:p w14:paraId="4B871305"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Covering in the Main Reception area of University Hospital Galway when required.  </w:t>
            </w:r>
          </w:p>
          <w:p w14:paraId="17F18CA6"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Identify and log issues arising in relation to ‘on call’ and protocols. </w:t>
            </w:r>
          </w:p>
          <w:p w14:paraId="28AD6A03" w14:textId="77777777" w:rsidR="00CA75DE" w:rsidRPr="00774852" w:rsidRDefault="00CA75DE" w:rsidP="00A2720A">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Complete schedule of tasks on every shift to ensure all workload is complete.</w:t>
            </w:r>
          </w:p>
          <w:p w14:paraId="1FC8C74A" w14:textId="77777777" w:rsidR="00CA75DE" w:rsidRPr="00774852" w:rsidRDefault="00CA75DE" w:rsidP="00CA75DE">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4921F52" w14:textId="77777777" w:rsidR="00CA75DE" w:rsidRPr="00774852" w:rsidRDefault="00CA75DE" w:rsidP="00CA75DE">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Performance management systems are part of role and you will be required to participate in the Group’s performance management program.</w:t>
            </w:r>
          </w:p>
          <w:p w14:paraId="24C88AE5" w14:textId="77777777" w:rsidR="00CA75DE" w:rsidRPr="00774852" w:rsidRDefault="00CA75DE" w:rsidP="00CA75DE">
            <w:pPr>
              <w:numPr>
                <w:ilvl w:val="0"/>
                <w:numId w:val="38"/>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Have a working Knowledge of the Health Information &amp;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C8541A4" w14:textId="77777777" w:rsidR="00CA75DE" w:rsidRPr="00774852" w:rsidRDefault="00CA75DE" w:rsidP="00CA75DE">
            <w:pPr>
              <w:rPr>
                <w:rFonts w:asciiTheme="minorHAnsi" w:hAnsiTheme="minorHAnsi" w:cstheme="minorHAnsi"/>
                <w:iCs/>
                <w:sz w:val="24"/>
                <w:szCs w:val="24"/>
              </w:rPr>
            </w:pPr>
          </w:p>
          <w:p w14:paraId="5F34113C" w14:textId="77777777" w:rsidR="00CA75DE" w:rsidRPr="00774852" w:rsidRDefault="00CA75DE" w:rsidP="00CA75DE">
            <w:pPr>
              <w:rPr>
                <w:rFonts w:asciiTheme="minorHAnsi" w:hAnsiTheme="minorHAnsi" w:cstheme="minorHAnsi"/>
                <w:iCs/>
                <w:sz w:val="24"/>
                <w:szCs w:val="24"/>
              </w:rPr>
            </w:pPr>
            <w:r w:rsidRPr="00774852">
              <w:rPr>
                <w:rFonts w:asciiTheme="minorHAnsi" w:hAnsiTheme="minorHAnsi" w:cstheme="minorHAnsi"/>
                <w:b/>
                <w:iCs/>
                <w:sz w:val="24"/>
                <w:szCs w:val="24"/>
              </w:rPr>
              <w:t>Risk Management, Quality, Health &amp; Safety</w:t>
            </w:r>
          </w:p>
          <w:p w14:paraId="6B8610C6" w14:textId="77777777" w:rsidR="00CA75DE" w:rsidRPr="00774852" w:rsidRDefault="00CA75DE" w:rsidP="00CA75DE">
            <w:pPr>
              <w:numPr>
                <w:ilvl w:val="0"/>
                <w:numId w:val="39"/>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Team members to read and confirm knowledge of the </w:t>
            </w:r>
            <w:r w:rsidRPr="00774852">
              <w:rPr>
                <w:rFonts w:asciiTheme="minorHAnsi" w:hAnsiTheme="minorHAnsi" w:cstheme="minorHAnsi"/>
                <w:b/>
                <w:iCs/>
                <w:sz w:val="24"/>
                <w:szCs w:val="24"/>
                <w:lang w:val="en-IE"/>
              </w:rPr>
              <w:t>Major Emergency Plan</w:t>
            </w:r>
            <w:r w:rsidRPr="00774852">
              <w:rPr>
                <w:rFonts w:asciiTheme="minorHAnsi" w:hAnsiTheme="minorHAnsi" w:cstheme="minorHAnsi"/>
                <w:iCs/>
                <w:sz w:val="24"/>
                <w:szCs w:val="24"/>
                <w:lang w:val="en-IE"/>
              </w:rPr>
              <w:t xml:space="preserve">, encompassing Action Card relevant to Telephone Services team.  </w:t>
            </w:r>
          </w:p>
          <w:p w14:paraId="113E5DF0" w14:textId="77777777" w:rsidR="00CA75DE" w:rsidRPr="00774852" w:rsidRDefault="00CA75DE" w:rsidP="00CA75DE">
            <w:pPr>
              <w:numPr>
                <w:ilvl w:val="0"/>
                <w:numId w:val="39"/>
              </w:numPr>
              <w:rPr>
                <w:rFonts w:asciiTheme="minorHAnsi" w:hAnsiTheme="minorHAnsi" w:cstheme="minorHAnsi"/>
                <w:iCs/>
                <w:sz w:val="24"/>
                <w:szCs w:val="24"/>
                <w:lang w:val="en-IE"/>
              </w:rPr>
            </w:pPr>
            <w:r w:rsidRPr="00774852">
              <w:rPr>
                <w:rFonts w:asciiTheme="minorHAnsi" w:hAnsiTheme="minorHAnsi" w:cstheme="minorHAnsi"/>
                <w:b/>
                <w:iCs/>
                <w:sz w:val="24"/>
                <w:szCs w:val="24"/>
                <w:lang w:val="en-IE"/>
              </w:rPr>
              <w:t>Telephone Services Team Protocols</w:t>
            </w:r>
            <w:r w:rsidRPr="00774852">
              <w:rPr>
                <w:rFonts w:asciiTheme="minorHAnsi" w:hAnsiTheme="minorHAnsi" w:cstheme="minorHAnsi"/>
                <w:iCs/>
                <w:sz w:val="24"/>
                <w:szCs w:val="24"/>
                <w:lang w:val="en-IE"/>
              </w:rPr>
              <w:t xml:space="preserve"> and </w:t>
            </w:r>
            <w:r w:rsidRPr="00774852">
              <w:rPr>
                <w:rFonts w:asciiTheme="minorHAnsi" w:hAnsiTheme="minorHAnsi" w:cstheme="minorHAnsi"/>
                <w:b/>
                <w:iCs/>
                <w:sz w:val="24"/>
                <w:szCs w:val="24"/>
                <w:lang w:val="en-IE"/>
              </w:rPr>
              <w:t>Emergencies</w:t>
            </w:r>
            <w:r w:rsidRPr="00774852">
              <w:rPr>
                <w:rFonts w:asciiTheme="minorHAnsi" w:hAnsiTheme="minorHAnsi" w:cstheme="minorHAnsi"/>
                <w:iCs/>
                <w:sz w:val="24"/>
                <w:szCs w:val="24"/>
                <w:lang w:val="en-IE"/>
              </w:rPr>
              <w:t xml:space="preserve"> are documented in a guidance Manual. Employee to ensure they work from the most up-to-date version of Action Card Manual. </w:t>
            </w:r>
          </w:p>
          <w:p w14:paraId="20A68A25" w14:textId="77777777" w:rsidR="00CA75DE" w:rsidRPr="00774852" w:rsidRDefault="00CA75DE" w:rsidP="00CA75DE">
            <w:pPr>
              <w:numPr>
                <w:ilvl w:val="0"/>
                <w:numId w:val="39"/>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Team members must log into HSE E-mail on each shift, to keep up-to-date with details in an evolving environment.</w:t>
            </w:r>
          </w:p>
          <w:p w14:paraId="300E6BA2" w14:textId="77777777" w:rsidR="00CA75DE" w:rsidRPr="00774852" w:rsidRDefault="00CA75DE" w:rsidP="00CA75DE">
            <w:pPr>
              <w:numPr>
                <w:ilvl w:val="0"/>
                <w:numId w:val="39"/>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Report all accidents within the Department immediately.</w:t>
            </w:r>
          </w:p>
          <w:p w14:paraId="3443F68D" w14:textId="77777777" w:rsidR="00CA75DE" w:rsidRPr="00774852" w:rsidRDefault="00CA75DE" w:rsidP="00CA75DE">
            <w:pPr>
              <w:numPr>
                <w:ilvl w:val="0"/>
                <w:numId w:val="39"/>
              </w:numPr>
              <w:rPr>
                <w:rFonts w:asciiTheme="minorHAnsi" w:hAnsiTheme="minorHAnsi" w:cstheme="minorHAnsi"/>
                <w:iCs/>
                <w:sz w:val="24"/>
                <w:szCs w:val="24"/>
                <w:lang w:val="en-IE"/>
              </w:rPr>
            </w:pPr>
            <w:r w:rsidRPr="00774852">
              <w:rPr>
                <w:rFonts w:asciiTheme="minorHAnsi" w:hAnsiTheme="minorHAnsi" w:cstheme="minorHAnsi"/>
                <w:iCs/>
                <w:sz w:val="24"/>
                <w:szCs w:val="24"/>
                <w:lang w:val="en-IE"/>
              </w:rPr>
              <w:t xml:space="preserve">Adequately identifies, assesses, manages and monitors risk within their area of responsibility. </w:t>
            </w:r>
          </w:p>
          <w:p w14:paraId="0BA02627" w14:textId="77777777" w:rsidR="00CA75DE" w:rsidRPr="00774852" w:rsidRDefault="00CA75DE" w:rsidP="00CA75DE">
            <w:pPr>
              <w:pStyle w:val="ListParagraph"/>
              <w:numPr>
                <w:ilvl w:val="0"/>
                <w:numId w:val="39"/>
              </w:numPr>
              <w:rPr>
                <w:rFonts w:asciiTheme="minorHAnsi" w:hAnsiTheme="minorHAnsi" w:cstheme="minorHAnsi"/>
                <w:iCs/>
                <w:sz w:val="24"/>
                <w:szCs w:val="24"/>
              </w:rPr>
            </w:pPr>
            <w:r w:rsidRPr="00774852">
              <w:rPr>
                <w:rFonts w:asciiTheme="minorHAnsi" w:hAnsiTheme="minorHAnsi" w:cstheme="minorHAnsi"/>
                <w:iCs/>
                <w:sz w:val="24"/>
                <w:szCs w:val="24"/>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74852">
              <w:rPr>
                <w:rFonts w:asciiTheme="minorHAnsi" w:hAnsiTheme="minorHAnsi" w:cstheme="minorHAnsi"/>
                <w:iCs/>
                <w:sz w:val="24"/>
                <w:szCs w:val="24"/>
              </w:rPr>
              <w:t xml:space="preserve"> and comply with associated </w:t>
            </w:r>
            <w:r w:rsidRPr="00774852">
              <w:rPr>
                <w:rFonts w:asciiTheme="minorHAnsi" w:hAnsiTheme="minorHAnsi" w:cstheme="minorHAnsi"/>
                <w:iCs/>
                <w:sz w:val="24"/>
                <w:szCs w:val="24"/>
              </w:rPr>
              <w:lastRenderedPageBreak/>
              <w:t>HSE protocols for implementing and maintaining these standards as appropriate to the role.</w:t>
            </w:r>
          </w:p>
          <w:p w14:paraId="2E564AC0" w14:textId="47FB3800" w:rsidR="00CA75DE" w:rsidRPr="00774852" w:rsidRDefault="00CA75DE" w:rsidP="00CA75DE">
            <w:pPr>
              <w:pStyle w:val="ListParagraph"/>
              <w:numPr>
                <w:ilvl w:val="0"/>
                <w:numId w:val="39"/>
              </w:numPr>
              <w:rPr>
                <w:rFonts w:asciiTheme="minorHAnsi" w:hAnsiTheme="minorHAnsi" w:cstheme="minorHAnsi"/>
                <w:iCs/>
                <w:sz w:val="24"/>
                <w:szCs w:val="24"/>
              </w:rPr>
            </w:pPr>
            <w:r w:rsidRPr="00774852">
              <w:rPr>
                <w:rFonts w:asciiTheme="minorHAnsi" w:hAnsiTheme="minorHAnsi" w:cstheme="minorHAnsi"/>
                <w:iCs/>
                <w:sz w:val="24"/>
                <w:szCs w:val="24"/>
                <w:lang w:val="en-IE"/>
              </w:rPr>
              <w:t>Support, promote and actively participate in sustainable energy, water and waste initiatives to create a more sustainable, low carbon and efficient health service.</w:t>
            </w:r>
          </w:p>
          <w:p w14:paraId="2CFC6267" w14:textId="77777777" w:rsidR="00CA37DB" w:rsidRPr="00774852" w:rsidRDefault="00CA37DB" w:rsidP="00CA75DE">
            <w:pPr>
              <w:rPr>
                <w:rFonts w:asciiTheme="minorHAnsi" w:hAnsiTheme="minorHAnsi" w:cstheme="minorHAnsi"/>
                <w:sz w:val="24"/>
                <w:szCs w:val="24"/>
                <w:lang w:val="en-US" w:eastAsia="en-US"/>
              </w:rPr>
            </w:pPr>
          </w:p>
          <w:p w14:paraId="6957DEAF" w14:textId="77777777" w:rsidR="00CA37DB" w:rsidRPr="00774852" w:rsidRDefault="00CA37DB" w:rsidP="00CA37DB">
            <w:pPr>
              <w:rPr>
                <w:rFonts w:asciiTheme="minorHAnsi" w:hAnsiTheme="minorHAnsi" w:cstheme="minorHAnsi"/>
                <w:b/>
                <w:color w:val="000000"/>
                <w:sz w:val="24"/>
                <w:szCs w:val="24"/>
              </w:rPr>
            </w:pPr>
            <w:r w:rsidRPr="00774852">
              <w:rPr>
                <w:rFonts w:asciiTheme="minorHAnsi" w:hAnsiTheme="minorHAnsi" w:cstheme="minorHAnsi"/>
                <w:b/>
                <w:color w:val="000000"/>
                <w:sz w:val="24"/>
                <w:szCs w:val="24"/>
              </w:rPr>
              <w:t>KPI’s</w:t>
            </w:r>
          </w:p>
          <w:p w14:paraId="6B06D489" w14:textId="77777777" w:rsidR="00CA37DB" w:rsidRPr="00774852" w:rsidRDefault="00CA37DB" w:rsidP="00CA37DB">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identification and development of Key Performance Indicators (KPIs) which are congruent with the Hospital’s service plan targets.</w:t>
            </w:r>
          </w:p>
          <w:p w14:paraId="00147A5E" w14:textId="77777777" w:rsidR="00CA37DB" w:rsidRPr="00774852" w:rsidRDefault="00CA37DB" w:rsidP="00CA37DB">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development of Action Plans to address KPI targets.</w:t>
            </w:r>
          </w:p>
          <w:p w14:paraId="2CA71F86" w14:textId="77777777" w:rsidR="00CA37DB" w:rsidRPr="00774852" w:rsidRDefault="00CA37DB" w:rsidP="00CA37DB">
            <w:pPr>
              <w:numPr>
                <w:ilvl w:val="0"/>
                <w:numId w:val="9"/>
              </w:numPr>
              <w:rPr>
                <w:rFonts w:asciiTheme="minorHAnsi" w:hAnsiTheme="minorHAnsi" w:cstheme="minorHAnsi"/>
                <w:b/>
                <w:sz w:val="24"/>
                <w:szCs w:val="24"/>
                <w:u w:val="single"/>
              </w:rPr>
            </w:pPr>
            <w:r w:rsidRPr="00774852">
              <w:rPr>
                <w:rFonts w:asciiTheme="minorHAnsi" w:hAnsiTheme="minorHAnsi" w:cstheme="minorHAnsi"/>
                <w:sz w:val="24"/>
                <w:szCs w:val="24"/>
              </w:rPr>
              <w:t>Driving and promoting a Performance Management culture.</w:t>
            </w:r>
          </w:p>
          <w:p w14:paraId="22711413" w14:textId="77777777" w:rsidR="00CA37DB" w:rsidRPr="00774852" w:rsidRDefault="00CA37DB" w:rsidP="00CA37DB">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In conjunction with line manager assist in the development of a Performance Management system for your profession.</w:t>
            </w:r>
          </w:p>
          <w:p w14:paraId="671BED73" w14:textId="77777777" w:rsidR="00CA37DB" w:rsidRPr="00774852" w:rsidRDefault="00CA37DB" w:rsidP="00CA37DB">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management and delivery of KPIs as a routine and core business objective.</w:t>
            </w:r>
          </w:p>
          <w:p w14:paraId="357138BC" w14:textId="77777777" w:rsidR="00CA37DB" w:rsidRPr="00774852" w:rsidRDefault="00CA37DB" w:rsidP="00CA37DB">
            <w:pPr>
              <w:rPr>
                <w:rFonts w:asciiTheme="minorHAnsi" w:hAnsiTheme="minorHAnsi" w:cstheme="minorHAnsi"/>
                <w:b/>
                <w:color w:val="000000"/>
                <w:sz w:val="24"/>
                <w:szCs w:val="24"/>
              </w:rPr>
            </w:pPr>
          </w:p>
          <w:p w14:paraId="539A439C" w14:textId="77777777" w:rsidR="00CA37DB" w:rsidRPr="00774852" w:rsidRDefault="00CA37DB" w:rsidP="00CA37DB">
            <w:pPr>
              <w:rPr>
                <w:rFonts w:asciiTheme="minorHAnsi" w:hAnsiTheme="minorHAnsi" w:cstheme="minorHAnsi"/>
                <w:b/>
                <w:color w:val="000000"/>
                <w:sz w:val="24"/>
                <w:szCs w:val="24"/>
              </w:rPr>
            </w:pPr>
            <w:r w:rsidRPr="00774852">
              <w:rPr>
                <w:rFonts w:asciiTheme="minorHAnsi" w:hAnsiTheme="minorHAnsi" w:cstheme="minorHAnsi"/>
                <w:b/>
                <w:color w:val="000000"/>
                <w:sz w:val="24"/>
                <w:szCs w:val="24"/>
              </w:rPr>
              <w:t>PLEASE NOTE THE FOLLOWING GENERAL CONDITIONS:</w:t>
            </w:r>
          </w:p>
          <w:p w14:paraId="6020A42B"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Employees must attend fire lectures periodically and must observe fire orders.</w:t>
            </w:r>
          </w:p>
          <w:p w14:paraId="5F46E00F"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All accidents within the Department must be reported immediately.</w:t>
            </w:r>
          </w:p>
          <w:p w14:paraId="3D0E8281"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Infection Control Policies must be adhered to.</w:t>
            </w:r>
          </w:p>
          <w:p w14:paraId="70B16DA5"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In line with the Safety, Health and Welfare at Work Acts 2005 and 2010 all staff must comply with all safety regulations and audits.</w:t>
            </w:r>
          </w:p>
          <w:p w14:paraId="61C84A86"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In line with the Public Health (Tobacco) (Amendment) Act 2004, smoking within the Hospital Buildings is not permitted.</w:t>
            </w:r>
          </w:p>
          <w:p w14:paraId="5BDFF2FC"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Hospital uniform code must be adhered to.</w:t>
            </w:r>
          </w:p>
          <w:p w14:paraId="39799480"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Provide information that meets the need of Senior Management.</w:t>
            </w:r>
          </w:p>
          <w:p w14:paraId="0842BC02"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To support, promote and actively participate in sustainable energy, water and waste initiatives to create a more sustainable, low carbon and efficient health service.</w:t>
            </w:r>
          </w:p>
          <w:p w14:paraId="03335379" w14:textId="77777777" w:rsidR="00CA37DB" w:rsidRPr="00774852" w:rsidRDefault="00CA37DB" w:rsidP="00CA37DB">
            <w:pPr>
              <w:rPr>
                <w:rFonts w:asciiTheme="minorHAnsi" w:hAnsiTheme="minorHAnsi" w:cstheme="minorHAnsi"/>
                <w:b/>
                <w:color w:val="000000"/>
                <w:sz w:val="24"/>
                <w:szCs w:val="24"/>
              </w:rPr>
            </w:pPr>
          </w:p>
          <w:p w14:paraId="63160C04" w14:textId="77777777" w:rsidR="00CA37DB" w:rsidRPr="00774852" w:rsidRDefault="00CA37DB" w:rsidP="00CA37DB">
            <w:pPr>
              <w:rPr>
                <w:rFonts w:asciiTheme="minorHAnsi" w:hAnsiTheme="minorHAnsi" w:cstheme="minorHAnsi"/>
                <w:b/>
                <w:color w:val="000000"/>
                <w:sz w:val="24"/>
                <w:szCs w:val="24"/>
              </w:rPr>
            </w:pPr>
            <w:r w:rsidRPr="00774852">
              <w:rPr>
                <w:rFonts w:asciiTheme="minorHAnsi" w:hAnsiTheme="minorHAnsi" w:cstheme="minorHAnsi"/>
                <w:b/>
                <w:color w:val="000000"/>
                <w:sz w:val="24"/>
                <w:szCs w:val="24"/>
              </w:rPr>
              <w:t>Risk Management, Infection Control, Hygiene Services and Health &amp; Safety</w:t>
            </w:r>
          </w:p>
          <w:p w14:paraId="5FD7E519"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 xml:space="preserve">The post holder must be familiar with the necessary education, training and support to enable them to meet this responsibility. </w:t>
            </w:r>
          </w:p>
          <w:p w14:paraId="67C2843D"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has a duty to familiarise themselves with the relevant Organisational Policies, Procedures &amp; Standards and attend training as appropriate in the following areas:</w:t>
            </w:r>
          </w:p>
          <w:p w14:paraId="2C580794" w14:textId="77777777" w:rsidR="00CA37DB" w:rsidRPr="00774852" w:rsidRDefault="00CA37DB" w:rsidP="00CA37DB">
            <w:pPr>
              <w:ind w:left="643"/>
              <w:rPr>
                <w:rFonts w:asciiTheme="minorHAnsi" w:hAnsiTheme="minorHAnsi" w:cstheme="minorHAnsi"/>
                <w:color w:val="000000"/>
                <w:sz w:val="24"/>
                <w:szCs w:val="24"/>
              </w:rPr>
            </w:pPr>
          </w:p>
          <w:p w14:paraId="4827966D"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Continuous Quality Improvement Initiatives</w:t>
            </w:r>
          </w:p>
          <w:p w14:paraId="31C2AF63"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Document Control Information Management Systems</w:t>
            </w:r>
          </w:p>
          <w:p w14:paraId="14CF3000"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Risk Management Strategy and Policies</w:t>
            </w:r>
          </w:p>
          <w:p w14:paraId="6B712AF7"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Hygiene Related Policies, Procedures and Standards</w:t>
            </w:r>
          </w:p>
          <w:p w14:paraId="6F8A440F"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Decontamination Code of Practice</w:t>
            </w:r>
          </w:p>
          <w:p w14:paraId="2661D6E2"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Infection Control Policies</w:t>
            </w:r>
          </w:p>
          <w:p w14:paraId="127D5114"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Safety Statement, Health &amp; Safety Policies and Fire Procedure</w:t>
            </w:r>
          </w:p>
          <w:p w14:paraId="6C9C2FD9" w14:textId="77777777" w:rsidR="00CA37DB" w:rsidRPr="00774852" w:rsidRDefault="00CA37DB" w:rsidP="00CA37DB">
            <w:pPr>
              <w:numPr>
                <w:ilvl w:val="1"/>
                <w:numId w:val="5"/>
              </w:numPr>
              <w:rPr>
                <w:rFonts w:asciiTheme="minorHAnsi" w:hAnsiTheme="minorHAnsi" w:cstheme="minorHAnsi"/>
                <w:color w:val="000000"/>
                <w:sz w:val="24"/>
                <w:szCs w:val="24"/>
              </w:rPr>
            </w:pPr>
            <w:r w:rsidRPr="00774852">
              <w:rPr>
                <w:rFonts w:asciiTheme="minorHAnsi" w:hAnsiTheme="minorHAnsi" w:cstheme="minorHAnsi"/>
                <w:color w:val="000000"/>
                <w:sz w:val="24"/>
                <w:szCs w:val="24"/>
              </w:rPr>
              <w:t>Data Protection and confidentiality Policies</w:t>
            </w:r>
          </w:p>
          <w:p w14:paraId="3EE491E4" w14:textId="77777777" w:rsidR="00CA37DB" w:rsidRPr="00774852" w:rsidRDefault="00CA37DB" w:rsidP="00CA37DB">
            <w:pPr>
              <w:ind w:left="643"/>
              <w:rPr>
                <w:rFonts w:asciiTheme="minorHAnsi" w:hAnsiTheme="minorHAnsi" w:cstheme="minorHAnsi"/>
                <w:color w:val="000000"/>
                <w:sz w:val="24"/>
                <w:szCs w:val="24"/>
              </w:rPr>
            </w:pPr>
          </w:p>
          <w:p w14:paraId="61BDAD9F"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lastRenderedPageBreak/>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must foster and support a quality improvement culture through-out your area of responsibility in relation to hygiene services.</w:t>
            </w:r>
          </w:p>
          <w:p w14:paraId="338760FE"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holders’ responsibility for Quality &amp; Risk Management, Hygiene Services and Health &amp; Safety will be clarified to you in the induction process and by your line manager.</w:t>
            </w:r>
          </w:p>
          <w:p w14:paraId="6BA0BA60"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must take reasonable care for his or her own actions and the effect that these may have upon the safety of others.</w:t>
            </w:r>
          </w:p>
          <w:p w14:paraId="101AE75E"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must cooperate with management, attend Health &amp; Safety related training and not undertake any task for which they have not been authorised and adequately trained.</w:t>
            </w:r>
          </w:p>
          <w:p w14:paraId="732AC99A"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The post holder is required to bring to the attention of a responsible person any perceived shortcoming in our safety arrangements or any defects in work equipment.</w:t>
            </w:r>
          </w:p>
          <w:p w14:paraId="4B850B96"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 xml:space="preserve">It is the post holder’s responsibility to be aware of and comply with the </w:t>
            </w:r>
            <w:smartTag w:uri="urn:schemas-microsoft-com:office:smarttags" w:element="stockticker">
              <w:r w:rsidRPr="00774852">
                <w:rPr>
                  <w:rFonts w:asciiTheme="minorHAnsi" w:hAnsiTheme="minorHAnsi" w:cstheme="minorHAnsi"/>
                  <w:sz w:val="24"/>
                  <w:szCs w:val="24"/>
                </w:rPr>
                <w:t>HSE</w:t>
              </w:r>
            </w:smartTag>
            <w:r w:rsidRPr="00774852">
              <w:rPr>
                <w:rFonts w:asciiTheme="minorHAnsi" w:hAnsiTheme="minorHAnsi" w:cstheme="minorHAnsi"/>
                <w:sz w:val="24"/>
                <w:szCs w:val="24"/>
              </w:rPr>
              <w:t xml:space="preserve"> Health Care Records Management/Integrated Discharge Planning (HCRM / IDP) Code of Practice.</w:t>
            </w:r>
          </w:p>
          <w:p w14:paraId="4A1A5009" w14:textId="77777777" w:rsidR="00CA37DB" w:rsidRPr="00774852" w:rsidRDefault="00CA37DB" w:rsidP="00CA37DB">
            <w:pPr>
              <w:rPr>
                <w:rFonts w:asciiTheme="minorHAnsi" w:hAnsiTheme="minorHAnsi" w:cstheme="minorHAnsi"/>
                <w:b/>
                <w:iCs/>
                <w:sz w:val="24"/>
                <w:szCs w:val="24"/>
                <w:lang w:val="en-IE"/>
              </w:rPr>
            </w:pPr>
          </w:p>
          <w:p w14:paraId="5556886C" w14:textId="488CE58E" w:rsidR="00CA37DB" w:rsidRPr="00774852" w:rsidRDefault="00CA37DB" w:rsidP="00CA75DE">
            <w:pPr>
              <w:rPr>
                <w:rFonts w:asciiTheme="minorHAnsi" w:hAnsiTheme="minorHAnsi" w:cstheme="minorHAnsi"/>
                <w:b/>
                <w:iCs/>
                <w:sz w:val="24"/>
                <w:szCs w:val="24"/>
                <w:lang w:val="en-IE"/>
              </w:rPr>
            </w:pPr>
            <w:r w:rsidRPr="00774852">
              <w:rPr>
                <w:rFonts w:asciiTheme="minorHAnsi" w:hAnsiTheme="minorHAnsi" w:cstheme="minorHAnsi"/>
                <w:b/>
                <w:iCs/>
                <w:sz w:val="24"/>
                <w:szCs w:val="24"/>
                <w:lang w:val="en-IE"/>
              </w:rPr>
              <w:t>Risk Management, Quality, Health &amp; Safety</w:t>
            </w:r>
          </w:p>
          <w:p w14:paraId="20D765BB" w14:textId="5FD068C8"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 xml:space="preserve">Adequately identifies, assesses, manages and monitors risk within their area of responsibility. </w:t>
            </w:r>
          </w:p>
          <w:p w14:paraId="026670B5" w14:textId="4CBB4D2F"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CA75DE" w:rsidRPr="00774852">
              <w:rPr>
                <w:rFonts w:asciiTheme="minorHAnsi" w:hAnsiTheme="minorHAnsi" w:cstheme="minorHAnsi"/>
                <w:sz w:val="24"/>
                <w:szCs w:val="24"/>
              </w:rPr>
              <w:t>.</w:t>
            </w:r>
          </w:p>
          <w:p w14:paraId="2EFE84F4" w14:textId="77777777" w:rsidR="00CA37DB" w:rsidRPr="00774852" w:rsidRDefault="00CA37DB" w:rsidP="00CA75DE">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Support, promote and actively participate in sustainable energy, water and waste initiatives to create a more sustainable, low carbon and efficient health service.</w:t>
            </w:r>
          </w:p>
          <w:p w14:paraId="753F5D21" w14:textId="77777777" w:rsidR="00CA37DB" w:rsidRPr="00774852" w:rsidRDefault="00CA37DB" w:rsidP="00CA37DB">
            <w:pPr>
              <w:rPr>
                <w:rFonts w:asciiTheme="minorHAnsi" w:hAnsiTheme="minorHAnsi" w:cstheme="minorHAnsi"/>
                <w:color w:val="000000"/>
                <w:sz w:val="24"/>
                <w:szCs w:val="24"/>
                <w:lang w:val="en-IE" w:eastAsia="en-IE"/>
              </w:rPr>
            </w:pPr>
          </w:p>
          <w:p w14:paraId="549A90C9" w14:textId="67ADA5D8" w:rsidR="00CA37DB" w:rsidRPr="00774852" w:rsidRDefault="00CA37DB" w:rsidP="00CA37DB">
            <w:pPr>
              <w:rPr>
                <w:rFonts w:asciiTheme="minorHAnsi" w:hAnsiTheme="minorHAnsi" w:cstheme="minorHAnsi"/>
                <w:b/>
                <w:iCs/>
                <w:sz w:val="24"/>
                <w:szCs w:val="24"/>
                <w:lang w:val="en-IE"/>
              </w:rPr>
            </w:pPr>
            <w:r w:rsidRPr="00774852">
              <w:rPr>
                <w:rFonts w:asciiTheme="minorHAnsi" w:hAnsiTheme="minorHAnsi" w:cstheme="minorHAnsi"/>
                <w:b/>
                <w:iCs/>
                <w:sz w:val="24"/>
                <w:szCs w:val="24"/>
                <w:lang w:val="en-IE"/>
              </w:rPr>
              <w:t>Education &amp; Training</w:t>
            </w:r>
          </w:p>
          <w:p w14:paraId="6EC0DA70" w14:textId="77777777" w:rsidR="00774852" w:rsidRDefault="00CA37DB" w:rsidP="00CA37DB">
            <w:pPr>
              <w:numPr>
                <w:ilvl w:val="0"/>
                <w:numId w:val="9"/>
              </w:numPr>
              <w:rPr>
                <w:rFonts w:asciiTheme="minorHAnsi" w:hAnsiTheme="minorHAnsi" w:cstheme="minorHAnsi"/>
                <w:sz w:val="24"/>
                <w:szCs w:val="24"/>
              </w:rPr>
            </w:pPr>
            <w:r w:rsidRPr="00774852">
              <w:rPr>
                <w:rFonts w:asciiTheme="minorHAnsi" w:hAnsiTheme="minorHAnsi" w:cstheme="minorHAnsi"/>
                <w:sz w:val="24"/>
                <w:szCs w:val="24"/>
              </w:rPr>
              <w:t>Engage in the HSE performance achievement process in conjunction with your Line Manager and staff as appropriate.</w:t>
            </w:r>
          </w:p>
          <w:p w14:paraId="5C50171C" w14:textId="77777777" w:rsidR="00774852" w:rsidRPr="00774852" w:rsidRDefault="00774852" w:rsidP="00774852">
            <w:pPr>
              <w:ind w:left="720"/>
              <w:rPr>
                <w:rFonts w:asciiTheme="minorHAnsi" w:hAnsiTheme="minorHAnsi" w:cstheme="minorHAnsi"/>
                <w:sz w:val="24"/>
                <w:szCs w:val="24"/>
              </w:rPr>
            </w:pPr>
          </w:p>
          <w:p w14:paraId="1DA119BD" w14:textId="7788F5F1" w:rsidR="00CA37DB" w:rsidRPr="00774852" w:rsidRDefault="00CA37DB" w:rsidP="00202EE9">
            <w:pPr>
              <w:rPr>
                <w:rFonts w:asciiTheme="minorHAnsi" w:hAnsiTheme="minorHAnsi" w:cstheme="minorHAnsi"/>
                <w:sz w:val="24"/>
                <w:szCs w:val="24"/>
              </w:rPr>
            </w:pPr>
            <w:r w:rsidRPr="00774852">
              <w:rPr>
                <w:rFonts w:asciiTheme="minorHAnsi" w:hAnsiTheme="minorHAnsi" w:cstheme="minorHAnsi"/>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74852">
              <w:rPr>
                <w:rFonts w:asciiTheme="minorHAnsi" w:hAnsiTheme="minorHAnsi" w:cstheme="minorHAnsi"/>
                <w:b/>
                <w:sz w:val="24"/>
                <w:szCs w:val="24"/>
              </w:rPr>
              <w:t xml:space="preserve">  </w:t>
            </w:r>
          </w:p>
          <w:p w14:paraId="081070AD" w14:textId="77777777" w:rsidR="00774852" w:rsidRDefault="00774852" w:rsidP="00CA37DB">
            <w:pPr>
              <w:rPr>
                <w:rFonts w:asciiTheme="minorHAnsi" w:hAnsiTheme="minorHAnsi" w:cstheme="minorHAnsi"/>
                <w:sz w:val="24"/>
                <w:szCs w:val="24"/>
              </w:rPr>
            </w:pPr>
          </w:p>
          <w:p w14:paraId="3D875A28" w14:textId="77777777" w:rsidR="00C81E70" w:rsidRDefault="00C81E70" w:rsidP="00CA37DB">
            <w:pPr>
              <w:rPr>
                <w:rFonts w:asciiTheme="minorHAnsi" w:hAnsiTheme="minorHAnsi" w:cstheme="minorHAnsi"/>
                <w:sz w:val="24"/>
                <w:szCs w:val="24"/>
              </w:rPr>
            </w:pPr>
          </w:p>
          <w:p w14:paraId="21A3DA33" w14:textId="77777777" w:rsidR="00C81E70" w:rsidRDefault="00C81E70" w:rsidP="00CA37DB">
            <w:pPr>
              <w:rPr>
                <w:rFonts w:asciiTheme="minorHAnsi" w:hAnsiTheme="minorHAnsi" w:cstheme="minorHAnsi"/>
                <w:sz w:val="24"/>
                <w:szCs w:val="24"/>
              </w:rPr>
            </w:pPr>
          </w:p>
          <w:p w14:paraId="4400A30B" w14:textId="0C9A971D" w:rsidR="00C81E70" w:rsidRPr="00774852" w:rsidRDefault="00C81E70" w:rsidP="00CA37DB">
            <w:pPr>
              <w:rPr>
                <w:rFonts w:asciiTheme="minorHAnsi" w:hAnsiTheme="minorHAnsi" w:cstheme="minorHAnsi"/>
                <w:sz w:val="24"/>
                <w:szCs w:val="24"/>
                <w:lang w:val="en-US" w:eastAsia="en-US"/>
              </w:rPr>
            </w:pPr>
          </w:p>
        </w:tc>
      </w:tr>
      <w:tr w:rsidR="00CA37DB" w:rsidRPr="00774852" w14:paraId="09603C72" w14:textId="77777777" w:rsidTr="00BC346B">
        <w:tc>
          <w:tcPr>
            <w:tcW w:w="2364" w:type="dxa"/>
          </w:tcPr>
          <w:p w14:paraId="11F96C35" w14:textId="4FBB5072"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lastRenderedPageBreak/>
              <w:t>Eligibility Criteria</w:t>
            </w:r>
          </w:p>
          <w:p w14:paraId="28B8EEF8" w14:textId="77777777" w:rsidR="00CA37DB" w:rsidRPr="00774852" w:rsidRDefault="00CA37DB" w:rsidP="00CA37DB">
            <w:pPr>
              <w:rPr>
                <w:rFonts w:asciiTheme="minorHAnsi" w:hAnsiTheme="minorHAnsi" w:cstheme="minorHAnsi"/>
                <w:b/>
                <w:bCs/>
                <w:sz w:val="24"/>
                <w:szCs w:val="24"/>
              </w:rPr>
            </w:pPr>
          </w:p>
          <w:p w14:paraId="59B45F08"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Qualifications and/ or experience</w:t>
            </w:r>
          </w:p>
          <w:p w14:paraId="77AEA5EC" w14:textId="77777777" w:rsidR="00CA37DB" w:rsidRPr="00774852" w:rsidRDefault="00CA37DB" w:rsidP="00CA37DB">
            <w:pPr>
              <w:rPr>
                <w:rFonts w:asciiTheme="minorHAnsi" w:hAnsiTheme="minorHAnsi" w:cstheme="minorHAnsi"/>
                <w:b/>
                <w:bCs/>
                <w:sz w:val="24"/>
                <w:szCs w:val="24"/>
              </w:rPr>
            </w:pPr>
          </w:p>
        </w:tc>
        <w:tc>
          <w:tcPr>
            <w:tcW w:w="8394" w:type="dxa"/>
          </w:tcPr>
          <w:p w14:paraId="6A887D32" w14:textId="71856F45" w:rsidR="00CA75DE" w:rsidRDefault="00CA37DB" w:rsidP="00CA75DE">
            <w:pPr>
              <w:autoSpaceDE w:val="0"/>
              <w:autoSpaceDN w:val="0"/>
              <w:adjustRightInd w:val="0"/>
              <w:rPr>
                <w:rFonts w:asciiTheme="minorHAnsi" w:hAnsiTheme="minorHAnsi" w:cstheme="minorHAnsi"/>
                <w:color w:val="000000"/>
                <w:sz w:val="24"/>
                <w:szCs w:val="24"/>
                <w:lang w:val="en-US" w:eastAsia="en-US"/>
              </w:rPr>
            </w:pPr>
            <w:r w:rsidRPr="00774852">
              <w:rPr>
                <w:rFonts w:asciiTheme="minorHAnsi" w:hAnsiTheme="minorHAnsi" w:cstheme="minorHAnsi"/>
                <w:color w:val="000000"/>
                <w:sz w:val="24"/>
                <w:szCs w:val="24"/>
                <w:lang w:val="en-US" w:eastAsia="en-US"/>
              </w:rPr>
              <w:t>Candidates must on the closing date:</w:t>
            </w:r>
          </w:p>
          <w:p w14:paraId="270A8F85" w14:textId="77777777" w:rsidR="00202EE9" w:rsidRPr="00774852" w:rsidRDefault="00202EE9" w:rsidP="00CA75DE">
            <w:pPr>
              <w:autoSpaceDE w:val="0"/>
              <w:autoSpaceDN w:val="0"/>
              <w:adjustRightInd w:val="0"/>
              <w:rPr>
                <w:rFonts w:asciiTheme="minorHAnsi" w:hAnsiTheme="minorHAnsi" w:cstheme="minorHAnsi"/>
                <w:color w:val="000000"/>
                <w:sz w:val="24"/>
                <w:szCs w:val="24"/>
              </w:rPr>
            </w:pPr>
          </w:p>
          <w:p w14:paraId="1137DA2F" w14:textId="77777777" w:rsidR="00CA75DE" w:rsidRPr="00774852" w:rsidRDefault="00CA75DE" w:rsidP="00CA75DE">
            <w:pPr>
              <w:rPr>
                <w:rFonts w:asciiTheme="minorHAnsi" w:hAnsiTheme="minorHAnsi" w:cstheme="minorHAnsi"/>
                <w:b/>
                <w:bCs/>
                <w:sz w:val="24"/>
                <w:szCs w:val="24"/>
              </w:rPr>
            </w:pPr>
            <w:r w:rsidRPr="00774852">
              <w:rPr>
                <w:rFonts w:asciiTheme="minorHAnsi" w:hAnsiTheme="minorHAnsi" w:cstheme="minorHAnsi"/>
                <w:b/>
                <w:bCs/>
                <w:sz w:val="24"/>
                <w:szCs w:val="24"/>
              </w:rPr>
              <w:t>Professional Qualifications, Experience, etc</w:t>
            </w:r>
          </w:p>
          <w:p w14:paraId="26B9F50C" w14:textId="77777777"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(a) Eligible applicants will be those who on the closing date for the competition:</w:t>
            </w:r>
          </w:p>
          <w:p w14:paraId="2BBCE6F4" w14:textId="773842D2"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w:t>
            </w:r>
            <w:proofErr w:type="spellStart"/>
            <w:r w:rsidRPr="00774852">
              <w:rPr>
                <w:rFonts w:asciiTheme="minorHAnsi" w:hAnsiTheme="minorHAnsi" w:cstheme="minorHAnsi"/>
                <w:bCs/>
                <w:sz w:val="24"/>
                <w:szCs w:val="24"/>
              </w:rPr>
              <w:t>i</w:t>
            </w:r>
            <w:proofErr w:type="spellEnd"/>
            <w:r w:rsidRPr="00774852">
              <w:rPr>
                <w:rFonts w:asciiTheme="minorHAnsi" w:hAnsiTheme="minorHAnsi" w:cstheme="minorHAnsi"/>
                <w:bCs/>
                <w:sz w:val="24"/>
                <w:szCs w:val="24"/>
              </w:rPr>
              <w:t>) Have satisfactory experience as a Clerical Officer in the HSE, TUSLA, other statutory health agencies, or a body which provides services on behalf of the HSE under Section 38 of the Health Act 2004</w:t>
            </w:r>
          </w:p>
          <w:p w14:paraId="7331B18B" w14:textId="77777777" w:rsidR="00202EE9" w:rsidRDefault="00202EE9" w:rsidP="00CA75DE">
            <w:pPr>
              <w:jc w:val="center"/>
              <w:rPr>
                <w:rFonts w:asciiTheme="minorHAnsi" w:hAnsiTheme="minorHAnsi" w:cstheme="minorHAnsi"/>
                <w:b/>
                <w:bCs/>
                <w:sz w:val="24"/>
                <w:szCs w:val="24"/>
              </w:rPr>
            </w:pPr>
          </w:p>
          <w:p w14:paraId="08F4E1EF" w14:textId="54751B07" w:rsidR="00CA75DE" w:rsidRDefault="00CA75DE" w:rsidP="00CA75DE">
            <w:pPr>
              <w:jc w:val="center"/>
              <w:rPr>
                <w:rFonts w:asciiTheme="minorHAnsi" w:hAnsiTheme="minorHAnsi" w:cstheme="minorHAnsi"/>
                <w:b/>
                <w:bCs/>
                <w:sz w:val="24"/>
                <w:szCs w:val="24"/>
              </w:rPr>
            </w:pPr>
            <w:r w:rsidRPr="00774852">
              <w:rPr>
                <w:rFonts w:asciiTheme="minorHAnsi" w:hAnsiTheme="minorHAnsi" w:cstheme="minorHAnsi"/>
                <w:b/>
                <w:bCs/>
                <w:sz w:val="24"/>
                <w:szCs w:val="24"/>
              </w:rPr>
              <w:t>OR</w:t>
            </w:r>
          </w:p>
          <w:p w14:paraId="2B9ACD5C" w14:textId="77777777" w:rsidR="00202EE9" w:rsidRPr="00774852" w:rsidRDefault="00202EE9" w:rsidP="00CA75DE">
            <w:pPr>
              <w:jc w:val="center"/>
              <w:rPr>
                <w:rFonts w:asciiTheme="minorHAnsi" w:hAnsiTheme="minorHAnsi" w:cstheme="minorHAnsi"/>
                <w:b/>
                <w:bCs/>
                <w:sz w:val="24"/>
                <w:szCs w:val="24"/>
              </w:rPr>
            </w:pPr>
          </w:p>
          <w:p w14:paraId="5F0B6BA7" w14:textId="77777777"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 xml:space="preserve">(ii) Have obtained a pass (Grade D) in at least five subjects from the approved list of subjects in the Department of Education Leaving Certificate Examination, including Mathematics and English or Irish. Candidates should have obtained at least Grade C </w:t>
            </w:r>
          </w:p>
          <w:p w14:paraId="542DDD67" w14:textId="77777777"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on higher level papers in three subjects in that examination.</w:t>
            </w:r>
          </w:p>
          <w:p w14:paraId="7E939C4B" w14:textId="77777777" w:rsidR="00CA75DE" w:rsidRPr="00774852" w:rsidRDefault="00CA75DE" w:rsidP="00CA75DE">
            <w:pPr>
              <w:rPr>
                <w:rFonts w:asciiTheme="minorHAnsi" w:hAnsiTheme="minorHAnsi" w:cstheme="minorHAnsi"/>
                <w:b/>
                <w:bCs/>
                <w:sz w:val="24"/>
                <w:szCs w:val="24"/>
              </w:rPr>
            </w:pPr>
          </w:p>
          <w:p w14:paraId="7FDFEE51" w14:textId="77777777" w:rsidR="00CA75DE" w:rsidRPr="00774852" w:rsidRDefault="00CA75DE" w:rsidP="00CA75DE">
            <w:pPr>
              <w:jc w:val="center"/>
              <w:rPr>
                <w:rFonts w:asciiTheme="minorHAnsi" w:hAnsiTheme="minorHAnsi" w:cstheme="minorHAnsi"/>
                <w:b/>
                <w:bCs/>
                <w:sz w:val="24"/>
                <w:szCs w:val="24"/>
              </w:rPr>
            </w:pPr>
            <w:r w:rsidRPr="00774852">
              <w:rPr>
                <w:rFonts w:asciiTheme="minorHAnsi" w:hAnsiTheme="minorHAnsi" w:cstheme="minorHAnsi"/>
                <w:b/>
                <w:bCs/>
                <w:sz w:val="24"/>
                <w:szCs w:val="24"/>
              </w:rPr>
              <w:t>OR</w:t>
            </w:r>
          </w:p>
          <w:p w14:paraId="4CC68A0B" w14:textId="77777777" w:rsidR="00CA75DE" w:rsidRPr="00774852" w:rsidRDefault="00CA75DE" w:rsidP="00CA75DE">
            <w:pPr>
              <w:rPr>
                <w:rFonts w:asciiTheme="minorHAnsi" w:hAnsiTheme="minorHAnsi" w:cstheme="minorHAnsi"/>
                <w:b/>
                <w:bCs/>
                <w:sz w:val="24"/>
                <w:szCs w:val="24"/>
              </w:rPr>
            </w:pPr>
          </w:p>
          <w:p w14:paraId="6A0C439C" w14:textId="6CC518E3"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(iii) Have completed a relevant examination at a comparable standard in any equivalent examination in another jurisdiction.</w:t>
            </w:r>
          </w:p>
          <w:p w14:paraId="45119779" w14:textId="77777777" w:rsidR="00202EE9" w:rsidRDefault="00202EE9" w:rsidP="00CA75DE">
            <w:pPr>
              <w:jc w:val="center"/>
              <w:rPr>
                <w:rFonts w:asciiTheme="minorHAnsi" w:hAnsiTheme="minorHAnsi" w:cstheme="minorHAnsi"/>
                <w:b/>
                <w:bCs/>
                <w:sz w:val="24"/>
                <w:szCs w:val="24"/>
              </w:rPr>
            </w:pPr>
          </w:p>
          <w:p w14:paraId="738A9554" w14:textId="6058ADD4" w:rsidR="00CA75DE" w:rsidRPr="00774852" w:rsidRDefault="00CA75DE" w:rsidP="00CA75DE">
            <w:pPr>
              <w:jc w:val="center"/>
              <w:rPr>
                <w:rFonts w:asciiTheme="minorHAnsi" w:hAnsiTheme="minorHAnsi" w:cstheme="minorHAnsi"/>
                <w:b/>
                <w:bCs/>
                <w:sz w:val="24"/>
                <w:szCs w:val="24"/>
              </w:rPr>
            </w:pPr>
            <w:r w:rsidRPr="00774852">
              <w:rPr>
                <w:rFonts w:asciiTheme="minorHAnsi" w:hAnsiTheme="minorHAnsi" w:cstheme="minorHAnsi"/>
                <w:b/>
                <w:bCs/>
                <w:sz w:val="24"/>
                <w:szCs w:val="24"/>
              </w:rPr>
              <w:t>OR</w:t>
            </w:r>
          </w:p>
          <w:p w14:paraId="268FB9AB" w14:textId="77777777" w:rsidR="00CA75DE" w:rsidRPr="00774852" w:rsidRDefault="00CA75DE" w:rsidP="00CA75DE">
            <w:pPr>
              <w:ind w:left="360"/>
              <w:rPr>
                <w:rFonts w:asciiTheme="minorHAnsi" w:hAnsiTheme="minorHAnsi" w:cstheme="minorHAnsi"/>
                <w:b/>
                <w:bCs/>
                <w:sz w:val="24"/>
                <w:szCs w:val="24"/>
              </w:rPr>
            </w:pPr>
          </w:p>
          <w:p w14:paraId="2F32215C" w14:textId="717FE4AE"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(iv) Hold a comparable and relevant third level qualification of at least level 6 on the National Qualifications Framework maintained by Qualifications and Quality Ireland, (QQI).</w:t>
            </w:r>
          </w:p>
          <w:p w14:paraId="68D34B5B" w14:textId="77777777" w:rsidR="00202EE9" w:rsidRDefault="00202EE9" w:rsidP="00774852">
            <w:pPr>
              <w:rPr>
                <w:rFonts w:asciiTheme="minorHAnsi" w:hAnsiTheme="minorHAnsi" w:cstheme="minorHAnsi"/>
                <w:bCs/>
                <w:i/>
                <w:iCs/>
                <w:sz w:val="24"/>
                <w:szCs w:val="24"/>
              </w:rPr>
            </w:pPr>
          </w:p>
          <w:p w14:paraId="103B4024" w14:textId="5274E072" w:rsidR="00CA75DE" w:rsidRPr="00774852" w:rsidRDefault="00CA75DE" w:rsidP="00774852">
            <w:pPr>
              <w:rPr>
                <w:rFonts w:asciiTheme="minorHAnsi" w:hAnsiTheme="minorHAnsi" w:cstheme="minorHAnsi"/>
                <w:bCs/>
                <w:sz w:val="24"/>
                <w:szCs w:val="24"/>
              </w:rPr>
            </w:pPr>
            <w:r w:rsidRPr="00774852">
              <w:rPr>
                <w:rFonts w:asciiTheme="minorHAnsi" w:hAnsiTheme="minorHAnsi" w:cstheme="minorHAnsi"/>
                <w:bCs/>
                <w:i/>
                <w:iCs/>
                <w:sz w:val="24"/>
                <w:szCs w:val="24"/>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5724199" w14:textId="77777777" w:rsidR="00202EE9" w:rsidRDefault="00202EE9" w:rsidP="00CA75DE">
            <w:pPr>
              <w:jc w:val="center"/>
              <w:rPr>
                <w:rFonts w:asciiTheme="minorHAnsi" w:hAnsiTheme="minorHAnsi" w:cstheme="minorHAnsi"/>
                <w:b/>
                <w:bCs/>
                <w:sz w:val="24"/>
                <w:szCs w:val="24"/>
              </w:rPr>
            </w:pPr>
          </w:p>
          <w:p w14:paraId="4C1857A8" w14:textId="0CFEC903" w:rsidR="00CA75DE" w:rsidRPr="00774852" w:rsidRDefault="00CA75DE" w:rsidP="00CA75DE">
            <w:pPr>
              <w:jc w:val="center"/>
              <w:rPr>
                <w:rFonts w:asciiTheme="minorHAnsi" w:hAnsiTheme="minorHAnsi" w:cstheme="minorHAnsi"/>
                <w:b/>
                <w:bCs/>
                <w:sz w:val="24"/>
                <w:szCs w:val="24"/>
              </w:rPr>
            </w:pPr>
            <w:r w:rsidRPr="00774852">
              <w:rPr>
                <w:rFonts w:asciiTheme="minorHAnsi" w:hAnsiTheme="minorHAnsi" w:cstheme="minorHAnsi"/>
                <w:b/>
                <w:bCs/>
                <w:sz w:val="24"/>
                <w:szCs w:val="24"/>
              </w:rPr>
              <w:t>AND</w:t>
            </w:r>
          </w:p>
          <w:p w14:paraId="5CE792CF" w14:textId="77777777" w:rsidR="00CA75DE" w:rsidRPr="00774852" w:rsidRDefault="00CA75DE" w:rsidP="00CA75DE">
            <w:pPr>
              <w:ind w:left="360"/>
              <w:rPr>
                <w:rFonts w:asciiTheme="minorHAnsi" w:hAnsiTheme="minorHAnsi" w:cstheme="minorHAnsi"/>
                <w:bCs/>
                <w:sz w:val="24"/>
                <w:szCs w:val="24"/>
              </w:rPr>
            </w:pPr>
          </w:p>
          <w:p w14:paraId="3AF7F3AE" w14:textId="77777777" w:rsidR="00CA75DE" w:rsidRPr="00774852" w:rsidRDefault="00CA75DE" w:rsidP="00CA75DE">
            <w:pPr>
              <w:rPr>
                <w:rFonts w:asciiTheme="minorHAnsi" w:hAnsiTheme="minorHAnsi" w:cstheme="minorHAnsi"/>
                <w:bCs/>
                <w:sz w:val="24"/>
                <w:szCs w:val="24"/>
              </w:rPr>
            </w:pPr>
            <w:r w:rsidRPr="00774852">
              <w:rPr>
                <w:rFonts w:asciiTheme="minorHAnsi" w:hAnsiTheme="minorHAnsi" w:cstheme="minorHAnsi"/>
                <w:bCs/>
                <w:sz w:val="24"/>
                <w:szCs w:val="24"/>
              </w:rPr>
              <w:t xml:space="preserve">(b) Candidates must possess the requisite knowledge and ability, including a high standard of suitability, for the proper discharge of the office. </w:t>
            </w:r>
          </w:p>
          <w:p w14:paraId="554C23F0" w14:textId="77777777" w:rsidR="00CA75DE" w:rsidRPr="00774852" w:rsidRDefault="00CA75DE" w:rsidP="00CA75DE">
            <w:pPr>
              <w:rPr>
                <w:rFonts w:asciiTheme="minorHAnsi" w:hAnsiTheme="minorHAnsi" w:cstheme="minorHAnsi"/>
                <w:bCs/>
                <w:sz w:val="24"/>
                <w:szCs w:val="24"/>
              </w:rPr>
            </w:pPr>
          </w:p>
          <w:p w14:paraId="14139CD9" w14:textId="77777777" w:rsidR="00CA75DE" w:rsidRPr="00774852" w:rsidRDefault="00CA75DE" w:rsidP="00CA75DE">
            <w:pPr>
              <w:rPr>
                <w:rFonts w:asciiTheme="minorHAnsi" w:hAnsiTheme="minorHAnsi" w:cstheme="minorHAnsi"/>
                <w:b/>
                <w:bCs/>
                <w:sz w:val="24"/>
                <w:szCs w:val="24"/>
              </w:rPr>
            </w:pPr>
            <w:r w:rsidRPr="00774852">
              <w:rPr>
                <w:rFonts w:asciiTheme="minorHAnsi" w:hAnsiTheme="minorHAnsi" w:cstheme="minorHAnsi"/>
                <w:b/>
                <w:bCs/>
                <w:sz w:val="24"/>
                <w:szCs w:val="24"/>
              </w:rPr>
              <w:t>Age</w:t>
            </w:r>
          </w:p>
          <w:p w14:paraId="255958AA" w14:textId="2302C864" w:rsidR="00CA37DB" w:rsidRPr="00774852" w:rsidRDefault="00CA75DE" w:rsidP="00CA75DE">
            <w:pPr>
              <w:rPr>
                <w:rFonts w:asciiTheme="minorHAnsi" w:hAnsiTheme="minorHAnsi" w:cstheme="minorHAnsi"/>
                <w:bCs/>
                <w:iCs/>
                <w:sz w:val="24"/>
                <w:szCs w:val="24"/>
                <w:shd w:val="clear" w:color="auto" w:fill="FFFFFF"/>
              </w:rPr>
            </w:pPr>
            <w:r w:rsidRPr="00774852">
              <w:rPr>
                <w:rFonts w:asciiTheme="minorHAnsi" w:hAnsiTheme="minorHAnsi" w:cstheme="minorHAnsi"/>
                <w:bCs/>
                <w:sz w:val="24"/>
                <w:szCs w:val="24"/>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12B7F56E" w14:textId="77777777" w:rsidR="00CA75DE" w:rsidRPr="00774852" w:rsidRDefault="00CA75DE" w:rsidP="00CA75DE">
            <w:pPr>
              <w:tabs>
                <w:tab w:val="left" w:pos="468"/>
              </w:tabs>
              <w:rPr>
                <w:rFonts w:asciiTheme="minorHAnsi" w:hAnsiTheme="minorHAnsi" w:cstheme="minorHAnsi"/>
                <w:b/>
                <w:color w:val="FF0000"/>
                <w:sz w:val="24"/>
                <w:szCs w:val="24"/>
              </w:rPr>
            </w:pPr>
          </w:p>
          <w:p w14:paraId="6FAB3604" w14:textId="77777777" w:rsidR="00CA37DB" w:rsidRPr="00774852" w:rsidRDefault="00CA37DB" w:rsidP="00CA37DB">
            <w:pPr>
              <w:rPr>
                <w:rFonts w:asciiTheme="minorHAnsi" w:hAnsiTheme="minorHAnsi" w:cstheme="minorHAnsi"/>
                <w:b/>
                <w:sz w:val="24"/>
                <w:szCs w:val="24"/>
              </w:rPr>
            </w:pPr>
            <w:r w:rsidRPr="00774852">
              <w:rPr>
                <w:rFonts w:asciiTheme="minorHAnsi" w:hAnsiTheme="minorHAnsi" w:cstheme="minorHAnsi"/>
                <w:b/>
                <w:sz w:val="24"/>
                <w:szCs w:val="24"/>
              </w:rPr>
              <w:t>Health</w:t>
            </w:r>
          </w:p>
          <w:p w14:paraId="16442381" w14:textId="2B4B4554" w:rsidR="00CA37DB"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AF6A95" w14:textId="4198790C" w:rsidR="00202EE9" w:rsidRDefault="00202EE9" w:rsidP="00CA37DB">
            <w:pPr>
              <w:rPr>
                <w:rFonts w:asciiTheme="minorHAnsi" w:hAnsiTheme="minorHAnsi" w:cstheme="minorHAnsi"/>
                <w:sz w:val="24"/>
                <w:szCs w:val="24"/>
              </w:rPr>
            </w:pPr>
          </w:p>
          <w:p w14:paraId="11688D91" w14:textId="77777777" w:rsidR="00202EE9" w:rsidRPr="00774852" w:rsidRDefault="00202EE9" w:rsidP="00CA37DB">
            <w:pPr>
              <w:rPr>
                <w:rFonts w:asciiTheme="minorHAnsi" w:hAnsiTheme="minorHAnsi" w:cstheme="minorHAnsi"/>
                <w:sz w:val="24"/>
                <w:szCs w:val="24"/>
              </w:rPr>
            </w:pPr>
          </w:p>
          <w:p w14:paraId="1CDBC2EF" w14:textId="77777777" w:rsidR="00CA37DB" w:rsidRPr="00774852" w:rsidRDefault="00CA37DB" w:rsidP="00CA37DB">
            <w:pPr>
              <w:ind w:right="-766"/>
              <w:rPr>
                <w:rFonts w:asciiTheme="minorHAnsi" w:hAnsiTheme="minorHAnsi" w:cstheme="minorHAnsi"/>
                <w:iCs/>
                <w:sz w:val="24"/>
                <w:szCs w:val="24"/>
              </w:rPr>
            </w:pPr>
            <w:r w:rsidRPr="00774852">
              <w:rPr>
                <w:rFonts w:asciiTheme="minorHAnsi" w:hAnsiTheme="minorHAnsi" w:cstheme="minorHAnsi"/>
                <w:b/>
                <w:bCs/>
                <w:sz w:val="24"/>
                <w:szCs w:val="24"/>
              </w:rPr>
              <w:lastRenderedPageBreak/>
              <w:t>Character</w:t>
            </w:r>
          </w:p>
          <w:p w14:paraId="5900A900" w14:textId="730BB3BD" w:rsidR="00CA37DB" w:rsidRPr="00202EE9" w:rsidRDefault="00CA37DB" w:rsidP="00202EE9">
            <w:pPr>
              <w:ind w:right="-766"/>
              <w:rPr>
                <w:rFonts w:asciiTheme="minorHAnsi" w:hAnsiTheme="minorHAnsi" w:cstheme="minorHAnsi"/>
                <w:sz w:val="24"/>
                <w:szCs w:val="24"/>
              </w:rPr>
            </w:pPr>
            <w:r w:rsidRPr="00774852">
              <w:rPr>
                <w:rFonts w:asciiTheme="minorHAnsi" w:hAnsiTheme="minorHAnsi" w:cstheme="minorHAnsi"/>
                <w:sz w:val="24"/>
                <w:szCs w:val="24"/>
              </w:rPr>
              <w:t>Each candidate for and any person holding the office must be of good character</w:t>
            </w:r>
          </w:p>
        </w:tc>
      </w:tr>
      <w:tr w:rsidR="00CA37DB" w:rsidRPr="00774852" w14:paraId="418D1AA4" w14:textId="77777777" w:rsidTr="00CA75DE">
        <w:trPr>
          <w:trHeight w:val="674"/>
        </w:trPr>
        <w:tc>
          <w:tcPr>
            <w:tcW w:w="2364" w:type="dxa"/>
          </w:tcPr>
          <w:p w14:paraId="4BFB93EA" w14:textId="77777777" w:rsidR="00CA37DB" w:rsidRPr="00774852" w:rsidRDefault="00CA37DB" w:rsidP="00CA37DB">
            <w:pPr>
              <w:rPr>
                <w:rFonts w:asciiTheme="minorHAnsi" w:hAnsiTheme="minorHAnsi" w:cstheme="minorHAnsi"/>
                <w:b/>
                <w:bCs/>
                <w:color w:val="000000"/>
                <w:sz w:val="24"/>
                <w:szCs w:val="24"/>
              </w:rPr>
            </w:pPr>
            <w:r w:rsidRPr="00774852">
              <w:rPr>
                <w:rFonts w:asciiTheme="minorHAnsi" w:hAnsiTheme="minorHAnsi" w:cstheme="minorHAnsi"/>
                <w:b/>
                <w:bCs/>
                <w:color w:val="000000"/>
                <w:sz w:val="24"/>
                <w:szCs w:val="24"/>
              </w:rPr>
              <w:lastRenderedPageBreak/>
              <w:t>Post specific Requirements</w:t>
            </w:r>
          </w:p>
        </w:tc>
        <w:tc>
          <w:tcPr>
            <w:tcW w:w="8394" w:type="dxa"/>
          </w:tcPr>
          <w:p w14:paraId="2E4C5607" w14:textId="3F1A89AD" w:rsidR="00CA37DB" w:rsidRPr="00774852" w:rsidRDefault="00CA75DE" w:rsidP="00CA75DE">
            <w:pPr>
              <w:pStyle w:val="ListParagraph"/>
              <w:numPr>
                <w:ilvl w:val="0"/>
                <w:numId w:val="41"/>
              </w:numPr>
              <w:rPr>
                <w:rFonts w:asciiTheme="minorHAnsi" w:hAnsiTheme="minorHAnsi" w:cstheme="minorHAnsi"/>
                <w:color w:val="FF0000"/>
                <w:sz w:val="24"/>
                <w:szCs w:val="24"/>
              </w:rPr>
            </w:pPr>
            <w:r w:rsidRPr="00774852">
              <w:rPr>
                <w:rFonts w:asciiTheme="minorHAnsi" w:hAnsiTheme="minorHAnsi" w:cstheme="minorHAnsi"/>
                <w:bCs/>
                <w:iCs/>
                <w:sz w:val="24"/>
                <w:szCs w:val="24"/>
              </w:rPr>
              <w:t>Demonstrate depth and breadth of experience working in a busy Communication Hub, Switchboard, or similar high impact telephone environment.</w:t>
            </w:r>
          </w:p>
        </w:tc>
      </w:tr>
      <w:tr w:rsidR="00CA37DB" w:rsidRPr="00774852" w14:paraId="3E8BA1BD" w14:textId="77777777" w:rsidTr="00BC346B">
        <w:trPr>
          <w:trHeight w:val="1048"/>
        </w:trPr>
        <w:tc>
          <w:tcPr>
            <w:tcW w:w="2364" w:type="dxa"/>
          </w:tcPr>
          <w:p w14:paraId="5D43E616" w14:textId="77777777" w:rsidR="00CA37DB" w:rsidRPr="00774852" w:rsidRDefault="00CA37DB" w:rsidP="00CA37DB">
            <w:pPr>
              <w:rPr>
                <w:rFonts w:asciiTheme="minorHAnsi" w:hAnsiTheme="minorHAnsi" w:cstheme="minorHAnsi"/>
                <w:b/>
                <w:bCs/>
                <w:color w:val="000000"/>
                <w:sz w:val="24"/>
                <w:szCs w:val="24"/>
              </w:rPr>
            </w:pPr>
            <w:r w:rsidRPr="00774852">
              <w:rPr>
                <w:rFonts w:asciiTheme="minorHAnsi" w:hAnsiTheme="minorHAnsi" w:cstheme="minorHAnsi"/>
                <w:b/>
                <w:bCs/>
                <w:color w:val="000000"/>
                <w:sz w:val="24"/>
                <w:szCs w:val="24"/>
              </w:rPr>
              <w:t>Other requirements specific to the post</w:t>
            </w:r>
          </w:p>
        </w:tc>
        <w:tc>
          <w:tcPr>
            <w:tcW w:w="8394" w:type="dxa"/>
          </w:tcPr>
          <w:p w14:paraId="14F5174C" w14:textId="77777777" w:rsidR="00774852" w:rsidRDefault="00774852" w:rsidP="00202EE9">
            <w:pPr>
              <w:rPr>
                <w:rFonts w:asciiTheme="minorHAnsi" w:hAnsiTheme="minorHAnsi" w:cstheme="minorHAnsi"/>
                <w:b/>
                <w:bCs/>
                <w:iCs/>
                <w:sz w:val="24"/>
                <w:szCs w:val="24"/>
                <w:highlight w:val="yellow"/>
                <w:u w:val="single"/>
              </w:rPr>
            </w:pPr>
          </w:p>
          <w:p w14:paraId="0C3F66E4" w14:textId="61EE2235" w:rsidR="00CA75DE" w:rsidRPr="00C81E70" w:rsidRDefault="00CA75DE" w:rsidP="00CA75DE">
            <w:pPr>
              <w:numPr>
                <w:ilvl w:val="0"/>
                <w:numId w:val="42"/>
              </w:numPr>
              <w:rPr>
                <w:rFonts w:asciiTheme="minorHAnsi" w:hAnsiTheme="minorHAnsi" w:cstheme="minorHAnsi"/>
                <w:b/>
                <w:bCs/>
                <w:iCs/>
                <w:sz w:val="24"/>
                <w:szCs w:val="24"/>
                <w:u w:val="single"/>
              </w:rPr>
            </w:pPr>
            <w:r w:rsidRPr="00C81E70">
              <w:rPr>
                <w:rFonts w:asciiTheme="minorHAnsi" w:hAnsiTheme="minorHAnsi" w:cstheme="minorHAnsi"/>
                <w:b/>
                <w:bCs/>
                <w:iCs/>
                <w:sz w:val="24"/>
                <w:szCs w:val="24"/>
                <w:u w:val="single"/>
              </w:rPr>
              <w:t xml:space="preserve">Full-time </w:t>
            </w:r>
            <w:r w:rsidR="00E87452" w:rsidRPr="00C81E70">
              <w:rPr>
                <w:rFonts w:asciiTheme="minorHAnsi" w:hAnsiTheme="minorHAnsi" w:cstheme="minorHAnsi"/>
                <w:b/>
                <w:bCs/>
                <w:iCs/>
                <w:sz w:val="24"/>
                <w:szCs w:val="24"/>
                <w:u w:val="single"/>
              </w:rPr>
              <w:t xml:space="preserve">cover </w:t>
            </w:r>
            <w:r w:rsidRPr="00C81E70">
              <w:rPr>
                <w:rFonts w:asciiTheme="minorHAnsi" w:hAnsiTheme="minorHAnsi" w:cstheme="minorHAnsi"/>
                <w:b/>
                <w:bCs/>
                <w:iCs/>
                <w:sz w:val="24"/>
                <w:szCs w:val="24"/>
                <w:u w:val="single"/>
              </w:rPr>
              <w:t>post</w:t>
            </w:r>
            <w:r w:rsidR="004012C4" w:rsidRPr="00C81E70">
              <w:rPr>
                <w:rFonts w:asciiTheme="minorHAnsi" w:hAnsiTheme="minorHAnsi" w:cstheme="minorHAnsi"/>
                <w:b/>
                <w:bCs/>
                <w:iCs/>
                <w:sz w:val="24"/>
                <w:szCs w:val="24"/>
                <w:u w:val="single"/>
              </w:rPr>
              <w:t xml:space="preserve"> – Shifts </w:t>
            </w:r>
          </w:p>
          <w:p w14:paraId="79996E91" w14:textId="77777777" w:rsidR="004012C4" w:rsidRPr="00774852" w:rsidRDefault="004012C4" w:rsidP="00CA37DB">
            <w:pPr>
              <w:rPr>
                <w:rFonts w:asciiTheme="minorHAnsi" w:hAnsiTheme="minorHAnsi" w:cstheme="minorHAnsi"/>
                <w:b/>
                <w:bCs/>
                <w:iCs/>
                <w:sz w:val="24"/>
                <w:szCs w:val="24"/>
              </w:rPr>
            </w:pPr>
          </w:p>
          <w:p w14:paraId="0F5A333B" w14:textId="1B99E2AB" w:rsidR="00CA37DB" w:rsidRPr="00774852" w:rsidRDefault="00CA75DE" w:rsidP="00CA37DB">
            <w:pPr>
              <w:rPr>
                <w:rFonts w:asciiTheme="minorHAnsi" w:hAnsiTheme="minorHAnsi" w:cstheme="minorHAnsi"/>
                <w:iCs/>
                <w:sz w:val="24"/>
                <w:szCs w:val="24"/>
              </w:rPr>
            </w:pPr>
            <w:r w:rsidRPr="00774852">
              <w:rPr>
                <w:rFonts w:asciiTheme="minorHAnsi" w:hAnsiTheme="minorHAnsi" w:cstheme="minorHAnsi"/>
                <w:iCs/>
                <w:sz w:val="24"/>
                <w:szCs w:val="24"/>
              </w:rPr>
              <w:t xml:space="preserve">Telephone Services Team is operational </w:t>
            </w:r>
            <w:r w:rsidRPr="00774852">
              <w:rPr>
                <w:rFonts w:asciiTheme="minorHAnsi" w:hAnsiTheme="minorHAnsi" w:cstheme="minorHAnsi"/>
                <w:b/>
                <w:bCs/>
                <w:iCs/>
                <w:sz w:val="24"/>
                <w:szCs w:val="24"/>
              </w:rPr>
              <w:t>24:00 hour</w:t>
            </w:r>
            <w:r w:rsidRPr="00774852">
              <w:rPr>
                <w:rFonts w:asciiTheme="minorHAnsi" w:hAnsiTheme="minorHAnsi" w:cstheme="minorHAnsi"/>
                <w:iCs/>
                <w:sz w:val="24"/>
                <w:szCs w:val="24"/>
              </w:rPr>
              <w:t xml:space="preserve">s a day, </w:t>
            </w:r>
            <w:r w:rsidRPr="00774852">
              <w:rPr>
                <w:rFonts w:asciiTheme="minorHAnsi" w:hAnsiTheme="minorHAnsi" w:cstheme="minorHAnsi"/>
                <w:b/>
                <w:bCs/>
                <w:iCs/>
                <w:sz w:val="24"/>
                <w:szCs w:val="24"/>
              </w:rPr>
              <w:t>7 days</w:t>
            </w:r>
            <w:r w:rsidRPr="00774852">
              <w:rPr>
                <w:rFonts w:asciiTheme="minorHAnsi" w:hAnsiTheme="minorHAnsi" w:cstheme="minorHAnsi"/>
                <w:iCs/>
                <w:sz w:val="24"/>
                <w:szCs w:val="24"/>
              </w:rPr>
              <w:t xml:space="preserve"> a week, 365 days a year, including all bank holidays &amp; weekends. Post holder must participate in all shifts in a 24-hour environment – flexibility is essential. </w:t>
            </w:r>
          </w:p>
          <w:p w14:paraId="0C6CA1E6" w14:textId="6724F1B9" w:rsidR="004012C4" w:rsidRPr="00774852" w:rsidRDefault="004012C4" w:rsidP="00CA37DB">
            <w:pPr>
              <w:rPr>
                <w:rFonts w:asciiTheme="minorHAnsi" w:hAnsiTheme="minorHAnsi" w:cstheme="minorHAnsi"/>
                <w:iCs/>
                <w:sz w:val="24"/>
                <w:szCs w:val="24"/>
              </w:rPr>
            </w:pPr>
          </w:p>
        </w:tc>
      </w:tr>
      <w:tr w:rsidR="00CA75DE" w:rsidRPr="00774852" w14:paraId="3C42AC5F" w14:textId="77777777" w:rsidTr="00BC346B">
        <w:trPr>
          <w:trHeight w:val="1048"/>
        </w:trPr>
        <w:tc>
          <w:tcPr>
            <w:tcW w:w="2364" w:type="dxa"/>
          </w:tcPr>
          <w:p w14:paraId="0DC89772" w14:textId="77777777" w:rsidR="00CA75DE" w:rsidRPr="00774852" w:rsidRDefault="00CA75DE" w:rsidP="00CA75DE">
            <w:pPr>
              <w:rPr>
                <w:rFonts w:asciiTheme="minorHAnsi" w:hAnsiTheme="minorHAnsi" w:cstheme="minorHAnsi"/>
                <w:b/>
                <w:bCs/>
                <w:color w:val="000000"/>
                <w:sz w:val="24"/>
                <w:szCs w:val="24"/>
              </w:rPr>
            </w:pPr>
            <w:r w:rsidRPr="00774852">
              <w:rPr>
                <w:rFonts w:asciiTheme="minorHAnsi" w:hAnsiTheme="minorHAnsi" w:cstheme="minorHAnsi"/>
                <w:b/>
                <w:bCs/>
                <w:color w:val="000000"/>
                <w:sz w:val="24"/>
                <w:szCs w:val="24"/>
              </w:rPr>
              <w:t>Skills, competencies and/or knowledge</w:t>
            </w:r>
          </w:p>
          <w:p w14:paraId="6366A456" w14:textId="77777777" w:rsidR="00CA75DE" w:rsidRPr="00774852" w:rsidRDefault="00CA75DE" w:rsidP="00CA75DE">
            <w:pPr>
              <w:rPr>
                <w:rFonts w:asciiTheme="minorHAnsi" w:hAnsiTheme="minorHAnsi" w:cstheme="minorHAnsi"/>
                <w:b/>
                <w:bCs/>
                <w:color w:val="000000"/>
                <w:sz w:val="24"/>
                <w:szCs w:val="24"/>
              </w:rPr>
            </w:pPr>
          </w:p>
          <w:p w14:paraId="73BB72B9" w14:textId="77777777" w:rsidR="00CA75DE" w:rsidRPr="00774852" w:rsidRDefault="00CA75DE" w:rsidP="00CA75DE">
            <w:pPr>
              <w:rPr>
                <w:rFonts w:asciiTheme="minorHAnsi" w:hAnsiTheme="minorHAnsi" w:cstheme="minorHAnsi"/>
                <w:b/>
                <w:bCs/>
                <w:color w:val="000000"/>
                <w:sz w:val="24"/>
                <w:szCs w:val="24"/>
              </w:rPr>
            </w:pPr>
          </w:p>
        </w:tc>
        <w:tc>
          <w:tcPr>
            <w:tcW w:w="8394" w:type="dxa"/>
          </w:tcPr>
          <w:p w14:paraId="7E2D9B55" w14:textId="77777777" w:rsidR="00CA75DE" w:rsidRPr="00774852" w:rsidRDefault="00CA75DE" w:rsidP="00CA75DE">
            <w:pPr>
              <w:rPr>
                <w:rFonts w:asciiTheme="minorHAnsi" w:hAnsiTheme="minorHAnsi" w:cstheme="minorHAnsi"/>
                <w:b/>
                <w:iCs/>
                <w:sz w:val="24"/>
                <w:szCs w:val="24"/>
                <w:u w:val="single"/>
                <w:lang w:eastAsia="en-US"/>
              </w:rPr>
            </w:pPr>
            <w:r w:rsidRPr="00774852">
              <w:rPr>
                <w:rFonts w:asciiTheme="minorHAnsi" w:hAnsiTheme="minorHAnsi" w:cstheme="minorHAnsi"/>
                <w:b/>
                <w:iCs/>
                <w:sz w:val="24"/>
                <w:szCs w:val="24"/>
                <w:u w:val="single"/>
                <w:lang w:eastAsia="en-US"/>
              </w:rPr>
              <w:t>Planning &amp; Organising</w:t>
            </w:r>
          </w:p>
          <w:p w14:paraId="36AD111A" w14:textId="77777777" w:rsidR="00CA75DE" w:rsidRPr="00774852" w:rsidRDefault="00CA75DE" w:rsidP="00CA75DE">
            <w:pPr>
              <w:numPr>
                <w:ilvl w:val="0"/>
                <w:numId w:val="47"/>
              </w:numPr>
              <w:rPr>
                <w:rFonts w:asciiTheme="minorHAnsi" w:hAnsiTheme="minorHAnsi" w:cstheme="minorHAnsi"/>
                <w:iCs/>
                <w:sz w:val="24"/>
                <w:szCs w:val="24"/>
                <w:lang w:eastAsia="en-US"/>
              </w:rPr>
            </w:pPr>
            <w:r w:rsidRPr="00774852">
              <w:rPr>
                <w:rFonts w:asciiTheme="minorHAnsi" w:hAnsiTheme="minorHAnsi" w:cstheme="minorHAnsi"/>
                <w:iCs/>
                <w:sz w:val="24"/>
                <w:szCs w:val="24"/>
                <w:lang w:eastAsia="en-US"/>
              </w:rPr>
              <w:t>Demonstrate evidence of effective planning and organising skills</w:t>
            </w:r>
          </w:p>
          <w:p w14:paraId="2875EACA" w14:textId="77777777" w:rsidR="00CA75DE" w:rsidRPr="00774852" w:rsidRDefault="00CA75DE" w:rsidP="00CA75DE">
            <w:pPr>
              <w:numPr>
                <w:ilvl w:val="0"/>
                <w:numId w:val="47"/>
              </w:numPr>
              <w:rPr>
                <w:rFonts w:asciiTheme="minorHAnsi" w:hAnsiTheme="minorHAnsi" w:cstheme="minorHAnsi"/>
                <w:iCs/>
                <w:sz w:val="24"/>
                <w:szCs w:val="24"/>
                <w:lang w:eastAsia="en-US"/>
              </w:rPr>
            </w:pPr>
            <w:r w:rsidRPr="00774852">
              <w:rPr>
                <w:rFonts w:asciiTheme="minorHAnsi" w:hAnsiTheme="minorHAnsi" w:cstheme="minorHAnsi"/>
                <w:iCs/>
                <w:sz w:val="24"/>
                <w:szCs w:val="24"/>
                <w:lang w:eastAsia="en-US"/>
              </w:rPr>
              <w:t xml:space="preserve">Demonstrate ability to work on own initiative </w:t>
            </w:r>
          </w:p>
          <w:p w14:paraId="4EBD00C7" w14:textId="77777777" w:rsidR="00CA75DE" w:rsidRPr="00774852" w:rsidRDefault="00CA75DE" w:rsidP="00CA75DE">
            <w:pPr>
              <w:numPr>
                <w:ilvl w:val="0"/>
                <w:numId w:val="47"/>
              </w:numPr>
              <w:rPr>
                <w:rFonts w:asciiTheme="minorHAnsi" w:hAnsiTheme="minorHAnsi" w:cstheme="minorHAnsi"/>
                <w:iCs/>
                <w:sz w:val="24"/>
                <w:szCs w:val="24"/>
                <w:lang w:eastAsia="en-US"/>
              </w:rPr>
            </w:pPr>
            <w:r w:rsidRPr="00774852">
              <w:rPr>
                <w:rFonts w:asciiTheme="minorHAnsi" w:hAnsiTheme="minorHAnsi" w:cstheme="minorHAnsi"/>
                <w:iCs/>
                <w:sz w:val="24"/>
                <w:szCs w:val="24"/>
                <w:lang w:eastAsia="en-US"/>
              </w:rPr>
              <w:t>Demonstrate ability to manage deadlines and effectively handle multiple tasks</w:t>
            </w:r>
          </w:p>
          <w:p w14:paraId="43D3B161" w14:textId="77777777" w:rsidR="00CA75DE" w:rsidRPr="00774852" w:rsidRDefault="00CA75DE" w:rsidP="00CA75DE">
            <w:pPr>
              <w:numPr>
                <w:ilvl w:val="0"/>
                <w:numId w:val="47"/>
              </w:numPr>
              <w:rPr>
                <w:rFonts w:asciiTheme="minorHAnsi" w:hAnsiTheme="minorHAnsi" w:cstheme="minorHAnsi"/>
                <w:iCs/>
                <w:sz w:val="24"/>
                <w:szCs w:val="24"/>
                <w:lang w:eastAsia="en-US"/>
              </w:rPr>
            </w:pPr>
            <w:r w:rsidRPr="00774852">
              <w:rPr>
                <w:rFonts w:asciiTheme="minorHAnsi" w:hAnsiTheme="minorHAnsi" w:cstheme="minorHAnsi"/>
                <w:sz w:val="24"/>
                <w:szCs w:val="24"/>
                <w:lang w:val="en-IE" w:eastAsia="en-US"/>
              </w:rPr>
              <w:t xml:space="preserve">Demonstrate flexibility e.g., attitude to work and availability to work unsocial and flexible hours including evenings, weekends and Bank Holidays as required. </w:t>
            </w:r>
          </w:p>
          <w:p w14:paraId="70EFEFA7" w14:textId="77777777" w:rsidR="004012C4" w:rsidRPr="00774852" w:rsidRDefault="004012C4" w:rsidP="00CA75DE">
            <w:pPr>
              <w:rPr>
                <w:rFonts w:asciiTheme="minorHAnsi" w:hAnsiTheme="minorHAnsi" w:cstheme="minorHAnsi"/>
                <w:b/>
                <w:sz w:val="24"/>
                <w:szCs w:val="24"/>
                <w:u w:val="single"/>
                <w:lang w:eastAsia="en-US"/>
              </w:rPr>
            </w:pPr>
          </w:p>
          <w:p w14:paraId="0FAC935E" w14:textId="77777777" w:rsidR="00CA75DE" w:rsidRPr="00774852" w:rsidRDefault="00CA75DE" w:rsidP="00CA75DE">
            <w:pPr>
              <w:rPr>
                <w:rFonts w:asciiTheme="minorHAnsi" w:hAnsiTheme="minorHAnsi" w:cstheme="minorHAnsi"/>
                <w:b/>
                <w:sz w:val="24"/>
                <w:szCs w:val="24"/>
                <w:u w:val="single"/>
                <w:lang w:eastAsia="en-US"/>
              </w:rPr>
            </w:pPr>
            <w:r w:rsidRPr="00774852">
              <w:rPr>
                <w:rFonts w:asciiTheme="minorHAnsi" w:hAnsiTheme="minorHAnsi" w:cstheme="minorHAnsi"/>
                <w:b/>
                <w:sz w:val="24"/>
                <w:szCs w:val="24"/>
                <w:u w:val="single"/>
                <w:lang w:eastAsia="en-US"/>
              </w:rPr>
              <w:t xml:space="preserve">Building &amp; Maintaining Relationships including Teamwork &amp; Leadership Skills </w:t>
            </w:r>
          </w:p>
          <w:p w14:paraId="6A9E48C0" w14:textId="77777777" w:rsidR="00CA75DE" w:rsidRPr="00774852" w:rsidRDefault="00CA75DE" w:rsidP="00CA75DE">
            <w:pPr>
              <w:numPr>
                <w:ilvl w:val="0"/>
                <w:numId w:val="46"/>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Demonstrate the ability to work with colleagues and multi-disciplinary team members</w:t>
            </w:r>
          </w:p>
          <w:p w14:paraId="4713162F" w14:textId="4A3BAC40" w:rsidR="00CA75DE" w:rsidRPr="00774852" w:rsidRDefault="00CA75DE" w:rsidP="00CA75DE">
            <w:pPr>
              <w:numPr>
                <w:ilvl w:val="0"/>
                <w:numId w:val="46"/>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the ability to share new information with all team members to provide the best service to GUH. </w:t>
            </w:r>
          </w:p>
          <w:p w14:paraId="3467DD96" w14:textId="77777777" w:rsidR="00CA75DE" w:rsidRPr="00774852" w:rsidRDefault="00CA75DE" w:rsidP="00CA75DE">
            <w:pPr>
              <w:rPr>
                <w:rFonts w:asciiTheme="minorHAnsi" w:hAnsiTheme="minorHAnsi" w:cstheme="minorHAnsi"/>
                <w:b/>
                <w:sz w:val="24"/>
                <w:szCs w:val="24"/>
                <w:u w:val="single"/>
                <w:lang w:eastAsia="en-US"/>
              </w:rPr>
            </w:pPr>
          </w:p>
          <w:p w14:paraId="45CF4489" w14:textId="77777777" w:rsidR="00CA75DE" w:rsidRPr="00774852" w:rsidRDefault="00CA75DE" w:rsidP="00CA75DE">
            <w:pPr>
              <w:rPr>
                <w:rFonts w:asciiTheme="minorHAnsi" w:hAnsiTheme="minorHAnsi" w:cstheme="minorHAnsi"/>
                <w:b/>
                <w:sz w:val="24"/>
                <w:szCs w:val="24"/>
                <w:u w:val="single"/>
                <w:lang w:eastAsia="en-US"/>
              </w:rPr>
            </w:pPr>
            <w:r w:rsidRPr="00774852">
              <w:rPr>
                <w:rFonts w:asciiTheme="minorHAnsi" w:hAnsiTheme="minorHAnsi" w:cstheme="minorHAnsi"/>
                <w:b/>
                <w:sz w:val="24"/>
                <w:szCs w:val="24"/>
                <w:u w:val="single"/>
                <w:lang w:eastAsia="en-US"/>
              </w:rPr>
              <w:t>Evaluating Information, Problem Solving &amp; Decision Making</w:t>
            </w:r>
          </w:p>
          <w:p w14:paraId="3B85165C" w14:textId="77777777" w:rsidR="00CA75DE" w:rsidRPr="00774852" w:rsidRDefault="00CA75DE" w:rsidP="00CA75DE">
            <w:pPr>
              <w:pStyle w:val="ListParagraph"/>
              <w:numPr>
                <w:ilvl w:val="0"/>
                <w:numId w:val="41"/>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excellent analytical problem solving and decision-making skills, relating to call or emergency received. </w:t>
            </w:r>
          </w:p>
          <w:p w14:paraId="0486719D" w14:textId="4BA9A98A" w:rsidR="00CA75DE" w:rsidRPr="00774852" w:rsidRDefault="00CA75DE" w:rsidP="00CA75DE">
            <w:pPr>
              <w:numPr>
                <w:ilvl w:val="0"/>
                <w:numId w:val="44"/>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the ability to quickly grasp and understand risk and the impact on the hospital </w:t>
            </w:r>
            <w:r w:rsidR="00A2720A" w:rsidRPr="00774852">
              <w:rPr>
                <w:rFonts w:asciiTheme="minorHAnsi" w:hAnsiTheme="minorHAnsi" w:cstheme="minorHAnsi"/>
                <w:sz w:val="24"/>
                <w:szCs w:val="24"/>
                <w:lang w:eastAsia="en-US"/>
              </w:rPr>
              <w:t>‘on call’</w:t>
            </w:r>
            <w:r w:rsidRPr="00774852">
              <w:rPr>
                <w:rFonts w:asciiTheme="minorHAnsi" w:hAnsiTheme="minorHAnsi" w:cstheme="minorHAnsi"/>
                <w:sz w:val="24"/>
                <w:szCs w:val="24"/>
                <w:lang w:eastAsia="en-US"/>
              </w:rPr>
              <w:t xml:space="preserve"> or service delivery. </w:t>
            </w:r>
          </w:p>
          <w:p w14:paraId="73F2D481" w14:textId="77777777" w:rsidR="00CA75DE" w:rsidRPr="00774852" w:rsidRDefault="00CA75DE" w:rsidP="00CA75DE">
            <w:pPr>
              <w:rPr>
                <w:rFonts w:asciiTheme="minorHAnsi" w:hAnsiTheme="minorHAnsi" w:cstheme="minorHAnsi"/>
                <w:b/>
                <w:sz w:val="24"/>
                <w:szCs w:val="24"/>
                <w:u w:val="single"/>
                <w:lang w:eastAsia="en-US"/>
              </w:rPr>
            </w:pPr>
          </w:p>
          <w:p w14:paraId="519FE3FE" w14:textId="34C13AA0" w:rsidR="00CA75DE" w:rsidRPr="00774852" w:rsidRDefault="00CA75DE" w:rsidP="00CA75DE">
            <w:pPr>
              <w:rPr>
                <w:rFonts w:asciiTheme="minorHAnsi" w:hAnsiTheme="minorHAnsi" w:cstheme="minorHAnsi"/>
                <w:b/>
                <w:sz w:val="24"/>
                <w:szCs w:val="24"/>
                <w:u w:val="single"/>
                <w:lang w:eastAsia="en-US"/>
              </w:rPr>
            </w:pPr>
            <w:r w:rsidRPr="00774852">
              <w:rPr>
                <w:rFonts w:asciiTheme="minorHAnsi" w:hAnsiTheme="minorHAnsi" w:cstheme="minorHAnsi"/>
                <w:b/>
                <w:sz w:val="24"/>
                <w:szCs w:val="24"/>
                <w:u w:val="single"/>
                <w:lang w:eastAsia="en-US"/>
              </w:rPr>
              <w:t>Knowledge &amp; Professional Knowledge</w:t>
            </w:r>
          </w:p>
          <w:p w14:paraId="7DFA69A7" w14:textId="77777777" w:rsidR="00CA75DE" w:rsidRPr="00774852" w:rsidRDefault="00CA75DE" w:rsidP="00CA75DE">
            <w:pPr>
              <w:numPr>
                <w:ilvl w:val="0"/>
                <w:numId w:val="43"/>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Familiar with Microsoft Word, Microsoft Email </w:t>
            </w:r>
          </w:p>
          <w:p w14:paraId="0AB41878" w14:textId="77777777" w:rsidR="00CA75DE" w:rsidRPr="00774852" w:rsidRDefault="00CA75DE" w:rsidP="00CA75DE">
            <w:pPr>
              <w:numPr>
                <w:ilvl w:val="0"/>
                <w:numId w:val="43"/>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knowledge of Bleep Console or Similar </w:t>
            </w:r>
          </w:p>
          <w:p w14:paraId="3A1B5D2E" w14:textId="77777777" w:rsidR="00CA75DE" w:rsidRPr="00774852" w:rsidRDefault="00CA75DE" w:rsidP="00CA75DE">
            <w:pPr>
              <w:numPr>
                <w:ilvl w:val="0"/>
                <w:numId w:val="43"/>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knowledge of Switchboard, Computerised console or fast paced telephone environment.  </w:t>
            </w:r>
          </w:p>
          <w:p w14:paraId="46D28048" w14:textId="77777777" w:rsidR="00CA75DE" w:rsidRPr="00774852" w:rsidRDefault="00CA75DE" w:rsidP="00CA75DE">
            <w:pPr>
              <w:numPr>
                <w:ilvl w:val="0"/>
                <w:numId w:val="43"/>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knowledge of Web Text or similar </w:t>
            </w:r>
          </w:p>
          <w:p w14:paraId="14902A71" w14:textId="77777777" w:rsidR="00CA75DE" w:rsidRPr="00774852" w:rsidRDefault="00CA75DE" w:rsidP="00CA75DE">
            <w:pPr>
              <w:numPr>
                <w:ilvl w:val="0"/>
                <w:numId w:val="45"/>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the ability to interpret rosters and patterns </w:t>
            </w:r>
          </w:p>
          <w:p w14:paraId="79B8F42F" w14:textId="77777777" w:rsidR="00CA75DE" w:rsidRPr="00774852" w:rsidRDefault="00CA75DE" w:rsidP="00CA75DE">
            <w:pPr>
              <w:numPr>
                <w:ilvl w:val="0"/>
                <w:numId w:val="45"/>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knowledge of medical terminology. </w:t>
            </w:r>
          </w:p>
          <w:p w14:paraId="7EEB8C5C" w14:textId="77777777" w:rsidR="00CA75DE" w:rsidRPr="00774852" w:rsidRDefault="00CA75DE" w:rsidP="00CA75DE">
            <w:pPr>
              <w:rPr>
                <w:rFonts w:asciiTheme="minorHAnsi" w:hAnsiTheme="minorHAnsi" w:cstheme="minorHAnsi"/>
                <w:sz w:val="24"/>
                <w:szCs w:val="24"/>
                <w:lang w:eastAsia="en-US"/>
              </w:rPr>
            </w:pPr>
          </w:p>
          <w:p w14:paraId="2D74AC5F" w14:textId="77777777" w:rsidR="00CA75DE" w:rsidRPr="00774852" w:rsidRDefault="00CA75DE" w:rsidP="00CA75DE">
            <w:pPr>
              <w:rPr>
                <w:rFonts w:asciiTheme="minorHAnsi" w:hAnsiTheme="minorHAnsi" w:cstheme="minorHAnsi"/>
                <w:b/>
                <w:sz w:val="24"/>
                <w:szCs w:val="24"/>
                <w:u w:val="single"/>
                <w:lang w:eastAsia="en-US"/>
              </w:rPr>
            </w:pPr>
            <w:r w:rsidRPr="00774852">
              <w:rPr>
                <w:rFonts w:asciiTheme="minorHAnsi" w:hAnsiTheme="minorHAnsi" w:cstheme="minorHAnsi"/>
                <w:b/>
                <w:sz w:val="24"/>
                <w:szCs w:val="24"/>
                <w:u w:val="single"/>
                <w:lang w:eastAsia="en-US"/>
              </w:rPr>
              <w:t>Communication &amp; Interpersonal Skills</w:t>
            </w:r>
          </w:p>
          <w:p w14:paraId="7005713B"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excellent interpersonal skills in order to deal effectively with the wide range of stake holders. </w:t>
            </w:r>
          </w:p>
          <w:p w14:paraId="1BD5D188" w14:textId="2FAFF1CA"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effective communication skills with delivery of complex </w:t>
            </w:r>
            <w:r w:rsidR="00A2720A" w:rsidRPr="00774852">
              <w:rPr>
                <w:rFonts w:asciiTheme="minorHAnsi" w:hAnsiTheme="minorHAnsi" w:cstheme="minorHAnsi"/>
                <w:sz w:val="24"/>
                <w:szCs w:val="24"/>
                <w:lang w:eastAsia="en-US"/>
              </w:rPr>
              <w:t>‘on call’</w:t>
            </w:r>
            <w:r w:rsidRPr="00774852">
              <w:rPr>
                <w:rFonts w:asciiTheme="minorHAnsi" w:hAnsiTheme="minorHAnsi" w:cstheme="minorHAnsi"/>
                <w:sz w:val="24"/>
                <w:szCs w:val="24"/>
                <w:lang w:eastAsia="en-US"/>
              </w:rPr>
              <w:t xml:space="preserve"> information in understandable terms. </w:t>
            </w:r>
          </w:p>
          <w:p w14:paraId="74D413DD"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val="en-IE" w:eastAsia="en-US"/>
              </w:rPr>
              <w:t xml:space="preserve">Demonstrate willingness to follow instructions and procedures </w:t>
            </w:r>
          </w:p>
          <w:p w14:paraId="070AEDBD"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val="en-IE" w:eastAsia="en-US"/>
              </w:rPr>
              <w:t>Demonstrate meticulous attention to detail</w:t>
            </w:r>
          </w:p>
          <w:p w14:paraId="494F273A"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lastRenderedPageBreak/>
              <w:t xml:space="preserve">Promote co-operation and working in harmony with all teams and disciplines. </w:t>
            </w:r>
          </w:p>
          <w:p w14:paraId="7CA0C56B" w14:textId="017CC5A6"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Embrace change and adapt local work practices in accordance with emergency procedures and </w:t>
            </w:r>
            <w:r w:rsidR="00A2720A" w:rsidRPr="00774852">
              <w:rPr>
                <w:rFonts w:asciiTheme="minorHAnsi" w:hAnsiTheme="minorHAnsi" w:cstheme="minorHAnsi"/>
                <w:sz w:val="24"/>
                <w:szCs w:val="24"/>
                <w:lang w:eastAsia="en-US"/>
              </w:rPr>
              <w:t>‘on call’</w:t>
            </w:r>
            <w:r w:rsidRPr="00774852">
              <w:rPr>
                <w:rFonts w:asciiTheme="minorHAnsi" w:hAnsiTheme="minorHAnsi" w:cstheme="minorHAnsi"/>
                <w:sz w:val="24"/>
                <w:szCs w:val="24"/>
                <w:lang w:eastAsia="en-US"/>
              </w:rPr>
              <w:t xml:space="preserve">. </w:t>
            </w:r>
          </w:p>
          <w:p w14:paraId="3EC2828C"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the ability to show empathy and offer reassurance to callers in difficult situations. </w:t>
            </w:r>
          </w:p>
          <w:p w14:paraId="47170542"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sz w:val="24"/>
                <w:szCs w:val="24"/>
                <w:lang w:eastAsia="en-US"/>
              </w:rPr>
              <w:t xml:space="preserve">Demonstrate initiate when helping callers, to steer them in the right direction. </w:t>
            </w:r>
          </w:p>
          <w:p w14:paraId="59318AFE"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iCs/>
                <w:sz w:val="24"/>
                <w:szCs w:val="24"/>
                <w:lang w:eastAsia="en-US"/>
              </w:rPr>
              <w:t xml:space="preserve">Demonstrate ability to maintain confidentiality in relation to information. </w:t>
            </w:r>
          </w:p>
          <w:p w14:paraId="5CAE2031" w14:textId="77777777" w:rsidR="00CA75DE" w:rsidRPr="00774852" w:rsidRDefault="00CA75DE" w:rsidP="00CA75DE">
            <w:pPr>
              <w:numPr>
                <w:ilvl w:val="0"/>
                <w:numId w:val="48"/>
              </w:numPr>
              <w:rPr>
                <w:rFonts w:asciiTheme="minorHAnsi" w:hAnsiTheme="minorHAnsi" w:cstheme="minorHAnsi"/>
                <w:sz w:val="24"/>
                <w:szCs w:val="24"/>
                <w:lang w:eastAsia="en-US"/>
              </w:rPr>
            </w:pPr>
            <w:r w:rsidRPr="00774852">
              <w:rPr>
                <w:rFonts w:asciiTheme="minorHAnsi" w:hAnsiTheme="minorHAnsi" w:cstheme="minorHAnsi"/>
                <w:iCs/>
                <w:sz w:val="24"/>
                <w:szCs w:val="24"/>
                <w:lang w:eastAsia="en-US"/>
              </w:rPr>
              <w:t>Demonstrate excellent command of the English language both written and verbal to effectively carry out the duties and responsibilities of the role and understanding of the English language to include written and spoken</w:t>
            </w:r>
          </w:p>
          <w:p w14:paraId="1F15E38D" w14:textId="77777777" w:rsidR="00CA75DE" w:rsidRPr="00774852" w:rsidRDefault="00CA75DE" w:rsidP="00CA75DE">
            <w:pPr>
              <w:numPr>
                <w:ilvl w:val="0"/>
                <w:numId w:val="48"/>
              </w:numPr>
              <w:rPr>
                <w:rFonts w:asciiTheme="minorHAnsi" w:hAnsiTheme="minorHAnsi" w:cstheme="minorHAnsi"/>
                <w:sz w:val="24"/>
                <w:szCs w:val="24"/>
                <w:lang w:val="en-IE" w:eastAsia="en-US"/>
              </w:rPr>
            </w:pPr>
            <w:r w:rsidRPr="00774852">
              <w:rPr>
                <w:rFonts w:asciiTheme="minorHAnsi" w:hAnsiTheme="minorHAnsi" w:cstheme="minorHAnsi"/>
                <w:sz w:val="24"/>
                <w:szCs w:val="24"/>
                <w:lang w:val="en-IE" w:eastAsia="en-US"/>
              </w:rPr>
              <w:t>Demonstrate evidence of computer skills including use of Microsoft Word, Excel, e-mail</w:t>
            </w:r>
          </w:p>
          <w:p w14:paraId="17D75E20" w14:textId="25C75358" w:rsidR="00CA75DE" w:rsidRPr="00774852" w:rsidRDefault="00CA75DE" w:rsidP="00CA75DE">
            <w:pPr>
              <w:numPr>
                <w:ilvl w:val="0"/>
                <w:numId w:val="48"/>
              </w:numPr>
              <w:rPr>
                <w:rFonts w:asciiTheme="minorHAnsi" w:hAnsiTheme="minorHAnsi" w:cstheme="minorHAnsi"/>
                <w:iCs/>
                <w:color w:val="FF0000"/>
                <w:sz w:val="24"/>
                <w:szCs w:val="24"/>
              </w:rPr>
            </w:pPr>
            <w:r w:rsidRPr="00774852">
              <w:rPr>
                <w:rFonts w:asciiTheme="minorHAnsi" w:hAnsiTheme="minorHAnsi" w:cstheme="minorHAnsi"/>
                <w:iCs/>
                <w:sz w:val="24"/>
                <w:szCs w:val="24"/>
                <w:lang w:eastAsia="en-US"/>
              </w:rPr>
              <w:t>Demonstrate effective communication and interpersonal skills including the ability to collaborate with team.</w:t>
            </w:r>
          </w:p>
        </w:tc>
      </w:tr>
      <w:tr w:rsidR="00CA37DB" w:rsidRPr="00774852" w14:paraId="62FDDF5C" w14:textId="77777777" w:rsidTr="00BC346B">
        <w:trPr>
          <w:trHeight w:val="1048"/>
        </w:trPr>
        <w:tc>
          <w:tcPr>
            <w:tcW w:w="2364" w:type="dxa"/>
          </w:tcPr>
          <w:p w14:paraId="64DB7B92"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lastRenderedPageBreak/>
              <w:t>Additional eligibility requirements:</w:t>
            </w:r>
          </w:p>
          <w:p w14:paraId="53207FAE" w14:textId="77777777" w:rsidR="00CA37DB" w:rsidRPr="00774852" w:rsidRDefault="00CA37DB" w:rsidP="00CA37DB">
            <w:pPr>
              <w:rPr>
                <w:rFonts w:asciiTheme="minorHAnsi" w:hAnsiTheme="minorHAnsi" w:cstheme="minorHAnsi"/>
                <w:b/>
                <w:bCs/>
                <w:color w:val="000000"/>
                <w:sz w:val="24"/>
                <w:szCs w:val="24"/>
                <w:highlight w:val="yellow"/>
              </w:rPr>
            </w:pPr>
          </w:p>
        </w:tc>
        <w:tc>
          <w:tcPr>
            <w:tcW w:w="8394" w:type="dxa"/>
          </w:tcPr>
          <w:p w14:paraId="20CF28C7" w14:textId="77777777" w:rsidR="00CA37DB" w:rsidRPr="00774852" w:rsidRDefault="00CA37DB" w:rsidP="00CA37DB">
            <w:pPr>
              <w:autoSpaceDE w:val="0"/>
              <w:autoSpaceDN w:val="0"/>
              <w:adjustRightInd w:val="0"/>
              <w:rPr>
                <w:rFonts w:asciiTheme="minorHAnsi" w:hAnsiTheme="minorHAnsi" w:cstheme="minorHAnsi"/>
                <w:color w:val="000000"/>
                <w:sz w:val="24"/>
                <w:szCs w:val="24"/>
              </w:rPr>
            </w:pPr>
            <w:r w:rsidRPr="00774852">
              <w:rPr>
                <w:rFonts w:asciiTheme="minorHAnsi" w:hAnsiTheme="minorHAnsi" w:cstheme="minorHAnsi"/>
                <w:b/>
                <w:bCs/>
                <w:color w:val="000000"/>
                <w:sz w:val="24"/>
                <w:szCs w:val="24"/>
              </w:rPr>
              <w:t xml:space="preserve">Citizenship requirements </w:t>
            </w:r>
          </w:p>
          <w:p w14:paraId="465C29B8" w14:textId="77777777" w:rsidR="00CA37DB" w:rsidRPr="00774852" w:rsidRDefault="00CA37DB" w:rsidP="00CA37DB">
            <w:pPr>
              <w:autoSpaceDE w:val="0"/>
              <w:autoSpaceDN w:val="0"/>
              <w:adjustRightInd w:val="0"/>
              <w:rPr>
                <w:rFonts w:asciiTheme="minorHAnsi" w:hAnsiTheme="minorHAnsi" w:cstheme="minorHAnsi"/>
                <w:color w:val="000000"/>
                <w:sz w:val="24"/>
                <w:szCs w:val="24"/>
              </w:rPr>
            </w:pPr>
            <w:r w:rsidRPr="00774852">
              <w:rPr>
                <w:rFonts w:asciiTheme="minorHAnsi" w:hAnsiTheme="minorHAnsi" w:cstheme="minorHAnsi"/>
                <w:color w:val="000000"/>
                <w:sz w:val="24"/>
                <w:szCs w:val="24"/>
              </w:rPr>
              <w:t xml:space="preserve">Eligible candidates must be: </w:t>
            </w:r>
          </w:p>
          <w:p w14:paraId="58B94000" w14:textId="77777777" w:rsidR="00CA37DB" w:rsidRPr="00774852" w:rsidRDefault="00CA37DB" w:rsidP="006E618B">
            <w:pPr>
              <w:numPr>
                <w:ilvl w:val="0"/>
                <w:numId w:val="30"/>
              </w:numPr>
              <w:spacing w:after="120"/>
              <w:rPr>
                <w:rFonts w:asciiTheme="minorHAnsi" w:hAnsiTheme="minorHAnsi" w:cstheme="minorHAnsi"/>
                <w:sz w:val="24"/>
                <w:szCs w:val="24"/>
              </w:rPr>
            </w:pPr>
            <w:r w:rsidRPr="00774852">
              <w:rPr>
                <w:rFonts w:asciiTheme="minorHAnsi" w:hAnsiTheme="minorHAnsi" w:cstheme="minorHAnsi"/>
                <w:sz w:val="24"/>
                <w:szCs w:val="24"/>
              </w:rPr>
              <w:t xml:space="preserve">EEA, Swiss, or British citizens </w:t>
            </w:r>
          </w:p>
          <w:p w14:paraId="55D916C4" w14:textId="77777777" w:rsidR="00CA37DB" w:rsidRPr="00774852" w:rsidRDefault="00CA37DB" w:rsidP="00CA37DB">
            <w:pPr>
              <w:spacing w:after="120"/>
              <w:ind w:left="360"/>
              <w:rPr>
                <w:rFonts w:asciiTheme="minorHAnsi" w:hAnsiTheme="minorHAnsi" w:cstheme="minorHAnsi"/>
                <w:b/>
                <w:sz w:val="24"/>
                <w:szCs w:val="24"/>
              </w:rPr>
            </w:pPr>
            <w:r w:rsidRPr="00774852">
              <w:rPr>
                <w:rFonts w:asciiTheme="minorHAnsi" w:hAnsiTheme="minorHAnsi" w:cstheme="minorHAnsi"/>
                <w:b/>
                <w:sz w:val="24"/>
                <w:szCs w:val="24"/>
              </w:rPr>
              <w:t>OR</w:t>
            </w:r>
          </w:p>
          <w:p w14:paraId="044B4415" w14:textId="77777777" w:rsidR="00CA37DB" w:rsidRPr="00774852" w:rsidRDefault="00CA37DB" w:rsidP="006E618B">
            <w:pPr>
              <w:numPr>
                <w:ilvl w:val="0"/>
                <w:numId w:val="30"/>
              </w:numPr>
              <w:spacing w:after="120"/>
              <w:rPr>
                <w:rFonts w:asciiTheme="minorHAnsi" w:hAnsiTheme="minorHAnsi" w:cstheme="minorHAnsi"/>
                <w:sz w:val="24"/>
                <w:szCs w:val="24"/>
              </w:rPr>
            </w:pPr>
            <w:r w:rsidRPr="00774852">
              <w:rPr>
                <w:rFonts w:asciiTheme="minorHAnsi" w:hAnsiTheme="minorHAnsi" w:cstheme="minorHAnsi"/>
                <w:sz w:val="24"/>
                <w:szCs w:val="24"/>
              </w:rPr>
              <w:t xml:space="preserve">Non-European Economic Area citizens with permission to reside and work in the State </w:t>
            </w:r>
          </w:p>
          <w:p w14:paraId="567F9C2A" w14:textId="77777777" w:rsidR="00CA37DB" w:rsidRPr="00774852" w:rsidRDefault="00CA37DB" w:rsidP="00CA37DB">
            <w:pPr>
              <w:autoSpaceDE w:val="0"/>
              <w:autoSpaceDN w:val="0"/>
              <w:adjustRightInd w:val="0"/>
              <w:ind w:left="1080"/>
              <w:rPr>
                <w:rFonts w:asciiTheme="minorHAnsi" w:hAnsiTheme="minorHAnsi" w:cstheme="minorHAnsi"/>
                <w:bCs/>
                <w:sz w:val="24"/>
                <w:szCs w:val="24"/>
              </w:rPr>
            </w:pPr>
            <w:r w:rsidRPr="00774852">
              <w:rPr>
                <w:rFonts w:asciiTheme="minorHAnsi" w:hAnsiTheme="minorHAnsi" w:cstheme="minorHAnsi"/>
                <w:bCs/>
                <w:sz w:val="24"/>
                <w:szCs w:val="24"/>
              </w:rPr>
              <w:t>Read Appendix 2 of the Additional Campaign Information for further information on accepted Stamps for Non-EEA citizens resident in the State, including those with refugee status.</w:t>
            </w:r>
          </w:p>
          <w:p w14:paraId="7896DC7C" w14:textId="77777777" w:rsidR="00CA37DB" w:rsidRPr="00774852" w:rsidRDefault="00CA37DB" w:rsidP="00CA37DB">
            <w:pPr>
              <w:spacing w:after="120"/>
              <w:ind w:left="1080"/>
              <w:contextualSpacing/>
              <w:rPr>
                <w:rFonts w:asciiTheme="minorHAnsi" w:hAnsiTheme="minorHAnsi" w:cstheme="minorHAnsi"/>
                <w:sz w:val="24"/>
                <w:szCs w:val="24"/>
              </w:rPr>
            </w:pPr>
          </w:p>
          <w:p w14:paraId="2EA09EEE" w14:textId="427047EC" w:rsidR="00CA37DB" w:rsidRPr="00774852" w:rsidRDefault="00CA37DB" w:rsidP="00CA75DE">
            <w:pPr>
              <w:autoSpaceDE w:val="0"/>
              <w:autoSpaceDN w:val="0"/>
              <w:adjustRightInd w:val="0"/>
              <w:rPr>
                <w:rFonts w:asciiTheme="minorHAnsi" w:hAnsiTheme="minorHAnsi" w:cstheme="minorHAnsi"/>
                <w:bCs/>
                <w:color w:val="2A2347"/>
                <w:sz w:val="24"/>
                <w:szCs w:val="24"/>
              </w:rPr>
            </w:pPr>
            <w:r w:rsidRPr="00774852">
              <w:rPr>
                <w:rFonts w:asciiTheme="minorHAnsi" w:hAnsiTheme="minorHAnsi" w:cstheme="minorHAnsi"/>
                <w:bCs/>
                <w:sz w:val="24"/>
                <w:szCs w:val="24"/>
              </w:rPr>
              <w:t xml:space="preserve">To qualify candidates must be eligible by the closing date of the campaign. </w:t>
            </w:r>
          </w:p>
        </w:tc>
      </w:tr>
      <w:tr w:rsidR="00CA37DB" w:rsidRPr="00774852" w14:paraId="4CEBEE4A" w14:textId="77777777" w:rsidTr="00BC346B">
        <w:tc>
          <w:tcPr>
            <w:tcW w:w="2364" w:type="dxa"/>
          </w:tcPr>
          <w:p w14:paraId="406EB087"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Campaign Specific Selection Process</w:t>
            </w:r>
          </w:p>
          <w:p w14:paraId="7176F84B" w14:textId="77777777" w:rsidR="00CA37DB" w:rsidRPr="00774852" w:rsidRDefault="00CA37DB" w:rsidP="00CA37DB">
            <w:pPr>
              <w:rPr>
                <w:rFonts w:asciiTheme="minorHAnsi" w:hAnsiTheme="minorHAnsi" w:cstheme="minorHAnsi"/>
                <w:b/>
                <w:bCs/>
                <w:sz w:val="24"/>
                <w:szCs w:val="24"/>
              </w:rPr>
            </w:pPr>
          </w:p>
          <w:p w14:paraId="7C20397F"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Ranking/Shortlisting/ Interview</w:t>
            </w:r>
          </w:p>
        </w:tc>
        <w:tc>
          <w:tcPr>
            <w:tcW w:w="8394" w:type="dxa"/>
          </w:tcPr>
          <w:p w14:paraId="7B4ABED6" w14:textId="5E698AB9"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A2720A" w:rsidRPr="00774852">
              <w:rPr>
                <w:rFonts w:asciiTheme="minorHAnsi" w:hAnsiTheme="minorHAnsi" w:cstheme="minorHAnsi"/>
                <w:sz w:val="24"/>
                <w:szCs w:val="24"/>
              </w:rPr>
              <w:t>Therefore,</w:t>
            </w:r>
            <w:r w:rsidRPr="00774852">
              <w:rPr>
                <w:rFonts w:asciiTheme="minorHAnsi" w:hAnsiTheme="minorHAnsi" w:cstheme="minorHAnsi"/>
                <w:sz w:val="24"/>
                <w:szCs w:val="24"/>
              </w:rPr>
              <w:t xml:space="preserve"> it is very important that you think about your experience in light of those requirements.  </w:t>
            </w:r>
          </w:p>
          <w:p w14:paraId="7D8801C3" w14:textId="77777777" w:rsidR="00CA37DB" w:rsidRPr="00774852" w:rsidRDefault="00CA37DB" w:rsidP="00CA37DB">
            <w:pPr>
              <w:rPr>
                <w:rFonts w:asciiTheme="minorHAnsi" w:hAnsiTheme="minorHAnsi" w:cstheme="minorHAnsi"/>
                <w:sz w:val="24"/>
                <w:szCs w:val="24"/>
              </w:rPr>
            </w:pPr>
          </w:p>
          <w:p w14:paraId="65B896F0" w14:textId="77777777" w:rsidR="00CA37DB" w:rsidRPr="00774852" w:rsidRDefault="00CA37DB" w:rsidP="00CA37DB">
            <w:pPr>
              <w:rPr>
                <w:rFonts w:asciiTheme="minorHAnsi" w:hAnsiTheme="minorHAnsi" w:cstheme="minorHAnsi"/>
                <w:sz w:val="24"/>
                <w:szCs w:val="24"/>
                <w:u w:val="single"/>
              </w:rPr>
            </w:pPr>
            <w:r w:rsidRPr="00774852">
              <w:rPr>
                <w:rFonts w:asciiTheme="minorHAnsi" w:hAnsiTheme="minorHAnsi" w:cstheme="minorHAnsi"/>
                <w:sz w:val="24"/>
                <w:szCs w:val="24"/>
                <w:u w:val="single"/>
              </w:rPr>
              <w:t xml:space="preserve">Failure to include information regarding these requirements may result in you not being called forward to the next stage of the selection process.  </w:t>
            </w:r>
          </w:p>
          <w:p w14:paraId="75837430" w14:textId="77777777" w:rsidR="00CA37DB" w:rsidRPr="00774852" w:rsidRDefault="00CA37DB" w:rsidP="00CA37DB">
            <w:pPr>
              <w:rPr>
                <w:rFonts w:asciiTheme="minorHAnsi" w:hAnsiTheme="minorHAnsi" w:cstheme="minorHAnsi"/>
                <w:i/>
                <w:iCs/>
                <w:sz w:val="24"/>
                <w:szCs w:val="24"/>
              </w:rPr>
            </w:pPr>
          </w:p>
          <w:p w14:paraId="4F0D5112" w14:textId="77777777" w:rsidR="00CA37DB" w:rsidRPr="00774852" w:rsidRDefault="00CA37DB" w:rsidP="00CA37DB">
            <w:pPr>
              <w:rPr>
                <w:rFonts w:asciiTheme="minorHAnsi" w:hAnsiTheme="minorHAnsi" w:cstheme="minorHAnsi"/>
                <w:iCs/>
                <w:sz w:val="24"/>
                <w:szCs w:val="24"/>
              </w:rPr>
            </w:pPr>
            <w:r w:rsidRPr="00774852">
              <w:rPr>
                <w:rFonts w:asciiTheme="minorHAnsi" w:hAnsiTheme="minorHAnsi" w:cstheme="minorHAnsi"/>
                <w:iCs/>
                <w:sz w:val="24"/>
                <w:szCs w:val="24"/>
              </w:rPr>
              <w:t>Those successful at the ranking stage of this process (where applied) will be placed on an order of merit and will be called to interview in ‘bands’ depending on the service needs of the organisation.</w:t>
            </w:r>
          </w:p>
        </w:tc>
      </w:tr>
      <w:tr w:rsidR="00CA37DB" w:rsidRPr="00774852" w14:paraId="54E866B9" w14:textId="77777777" w:rsidTr="00BC346B">
        <w:tc>
          <w:tcPr>
            <w:tcW w:w="2364" w:type="dxa"/>
          </w:tcPr>
          <w:p w14:paraId="1221630E"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t xml:space="preserve">Diversity, Equality and Inclusion </w:t>
            </w:r>
          </w:p>
          <w:p w14:paraId="25E1BF38" w14:textId="77777777" w:rsidR="00CA37DB" w:rsidRPr="00774852" w:rsidRDefault="00CA37DB" w:rsidP="00CA37DB">
            <w:pPr>
              <w:jc w:val="right"/>
              <w:rPr>
                <w:rFonts w:asciiTheme="minorHAnsi" w:hAnsiTheme="minorHAnsi" w:cstheme="minorHAnsi"/>
                <w:b/>
                <w:bCs/>
                <w:sz w:val="24"/>
                <w:szCs w:val="24"/>
              </w:rPr>
            </w:pPr>
          </w:p>
        </w:tc>
        <w:tc>
          <w:tcPr>
            <w:tcW w:w="8394" w:type="dxa"/>
          </w:tcPr>
          <w:p w14:paraId="6071847C" w14:textId="77777777" w:rsidR="00CA37DB" w:rsidRPr="00774852" w:rsidRDefault="00CA37DB" w:rsidP="00CA37DB">
            <w:pPr>
              <w:rPr>
                <w:rFonts w:asciiTheme="minorHAnsi" w:hAnsiTheme="minorHAnsi" w:cstheme="minorHAnsi"/>
                <w:iCs/>
                <w:sz w:val="24"/>
                <w:szCs w:val="24"/>
              </w:rPr>
            </w:pPr>
            <w:r w:rsidRPr="00774852">
              <w:rPr>
                <w:rFonts w:asciiTheme="minorHAnsi" w:hAnsiTheme="minorHAnsi" w:cstheme="minorHAnsi"/>
                <w:iCs/>
                <w:sz w:val="24"/>
                <w:szCs w:val="24"/>
              </w:rPr>
              <w:t>The HSE is an equal opportunities employer.</w:t>
            </w:r>
          </w:p>
          <w:p w14:paraId="7DF46B46" w14:textId="77777777" w:rsidR="00CA37DB" w:rsidRPr="00774852" w:rsidRDefault="00CA37DB" w:rsidP="00CA37DB">
            <w:pPr>
              <w:rPr>
                <w:rFonts w:asciiTheme="minorHAnsi" w:hAnsiTheme="minorHAnsi" w:cstheme="minorHAnsi"/>
                <w:color w:val="000000"/>
                <w:sz w:val="24"/>
                <w:szCs w:val="24"/>
                <w:shd w:val="clear" w:color="auto" w:fill="FFFFFF"/>
              </w:rPr>
            </w:pPr>
          </w:p>
          <w:p w14:paraId="24C461A7" w14:textId="77777777" w:rsidR="00CA37DB" w:rsidRPr="00774852" w:rsidRDefault="00CA37DB" w:rsidP="00CA37DB">
            <w:pPr>
              <w:rPr>
                <w:rFonts w:asciiTheme="minorHAnsi" w:hAnsiTheme="minorHAnsi" w:cstheme="minorHAnsi"/>
                <w:color w:val="000000"/>
                <w:sz w:val="24"/>
                <w:szCs w:val="24"/>
                <w:shd w:val="clear" w:color="auto" w:fill="FFFFFF"/>
              </w:rPr>
            </w:pPr>
            <w:r w:rsidRPr="00774852">
              <w:rPr>
                <w:rFonts w:asciiTheme="minorHAnsi" w:hAnsiTheme="minorHAnsi" w:cstheme="minorHAnsi"/>
                <w:color w:val="000000"/>
                <w:sz w:val="24"/>
                <w:szCs w:val="24"/>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774852" w:rsidRDefault="00CA37DB" w:rsidP="00CA37DB">
            <w:pPr>
              <w:rPr>
                <w:rFonts w:asciiTheme="minorHAnsi" w:hAnsiTheme="minorHAnsi" w:cstheme="minorHAnsi"/>
                <w:color w:val="000000"/>
                <w:sz w:val="24"/>
                <w:szCs w:val="24"/>
                <w:shd w:val="clear" w:color="auto" w:fill="FFFFFF"/>
              </w:rPr>
            </w:pPr>
          </w:p>
          <w:p w14:paraId="4FB6587C" w14:textId="77777777" w:rsidR="00CA37DB" w:rsidRPr="00774852" w:rsidRDefault="00CA37DB" w:rsidP="00CA37DB">
            <w:pPr>
              <w:rPr>
                <w:rFonts w:asciiTheme="minorHAnsi" w:hAnsiTheme="minorHAnsi" w:cstheme="minorHAnsi"/>
                <w:color w:val="000000"/>
                <w:sz w:val="24"/>
                <w:szCs w:val="24"/>
                <w:shd w:val="clear" w:color="auto" w:fill="FFFFFF"/>
              </w:rPr>
            </w:pPr>
            <w:r w:rsidRPr="00774852">
              <w:rPr>
                <w:rFonts w:asciiTheme="minorHAnsi" w:hAnsiTheme="minorHAnsi" w:cstheme="minorHAnsi"/>
                <w:color w:val="000000"/>
                <w:sz w:val="24"/>
                <w:szCs w:val="24"/>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774852" w:rsidRDefault="00CA37DB" w:rsidP="00CA37DB">
            <w:pPr>
              <w:rPr>
                <w:rFonts w:asciiTheme="minorHAnsi" w:hAnsiTheme="minorHAnsi" w:cstheme="minorHAnsi"/>
                <w:color w:val="000000"/>
                <w:sz w:val="24"/>
                <w:szCs w:val="24"/>
                <w:shd w:val="clear" w:color="auto" w:fill="FFFFFF"/>
              </w:rPr>
            </w:pPr>
          </w:p>
          <w:p w14:paraId="7DDA1B15" w14:textId="77777777" w:rsidR="00CA37DB" w:rsidRPr="00774852" w:rsidRDefault="00CA37DB" w:rsidP="00CA37DB">
            <w:pPr>
              <w:rPr>
                <w:rFonts w:asciiTheme="minorHAnsi" w:hAnsiTheme="minorHAnsi" w:cstheme="minorHAnsi"/>
                <w:color w:val="000000"/>
                <w:sz w:val="24"/>
                <w:szCs w:val="24"/>
                <w:shd w:val="clear" w:color="auto" w:fill="FFFFFF"/>
              </w:rPr>
            </w:pPr>
            <w:r w:rsidRPr="00774852">
              <w:rPr>
                <w:rFonts w:asciiTheme="minorHAnsi" w:hAnsiTheme="minorHAnsi" w:cstheme="minorHAnsi"/>
                <w:color w:val="000000"/>
                <w:sz w:val="24"/>
                <w:szCs w:val="24"/>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774852" w:rsidRDefault="00CA37DB" w:rsidP="00CA37DB">
            <w:pPr>
              <w:rPr>
                <w:rFonts w:asciiTheme="minorHAnsi" w:hAnsiTheme="minorHAnsi" w:cstheme="minorHAnsi"/>
                <w:color w:val="000000"/>
                <w:sz w:val="24"/>
                <w:szCs w:val="24"/>
                <w:shd w:val="clear" w:color="auto" w:fill="FFFFFF"/>
              </w:rPr>
            </w:pPr>
          </w:p>
          <w:p w14:paraId="4DA8844D"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For further information on the HSE commitment to Diversity, Equality and Inclusion, please visit the Diversity, Equality and Inclusion web page at </w:t>
            </w:r>
            <w:hyperlink r:id="rId19" w:history="1">
              <w:r w:rsidRPr="00774852">
                <w:rPr>
                  <w:rFonts w:asciiTheme="minorHAnsi" w:hAnsiTheme="minorHAnsi" w:cstheme="minorHAnsi"/>
                  <w:color w:val="0000FF"/>
                  <w:sz w:val="24"/>
                  <w:szCs w:val="24"/>
                  <w:u w:val="single"/>
                </w:rPr>
                <w:t>https://www.hse.ie/eng/staff/resources/diversity/</w:t>
              </w:r>
            </w:hyperlink>
            <w:r w:rsidRPr="00774852">
              <w:rPr>
                <w:rFonts w:asciiTheme="minorHAnsi" w:hAnsiTheme="minorHAnsi" w:cstheme="minorHAnsi"/>
                <w:sz w:val="24"/>
                <w:szCs w:val="24"/>
              </w:rPr>
              <w:t xml:space="preserve"> </w:t>
            </w:r>
            <w:r w:rsidRPr="00774852" w:rsidDel="009164B8">
              <w:rPr>
                <w:rFonts w:asciiTheme="minorHAnsi" w:hAnsiTheme="minorHAnsi" w:cstheme="minorHAnsi"/>
                <w:sz w:val="24"/>
                <w:szCs w:val="24"/>
              </w:rPr>
              <w:t xml:space="preserve"> </w:t>
            </w:r>
          </w:p>
        </w:tc>
      </w:tr>
      <w:tr w:rsidR="00CA37DB" w:rsidRPr="00774852" w14:paraId="5FD002F2" w14:textId="77777777" w:rsidTr="00BC346B">
        <w:tc>
          <w:tcPr>
            <w:tcW w:w="2364" w:type="dxa"/>
          </w:tcPr>
          <w:p w14:paraId="72B99E7F" w14:textId="77777777" w:rsidR="00CA37DB" w:rsidRPr="00774852" w:rsidRDefault="00CA37DB" w:rsidP="00CA37DB">
            <w:pPr>
              <w:rPr>
                <w:rFonts w:asciiTheme="minorHAnsi" w:hAnsiTheme="minorHAnsi" w:cstheme="minorHAnsi"/>
                <w:b/>
                <w:bCs/>
                <w:sz w:val="24"/>
                <w:szCs w:val="24"/>
              </w:rPr>
            </w:pPr>
            <w:r w:rsidRPr="00774852">
              <w:rPr>
                <w:rFonts w:asciiTheme="minorHAnsi" w:hAnsiTheme="minorHAnsi" w:cstheme="minorHAnsi"/>
                <w:b/>
                <w:bCs/>
                <w:sz w:val="24"/>
                <w:szCs w:val="24"/>
              </w:rPr>
              <w:lastRenderedPageBreak/>
              <w:t>Code of Practice</w:t>
            </w:r>
          </w:p>
        </w:tc>
        <w:tc>
          <w:tcPr>
            <w:tcW w:w="8394" w:type="dxa"/>
          </w:tcPr>
          <w:p w14:paraId="56025F6D"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The </w:t>
            </w:r>
            <w:r w:rsidRPr="00774852">
              <w:rPr>
                <w:rFonts w:asciiTheme="minorHAnsi" w:hAnsiTheme="minorHAnsi" w:cstheme="minorHAnsi"/>
                <w:sz w:val="24"/>
                <w:szCs w:val="24"/>
                <w:lang w:val="en-IE"/>
              </w:rPr>
              <w:t xml:space="preserve">Health Service Executive / Public Appointments Service </w:t>
            </w:r>
            <w:r w:rsidRPr="00774852">
              <w:rPr>
                <w:rFonts w:asciiTheme="minorHAnsi" w:hAnsiTheme="minorHAnsi" w:cstheme="minorHAnsi"/>
                <w:sz w:val="24"/>
                <w:szCs w:val="24"/>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74852">
              <w:rPr>
                <w:rFonts w:asciiTheme="minorHAnsi" w:hAnsiTheme="minorHAnsi" w:cstheme="minorHAnsi"/>
                <w:iCs/>
                <w:sz w:val="24"/>
                <w:szCs w:val="24"/>
              </w:rPr>
              <w:t xml:space="preserve">facilities for feedback to applicants </w:t>
            </w:r>
            <w:r w:rsidRPr="00774852">
              <w:rPr>
                <w:rFonts w:asciiTheme="minorHAnsi" w:hAnsiTheme="minorHAnsi" w:cstheme="minorHAnsi"/>
                <w:sz w:val="24"/>
                <w:szCs w:val="24"/>
              </w:rPr>
              <w:t xml:space="preserve">on matters relating to their application when requested, and </w:t>
            </w:r>
            <w:r w:rsidRPr="00774852">
              <w:rPr>
                <w:rFonts w:asciiTheme="minorHAnsi" w:hAnsiTheme="minorHAnsi" w:cstheme="minorHAnsi"/>
                <w:sz w:val="24"/>
                <w:szCs w:val="24"/>
                <w:lang w:val="en-US"/>
              </w:rPr>
              <w:t xml:space="preserve">outlines procedures in relation to requests for a review of the recruitment and selection process and review in relation to allegations of a breach of the Code of Practice. </w:t>
            </w:r>
            <w:r w:rsidRPr="00774852">
              <w:rPr>
                <w:rFonts w:asciiTheme="minorHAnsi" w:hAnsiTheme="minorHAnsi" w:cstheme="minorHAnsi"/>
                <w:sz w:val="24"/>
                <w:szCs w:val="24"/>
              </w:rPr>
              <w:t xml:space="preserve"> Additional information on the </w:t>
            </w:r>
            <w:smartTag w:uri="urn:schemas-microsoft-com:office:smarttags" w:element="stockticker">
              <w:r w:rsidRPr="00774852">
                <w:rPr>
                  <w:rFonts w:asciiTheme="minorHAnsi" w:hAnsiTheme="minorHAnsi" w:cstheme="minorHAnsi"/>
                  <w:sz w:val="24"/>
                  <w:szCs w:val="24"/>
                </w:rPr>
                <w:t>HSE</w:t>
              </w:r>
            </w:smartTag>
            <w:r w:rsidRPr="00774852">
              <w:rPr>
                <w:rFonts w:asciiTheme="minorHAnsi" w:hAnsiTheme="minorHAnsi" w:cstheme="minorHAnsi"/>
                <w:sz w:val="24"/>
                <w:szCs w:val="24"/>
              </w:rPr>
              <w:t>’s review process is available in the document posted with each vacancy entitled “Code of Practice, information for candidates”.</w:t>
            </w:r>
          </w:p>
          <w:p w14:paraId="3413CB04" w14:textId="77777777" w:rsidR="00CA37DB" w:rsidRPr="00774852" w:rsidRDefault="00CA37DB" w:rsidP="00CA37DB">
            <w:pPr>
              <w:ind w:firstLine="720"/>
              <w:rPr>
                <w:rFonts w:asciiTheme="minorHAnsi" w:hAnsiTheme="minorHAnsi" w:cstheme="minorHAnsi"/>
                <w:sz w:val="24"/>
                <w:szCs w:val="24"/>
              </w:rPr>
            </w:pPr>
          </w:p>
          <w:p w14:paraId="766019F0"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 xml:space="preserve">Codes of practice are published by the CPSA and are available on </w:t>
            </w:r>
            <w:hyperlink r:id="rId20" w:history="1">
              <w:r w:rsidRPr="00774852">
                <w:rPr>
                  <w:rFonts w:asciiTheme="minorHAnsi" w:hAnsiTheme="minorHAnsi" w:cstheme="minorHAnsi"/>
                  <w:color w:val="0000FF"/>
                  <w:sz w:val="24"/>
                  <w:szCs w:val="24"/>
                  <w:u w:val="single"/>
                </w:rPr>
                <w:t>www.cpsa.ie</w:t>
              </w:r>
            </w:hyperlink>
          </w:p>
        </w:tc>
      </w:tr>
      <w:tr w:rsidR="00CA37DB" w:rsidRPr="00774852" w14:paraId="6CCCF80C" w14:textId="77777777" w:rsidTr="00BC346B">
        <w:tc>
          <w:tcPr>
            <w:tcW w:w="10758" w:type="dxa"/>
            <w:gridSpan w:val="2"/>
          </w:tcPr>
          <w:p w14:paraId="4A0DFA5F"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The reform programme outlined for the Health Services may impact on this role and as structures change the job description may be reviewed.</w:t>
            </w:r>
          </w:p>
          <w:p w14:paraId="154ADD0A" w14:textId="77777777" w:rsidR="00CA37DB" w:rsidRPr="00774852" w:rsidRDefault="00CA37DB" w:rsidP="00CA37DB">
            <w:pPr>
              <w:rPr>
                <w:rFonts w:asciiTheme="minorHAnsi" w:hAnsiTheme="minorHAnsi" w:cstheme="minorHAnsi"/>
                <w:sz w:val="24"/>
                <w:szCs w:val="24"/>
              </w:rPr>
            </w:pPr>
          </w:p>
          <w:p w14:paraId="740E89E4"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774852" w:rsidRDefault="00CA37DB" w:rsidP="00CA37DB">
      <w:pPr>
        <w:rPr>
          <w:rFonts w:asciiTheme="minorHAnsi" w:hAnsiTheme="minorHAnsi" w:cstheme="minorHAnsi"/>
          <w:b/>
          <w:sz w:val="24"/>
          <w:szCs w:val="24"/>
        </w:rPr>
        <w:sectPr w:rsidR="00CA37DB" w:rsidRPr="00774852"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774852" w:rsidRDefault="00CA37DB" w:rsidP="00CA37DB">
      <w:pPr>
        <w:rPr>
          <w:rFonts w:asciiTheme="minorHAnsi" w:hAnsiTheme="minorHAnsi" w:cstheme="minorHAnsi"/>
          <w:b/>
          <w:sz w:val="24"/>
          <w:szCs w:val="24"/>
        </w:rPr>
      </w:pPr>
    </w:p>
    <w:p w14:paraId="05C1651C" w14:textId="77777777" w:rsidR="00CA37DB" w:rsidRPr="00774852" w:rsidRDefault="00CA37DB" w:rsidP="00CA37DB">
      <w:pPr>
        <w:jc w:val="both"/>
        <w:rPr>
          <w:rFonts w:asciiTheme="minorHAnsi" w:hAnsiTheme="minorHAnsi" w:cstheme="minorHAnsi"/>
          <w:sz w:val="24"/>
          <w:szCs w:val="24"/>
        </w:rPr>
      </w:pPr>
    </w:p>
    <w:p w14:paraId="67508C01" w14:textId="77777777" w:rsidR="00CA37DB" w:rsidRPr="00774852" w:rsidRDefault="00CA37DB" w:rsidP="00CA37DB">
      <w:pPr>
        <w:jc w:val="center"/>
        <w:rPr>
          <w:rFonts w:asciiTheme="minorHAnsi" w:hAnsiTheme="minorHAnsi" w:cstheme="minorHAnsi"/>
          <w:b/>
          <w:sz w:val="24"/>
          <w:szCs w:val="24"/>
        </w:rPr>
      </w:pPr>
      <w:r w:rsidRPr="00774852">
        <w:rPr>
          <w:rFonts w:asciiTheme="minorHAnsi" w:hAnsiTheme="minorHAnsi" w:cstheme="minorHAnsi"/>
          <w:b/>
          <w:sz w:val="24"/>
          <w:szCs w:val="24"/>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774852" w14:paraId="6D39C21B" w14:textId="77777777" w:rsidTr="00CA75DE">
        <w:tc>
          <w:tcPr>
            <w:tcW w:w="3374" w:type="dxa"/>
          </w:tcPr>
          <w:p w14:paraId="18180258"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 xml:space="preserve">Tenure </w:t>
            </w:r>
          </w:p>
        </w:tc>
        <w:tc>
          <w:tcPr>
            <w:tcW w:w="7144" w:type="dxa"/>
          </w:tcPr>
          <w:p w14:paraId="6C1EA6BC" w14:textId="7C5EB5DC" w:rsidR="00CA37DB" w:rsidRPr="00774852" w:rsidRDefault="00CA37DB" w:rsidP="00CA37DB">
            <w:pPr>
              <w:tabs>
                <w:tab w:val="left" w:pos="-720"/>
                <w:tab w:val="left" w:pos="0"/>
                <w:tab w:val="left" w:pos="720"/>
              </w:tabs>
              <w:suppressAutoHyphens/>
              <w:jc w:val="both"/>
              <w:rPr>
                <w:rFonts w:asciiTheme="minorHAnsi" w:hAnsiTheme="minorHAnsi" w:cstheme="minorHAnsi"/>
                <w:color w:val="FF0000"/>
                <w:spacing w:val="-3"/>
                <w:sz w:val="24"/>
                <w:szCs w:val="24"/>
              </w:rPr>
            </w:pPr>
            <w:r w:rsidRPr="00774852">
              <w:rPr>
                <w:rFonts w:asciiTheme="minorHAnsi" w:hAnsiTheme="minorHAnsi" w:cstheme="minorHAnsi"/>
                <w:spacing w:val="-3"/>
                <w:sz w:val="24"/>
                <w:szCs w:val="24"/>
              </w:rPr>
              <w:t>The current vacancy available is pensionable temporary and whole time</w:t>
            </w:r>
            <w:r w:rsidR="00CA75DE" w:rsidRPr="00774852">
              <w:rPr>
                <w:rFonts w:asciiTheme="minorHAnsi" w:hAnsiTheme="minorHAnsi" w:cstheme="minorHAnsi"/>
                <w:spacing w:val="-3"/>
                <w:sz w:val="24"/>
                <w:szCs w:val="24"/>
              </w:rPr>
              <w:t>.</w:t>
            </w:r>
            <w:r w:rsidRPr="00774852">
              <w:rPr>
                <w:rFonts w:asciiTheme="minorHAnsi" w:hAnsiTheme="minorHAnsi" w:cstheme="minorHAnsi"/>
                <w:spacing w:val="-3"/>
                <w:sz w:val="24"/>
                <w:szCs w:val="24"/>
              </w:rPr>
              <w:t xml:space="preserve"> </w:t>
            </w:r>
          </w:p>
          <w:p w14:paraId="6EEF600C" w14:textId="77777777" w:rsidR="00CA37DB" w:rsidRPr="00774852" w:rsidRDefault="00CA37DB" w:rsidP="00CA37DB">
            <w:pPr>
              <w:tabs>
                <w:tab w:val="left" w:pos="-720"/>
                <w:tab w:val="left" w:pos="0"/>
                <w:tab w:val="left" w:pos="720"/>
              </w:tabs>
              <w:suppressAutoHyphens/>
              <w:jc w:val="both"/>
              <w:rPr>
                <w:rFonts w:asciiTheme="minorHAnsi" w:hAnsiTheme="minorHAnsi" w:cstheme="minorHAnsi"/>
                <w:spacing w:val="-3"/>
                <w:sz w:val="24"/>
                <w:szCs w:val="24"/>
              </w:rPr>
            </w:pPr>
          </w:p>
          <w:p w14:paraId="70449FF9" w14:textId="77777777" w:rsidR="00CA37DB" w:rsidRPr="00774852" w:rsidRDefault="00CA37DB" w:rsidP="00CA37DB">
            <w:pPr>
              <w:tabs>
                <w:tab w:val="left" w:pos="-720"/>
                <w:tab w:val="left" w:pos="0"/>
                <w:tab w:val="left" w:pos="720"/>
              </w:tabs>
              <w:suppressAutoHyphens/>
              <w:jc w:val="both"/>
              <w:rPr>
                <w:rFonts w:asciiTheme="minorHAnsi" w:hAnsiTheme="minorHAnsi" w:cstheme="minorHAnsi"/>
                <w:color w:val="000000"/>
                <w:sz w:val="24"/>
                <w:szCs w:val="24"/>
              </w:rPr>
            </w:pPr>
            <w:r w:rsidRPr="00774852">
              <w:rPr>
                <w:rFonts w:asciiTheme="minorHAnsi" w:hAnsiTheme="minorHAnsi" w:cstheme="minorHAnsi"/>
                <w:color w:val="000000"/>
                <w:sz w:val="24"/>
                <w:szCs w:val="24"/>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774852" w:rsidRDefault="00CA37DB" w:rsidP="00CA37DB">
            <w:pPr>
              <w:tabs>
                <w:tab w:val="left" w:pos="-720"/>
                <w:tab w:val="left" w:pos="0"/>
                <w:tab w:val="left" w:pos="720"/>
              </w:tabs>
              <w:suppressAutoHyphens/>
              <w:jc w:val="both"/>
              <w:rPr>
                <w:rFonts w:asciiTheme="minorHAnsi" w:hAnsiTheme="minorHAnsi" w:cstheme="minorHAnsi"/>
                <w:spacing w:val="-3"/>
                <w:sz w:val="24"/>
                <w:szCs w:val="24"/>
              </w:rPr>
            </w:pPr>
          </w:p>
          <w:p w14:paraId="6063BC40" w14:textId="77777777" w:rsidR="00CA37DB" w:rsidRPr="00774852" w:rsidRDefault="00CA37DB" w:rsidP="00CA37DB">
            <w:pPr>
              <w:tabs>
                <w:tab w:val="left" w:pos="-720"/>
                <w:tab w:val="left" w:pos="0"/>
                <w:tab w:val="left" w:pos="720"/>
              </w:tabs>
              <w:suppressAutoHyphens/>
              <w:jc w:val="both"/>
              <w:rPr>
                <w:rFonts w:asciiTheme="minorHAnsi" w:hAnsiTheme="minorHAnsi" w:cstheme="minorHAnsi"/>
                <w:spacing w:val="-3"/>
                <w:sz w:val="24"/>
                <w:szCs w:val="24"/>
              </w:rPr>
            </w:pPr>
            <w:r w:rsidRPr="00774852">
              <w:rPr>
                <w:rFonts w:asciiTheme="minorHAnsi" w:hAnsiTheme="minorHAnsi" w:cstheme="minorHAnsi"/>
                <w:spacing w:val="-3"/>
                <w:sz w:val="24"/>
                <w:szCs w:val="24"/>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774852" w14:paraId="355EBA3C" w14:textId="77777777" w:rsidTr="00CA75DE">
        <w:tc>
          <w:tcPr>
            <w:tcW w:w="3374" w:type="dxa"/>
          </w:tcPr>
          <w:p w14:paraId="5BD8845C"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 xml:space="preserve">Remuneration </w:t>
            </w:r>
          </w:p>
        </w:tc>
        <w:tc>
          <w:tcPr>
            <w:tcW w:w="7144" w:type="dxa"/>
          </w:tcPr>
          <w:p w14:paraId="1C5AB5AF" w14:textId="0108326E" w:rsidR="00CA37DB" w:rsidRPr="00774852" w:rsidRDefault="00CA37DB" w:rsidP="00CA37DB">
            <w:pPr>
              <w:jc w:val="both"/>
              <w:rPr>
                <w:rFonts w:asciiTheme="minorHAnsi" w:hAnsiTheme="minorHAnsi" w:cstheme="minorHAnsi"/>
                <w:color w:val="FF0000"/>
                <w:sz w:val="24"/>
                <w:szCs w:val="24"/>
              </w:rPr>
            </w:pPr>
            <w:r w:rsidRPr="00774852">
              <w:rPr>
                <w:rFonts w:asciiTheme="minorHAnsi" w:hAnsiTheme="minorHAnsi" w:cstheme="minorHAnsi"/>
                <w:sz w:val="24"/>
                <w:szCs w:val="24"/>
              </w:rPr>
              <w:t>The salary scale for the post</w:t>
            </w:r>
            <w:r w:rsidR="00CA75DE" w:rsidRPr="00774852">
              <w:rPr>
                <w:rFonts w:asciiTheme="minorHAnsi" w:hAnsiTheme="minorHAnsi" w:cstheme="minorHAnsi"/>
                <w:sz w:val="24"/>
                <w:szCs w:val="24"/>
              </w:rPr>
              <w:t xml:space="preserve"> at </w:t>
            </w:r>
            <w:r w:rsidR="00CA75DE" w:rsidRPr="00774852">
              <w:rPr>
                <w:rFonts w:asciiTheme="minorHAnsi" w:hAnsiTheme="minorHAnsi" w:cstheme="minorHAnsi"/>
                <w:b/>
                <w:bCs/>
                <w:sz w:val="24"/>
                <w:szCs w:val="24"/>
              </w:rPr>
              <w:t>(01/02/2026)</w:t>
            </w:r>
            <w:r w:rsidRPr="00774852">
              <w:rPr>
                <w:rFonts w:asciiTheme="minorHAnsi" w:hAnsiTheme="minorHAnsi" w:cstheme="minorHAnsi"/>
                <w:sz w:val="24"/>
                <w:szCs w:val="24"/>
              </w:rPr>
              <w:t xml:space="preserve"> is: </w:t>
            </w:r>
          </w:p>
          <w:p w14:paraId="32834BE0" w14:textId="7202A6C4" w:rsidR="00CA75DE" w:rsidRPr="00774852" w:rsidRDefault="00CA75DE" w:rsidP="00CA37DB">
            <w:pPr>
              <w:jc w:val="both"/>
              <w:rPr>
                <w:rFonts w:asciiTheme="minorHAnsi" w:hAnsiTheme="minorHAnsi" w:cstheme="minorHAnsi"/>
                <w:color w:val="FF0000"/>
                <w:sz w:val="24"/>
                <w:szCs w:val="24"/>
              </w:rPr>
            </w:pPr>
          </w:p>
          <w:p w14:paraId="6AC4A31A" w14:textId="31C83F56" w:rsidR="00CA75DE" w:rsidRPr="00774852" w:rsidRDefault="00CA75DE" w:rsidP="00CA37DB">
            <w:pPr>
              <w:jc w:val="both"/>
              <w:rPr>
                <w:rFonts w:asciiTheme="minorHAnsi" w:hAnsiTheme="minorHAnsi" w:cstheme="minorHAnsi"/>
                <w:sz w:val="24"/>
                <w:szCs w:val="24"/>
              </w:rPr>
            </w:pPr>
            <w:r w:rsidRPr="00774852">
              <w:rPr>
                <w:rFonts w:asciiTheme="minorHAnsi" w:hAnsiTheme="minorHAnsi" w:cstheme="minorHAnsi"/>
                <w:sz w:val="24"/>
                <w:szCs w:val="24"/>
              </w:rPr>
              <w:t xml:space="preserve">36,109 38,241 39,097 41,260 43,240 44,973 46,651 48,914 50,560 52,235 </w:t>
            </w:r>
            <w:r w:rsidRPr="00774852">
              <w:rPr>
                <w:rFonts w:asciiTheme="minorHAnsi" w:hAnsiTheme="minorHAnsi" w:cstheme="minorHAnsi"/>
                <w:b/>
                <w:bCs/>
                <w:sz w:val="24"/>
                <w:szCs w:val="24"/>
              </w:rPr>
              <w:t>53,829 55,463 LSIs</w:t>
            </w:r>
          </w:p>
          <w:p w14:paraId="5EF8C281" w14:textId="77777777" w:rsidR="00CA37DB" w:rsidRPr="00774852" w:rsidRDefault="00CA37DB" w:rsidP="00CA37DB">
            <w:pPr>
              <w:jc w:val="both"/>
              <w:rPr>
                <w:rFonts w:asciiTheme="minorHAnsi" w:hAnsiTheme="minorHAnsi" w:cstheme="minorHAnsi"/>
                <w:color w:val="FF0000"/>
                <w:sz w:val="24"/>
                <w:szCs w:val="24"/>
              </w:rPr>
            </w:pPr>
          </w:p>
          <w:p w14:paraId="084AB718" w14:textId="77777777"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774852" w14:paraId="5EC819D8" w14:textId="77777777" w:rsidTr="00CA75DE">
        <w:tc>
          <w:tcPr>
            <w:tcW w:w="3374" w:type="dxa"/>
          </w:tcPr>
          <w:p w14:paraId="0E1B5136"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Working Week</w:t>
            </w:r>
          </w:p>
          <w:p w14:paraId="49074E0C" w14:textId="77777777" w:rsidR="00CA37DB" w:rsidRPr="00774852" w:rsidRDefault="00CA37DB" w:rsidP="00CA37DB">
            <w:pPr>
              <w:jc w:val="both"/>
              <w:rPr>
                <w:rFonts w:asciiTheme="minorHAnsi" w:hAnsiTheme="minorHAnsi" w:cstheme="minorHAnsi"/>
                <w:b/>
                <w:bCs/>
                <w:sz w:val="24"/>
                <w:szCs w:val="24"/>
              </w:rPr>
            </w:pPr>
          </w:p>
        </w:tc>
        <w:tc>
          <w:tcPr>
            <w:tcW w:w="7144" w:type="dxa"/>
          </w:tcPr>
          <w:p w14:paraId="4E52EFD8" w14:textId="5277E1A7" w:rsidR="00CA37DB" w:rsidRPr="00774852" w:rsidRDefault="00CA37DB" w:rsidP="00CA37DB">
            <w:pPr>
              <w:spacing w:line="276" w:lineRule="auto"/>
              <w:jc w:val="both"/>
              <w:textAlignment w:val="baseline"/>
              <w:rPr>
                <w:rFonts w:asciiTheme="minorHAnsi" w:eastAsia="Calibri" w:hAnsiTheme="minorHAnsi" w:cstheme="minorHAnsi"/>
                <w:sz w:val="24"/>
                <w:szCs w:val="24"/>
                <w:lang w:val="en-IE" w:eastAsia="en-US"/>
              </w:rPr>
            </w:pPr>
            <w:r w:rsidRPr="00774852">
              <w:rPr>
                <w:rFonts w:asciiTheme="minorHAnsi" w:eastAsia="Calibri" w:hAnsiTheme="minorHAnsi" w:cstheme="minorHAnsi"/>
                <w:sz w:val="24"/>
                <w:szCs w:val="24"/>
                <w:lang w:val="en-US" w:eastAsia="en-US"/>
              </w:rPr>
              <w:t xml:space="preserve">The standard weekly working hours of attendance for your grade are </w:t>
            </w:r>
            <w:r w:rsidR="00CA75DE" w:rsidRPr="00774852">
              <w:rPr>
                <w:rFonts w:asciiTheme="minorHAnsi" w:eastAsia="Calibri" w:hAnsiTheme="minorHAnsi" w:cstheme="minorHAnsi"/>
                <w:b/>
                <w:bCs/>
                <w:sz w:val="24"/>
                <w:szCs w:val="24"/>
                <w:lang w:val="en-US" w:eastAsia="en-US"/>
              </w:rPr>
              <w:t>35</w:t>
            </w:r>
            <w:r w:rsidRPr="00774852">
              <w:rPr>
                <w:rFonts w:asciiTheme="minorHAnsi" w:eastAsia="Calibri" w:hAnsiTheme="minorHAnsi" w:cstheme="minorHAnsi"/>
                <w:sz w:val="24"/>
                <w:szCs w:val="24"/>
                <w:lang w:val="en-US" w:eastAsia="en-US"/>
              </w:rPr>
              <w:t xml:space="preserve"> hours per week. Your normal weekly working hours are </w:t>
            </w:r>
            <w:r w:rsidR="00CA75DE" w:rsidRPr="00774852">
              <w:rPr>
                <w:rFonts w:asciiTheme="minorHAnsi" w:eastAsia="Calibri" w:hAnsiTheme="minorHAnsi" w:cstheme="minorHAnsi"/>
                <w:b/>
                <w:bCs/>
                <w:sz w:val="24"/>
                <w:szCs w:val="24"/>
                <w:lang w:val="en-US" w:eastAsia="en-US"/>
              </w:rPr>
              <w:t>35</w:t>
            </w:r>
            <w:r w:rsidRPr="00774852">
              <w:rPr>
                <w:rFonts w:asciiTheme="minorHAnsi" w:eastAsia="Calibri" w:hAnsiTheme="minorHAnsi" w:cstheme="minorHAnsi"/>
                <w:sz w:val="24"/>
                <w:szCs w:val="24"/>
                <w:lang w:val="en-US" w:eastAsia="en-US"/>
              </w:rPr>
              <w:t xml:space="preserve"> hours. Contracted hours that are less than the standard weekly working hours for your grade will be paid pro rata to the full time equivalent.</w:t>
            </w:r>
          </w:p>
        </w:tc>
      </w:tr>
      <w:tr w:rsidR="00CA37DB" w:rsidRPr="00774852" w14:paraId="7EDCF37A" w14:textId="77777777" w:rsidTr="00CA75DE">
        <w:tc>
          <w:tcPr>
            <w:tcW w:w="3374" w:type="dxa"/>
          </w:tcPr>
          <w:p w14:paraId="3D944E48"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Annual Leave</w:t>
            </w:r>
          </w:p>
        </w:tc>
        <w:tc>
          <w:tcPr>
            <w:tcW w:w="7144" w:type="dxa"/>
          </w:tcPr>
          <w:p w14:paraId="7D8BFFB0" w14:textId="77777777" w:rsidR="00CA37DB" w:rsidRPr="00774852" w:rsidRDefault="00CA37DB" w:rsidP="00CA37DB">
            <w:pPr>
              <w:rPr>
                <w:rFonts w:asciiTheme="minorHAnsi" w:hAnsiTheme="minorHAnsi" w:cstheme="minorHAnsi"/>
                <w:sz w:val="24"/>
                <w:szCs w:val="24"/>
              </w:rPr>
            </w:pPr>
            <w:r w:rsidRPr="00774852">
              <w:rPr>
                <w:rFonts w:asciiTheme="minorHAnsi" w:hAnsiTheme="minorHAnsi" w:cstheme="minorHAnsi"/>
                <w:sz w:val="24"/>
                <w:szCs w:val="24"/>
              </w:rPr>
              <w:t>The annual leave associated with the post will be confirmed at contracting stage.</w:t>
            </w:r>
          </w:p>
        </w:tc>
      </w:tr>
      <w:tr w:rsidR="00CA37DB" w:rsidRPr="00774852" w14:paraId="1278239C" w14:textId="77777777" w:rsidTr="00CA75DE">
        <w:tc>
          <w:tcPr>
            <w:tcW w:w="3374" w:type="dxa"/>
          </w:tcPr>
          <w:p w14:paraId="7D7588ED"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Superannuation</w:t>
            </w:r>
          </w:p>
          <w:p w14:paraId="2112E4CF" w14:textId="77777777" w:rsidR="00CA37DB" w:rsidRPr="00774852" w:rsidRDefault="00CA37DB" w:rsidP="00CA37DB">
            <w:pPr>
              <w:jc w:val="both"/>
              <w:rPr>
                <w:rFonts w:asciiTheme="minorHAnsi" w:hAnsiTheme="minorHAnsi" w:cstheme="minorHAnsi"/>
                <w:b/>
                <w:bCs/>
                <w:sz w:val="24"/>
                <w:szCs w:val="24"/>
              </w:rPr>
            </w:pPr>
          </w:p>
          <w:p w14:paraId="6CE0A4A6" w14:textId="77777777" w:rsidR="00CA37DB" w:rsidRPr="00774852" w:rsidRDefault="00CA37DB" w:rsidP="00CA37DB">
            <w:pPr>
              <w:jc w:val="both"/>
              <w:rPr>
                <w:rFonts w:asciiTheme="minorHAnsi" w:hAnsiTheme="minorHAnsi" w:cstheme="minorHAnsi"/>
                <w:b/>
                <w:bCs/>
                <w:sz w:val="24"/>
                <w:szCs w:val="24"/>
              </w:rPr>
            </w:pPr>
          </w:p>
        </w:tc>
        <w:tc>
          <w:tcPr>
            <w:tcW w:w="7144" w:type="dxa"/>
          </w:tcPr>
          <w:p w14:paraId="01197124" w14:textId="77777777"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774852" w:rsidRDefault="00CA37DB" w:rsidP="00CA37DB">
            <w:pPr>
              <w:jc w:val="both"/>
              <w:rPr>
                <w:rFonts w:asciiTheme="minorHAnsi" w:hAnsiTheme="minorHAnsi" w:cstheme="minorHAnsi"/>
                <w:bCs/>
                <w:iCs/>
                <w:sz w:val="24"/>
                <w:szCs w:val="24"/>
              </w:rPr>
            </w:pPr>
          </w:p>
        </w:tc>
      </w:tr>
      <w:tr w:rsidR="00CA37DB" w:rsidRPr="00774852" w14:paraId="2B467A61" w14:textId="77777777" w:rsidTr="00CA75DE">
        <w:tc>
          <w:tcPr>
            <w:tcW w:w="3374" w:type="dxa"/>
          </w:tcPr>
          <w:p w14:paraId="25FAD843"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Age</w:t>
            </w:r>
          </w:p>
        </w:tc>
        <w:tc>
          <w:tcPr>
            <w:tcW w:w="7144" w:type="dxa"/>
          </w:tcPr>
          <w:p w14:paraId="23474BD9" w14:textId="77777777" w:rsidR="00CA37DB" w:rsidRPr="00774852" w:rsidRDefault="00CA37DB" w:rsidP="00CA37DB">
            <w:pPr>
              <w:autoSpaceDE w:val="0"/>
              <w:autoSpaceDN w:val="0"/>
              <w:spacing w:line="276" w:lineRule="auto"/>
              <w:rPr>
                <w:rFonts w:asciiTheme="minorHAnsi" w:eastAsia="Calibri" w:hAnsiTheme="minorHAnsi" w:cstheme="minorHAnsi"/>
                <w:i/>
                <w:iCs/>
                <w:color w:val="000000"/>
                <w:sz w:val="24"/>
                <w:szCs w:val="24"/>
                <w:lang w:eastAsia="en-US"/>
              </w:rPr>
            </w:pPr>
            <w:r w:rsidRPr="00774852">
              <w:rPr>
                <w:rFonts w:asciiTheme="minorHAnsi" w:hAnsiTheme="minorHAnsi" w:cstheme="minorHAnsi"/>
                <w:color w:val="000000"/>
                <w:sz w:val="24"/>
                <w:szCs w:val="24"/>
              </w:rPr>
              <w:t>The Public Service Superannuation (Age of Retirement) Act, 2018* set 70 years as the compulsory retirement age for public servants.</w:t>
            </w:r>
            <w:r w:rsidRPr="00774852">
              <w:rPr>
                <w:rFonts w:asciiTheme="minorHAnsi" w:hAnsiTheme="minorHAnsi" w:cstheme="minorHAnsi"/>
                <w:i/>
                <w:iCs/>
                <w:color w:val="000000"/>
                <w:sz w:val="24"/>
                <w:szCs w:val="24"/>
              </w:rPr>
              <w:t xml:space="preserve"> </w:t>
            </w:r>
          </w:p>
          <w:p w14:paraId="01357E94" w14:textId="77777777" w:rsidR="00CA37DB" w:rsidRPr="00774852" w:rsidRDefault="00CA37DB" w:rsidP="00CA37DB">
            <w:pPr>
              <w:autoSpaceDE w:val="0"/>
              <w:autoSpaceDN w:val="0"/>
              <w:spacing w:line="276" w:lineRule="auto"/>
              <w:rPr>
                <w:rFonts w:asciiTheme="minorHAnsi" w:hAnsiTheme="minorHAnsi" w:cstheme="minorHAnsi"/>
                <w:i/>
                <w:iCs/>
                <w:color w:val="000000"/>
                <w:sz w:val="24"/>
                <w:szCs w:val="24"/>
              </w:rPr>
            </w:pPr>
          </w:p>
          <w:p w14:paraId="7C45B6D3" w14:textId="77777777" w:rsidR="00CA37DB" w:rsidRPr="00774852" w:rsidRDefault="00CA37DB" w:rsidP="00CA37DB">
            <w:pPr>
              <w:autoSpaceDE w:val="0"/>
              <w:autoSpaceDN w:val="0"/>
              <w:spacing w:line="276" w:lineRule="auto"/>
              <w:rPr>
                <w:rFonts w:asciiTheme="minorHAnsi" w:hAnsiTheme="minorHAnsi" w:cstheme="minorHAnsi"/>
                <w:b/>
                <w:bCs/>
                <w:i/>
                <w:iCs/>
                <w:color w:val="000000"/>
                <w:sz w:val="24"/>
                <w:szCs w:val="24"/>
                <w:u w:val="single"/>
              </w:rPr>
            </w:pPr>
            <w:r w:rsidRPr="00774852">
              <w:rPr>
                <w:rFonts w:asciiTheme="minorHAnsi" w:hAnsiTheme="minorHAnsi" w:cstheme="minorHAnsi"/>
                <w:b/>
                <w:bCs/>
                <w:i/>
                <w:iCs/>
                <w:color w:val="000000"/>
                <w:sz w:val="24"/>
                <w:szCs w:val="24"/>
              </w:rPr>
              <w:t xml:space="preserve">* </w:t>
            </w:r>
            <w:r w:rsidRPr="00774852">
              <w:rPr>
                <w:rFonts w:asciiTheme="minorHAnsi" w:hAnsiTheme="minorHAnsi" w:cstheme="minorHAnsi"/>
                <w:b/>
                <w:bCs/>
                <w:i/>
                <w:iCs/>
                <w:color w:val="000000"/>
                <w:sz w:val="24"/>
                <w:szCs w:val="24"/>
                <w:u w:val="single"/>
              </w:rPr>
              <w:t>Public Servants not affected by this legislation:</w:t>
            </w:r>
          </w:p>
          <w:p w14:paraId="1983AC4D" w14:textId="77777777" w:rsidR="00CA37DB" w:rsidRPr="00774852" w:rsidRDefault="00CA37DB" w:rsidP="00CA37DB">
            <w:pPr>
              <w:autoSpaceDE w:val="0"/>
              <w:autoSpaceDN w:val="0"/>
              <w:spacing w:line="276" w:lineRule="auto"/>
              <w:rPr>
                <w:rFonts w:asciiTheme="minorHAnsi" w:hAnsiTheme="minorHAnsi" w:cstheme="minorHAnsi"/>
                <w:color w:val="000000"/>
                <w:sz w:val="24"/>
                <w:szCs w:val="24"/>
              </w:rPr>
            </w:pPr>
            <w:r w:rsidRPr="00774852">
              <w:rPr>
                <w:rFonts w:asciiTheme="minorHAnsi" w:hAnsiTheme="minorHAnsi" w:cstheme="minorHAnsi"/>
                <w:color w:val="000000"/>
                <w:sz w:val="24"/>
                <w:szCs w:val="24"/>
              </w:rPr>
              <w:t>Public servants joining the public service or re-joining the public service with a 26 week break in service, between 1 April 2004 and 31 December 2012 (new entrants) have no compulsory retirement age.</w:t>
            </w:r>
          </w:p>
          <w:p w14:paraId="6B75B759" w14:textId="77777777" w:rsidR="00CA37DB" w:rsidRPr="00774852" w:rsidRDefault="00CA37DB" w:rsidP="00CA37DB">
            <w:pPr>
              <w:autoSpaceDE w:val="0"/>
              <w:autoSpaceDN w:val="0"/>
              <w:spacing w:line="276" w:lineRule="auto"/>
              <w:rPr>
                <w:rFonts w:asciiTheme="minorHAnsi" w:hAnsiTheme="minorHAnsi" w:cstheme="minorHAnsi"/>
                <w:color w:val="000000"/>
                <w:sz w:val="24"/>
                <w:szCs w:val="24"/>
              </w:rPr>
            </w:pPr>
          </w:p>
          <w:p w14:paraId="1E07C613" w14:textId="34FDC610" w:rsidR="00CA37DB" w:rsidRPr="00774852"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4"/>
                <w:szCs w:val="24"/>
                <w:lang w:eastAsia="en-US"/>
              </w:rPr>
            </w:pPr>
            <w:r w:rsidRPr="00774852">
              <w:rPr>
                <w:rFonts w:asciiTheme="minorHAnsi" w:hAnsiTheme="minorHAnsi" w:cstheme="minorHAnsi"/>
                <w:color w:val="000000"/>
                <w:spacing w:val="-3"/>
                <w:sz w:val="24"/>
                <w:szCs w:val="24"/>
                <w:lang w:eastAsia="en-US"/>
              </w:rPr>
              <w:lastRenderedPageBreak/>
              <w:t xml:space="preserve">Public servants, joining the public service or re-joining the public service after a </w:t>
            </w:r>
            <w:r w:rsidR="00A2720A" w:rsidRPr="00774852">
              <w:rPr>
                <w:rFonts w:asciiTheme="minorHAnsi" w:hAnsiTheme="minorHAnsi" w:cstheme="minorHAnsi"/>
                <w:color w:val="000000"/>
                <w:spacing w:val="-3"/>
                <w:sz w:val="24"/>
                <w:szCs w:val="24"/>
                <w:lang w:eastAsia="en-US"/>
              </w:rPr>
              <w:t>26-week</w:t>
            </w:r>
            <w:r w:rsidRPr="00774852">
              <w:rPr>
                <w:rFonts w:asciiTheme="minorHAnsi" w:hAnsiTheme="minorHAnsi" w:cstheme="minorHAnsi"/>
                <w:color w:val="000000"/>
                <w:spacing w:val="-3"/>
                <w:sz w:val="24"/>
                <w:szCs w:val="24"/>
                <w:lang w:eastAsia="en-US"/>
              </w:rPr>
              <w:t xml:space="preserve"> break, after 1 January 2013 are members of the Single Pension Scheme and have a compulsory retirement age of 70.</w:t>
            </w:r>
          </w:p>
        </w:tc>
      </w:tr>
      <w:tr w:rsidR="00CA37DB" w:rsidRPr="00774852" w14:paraId="281C677F" w14:textId="77777777" w:rsidTr="00CA75DE">
        <w:tc>
          <w:tcPr>
            <w:tcW w:w="3374" w:type="dxa"/>
          </w:tcPr>
          <w:p w14:paraId="49D1ACE9"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lastRenderedPageBreak/>
              <w:t>Probation</w:t>
            </w:r>
          </w:p>
        </w:tc>
        <w:tc>
          <w:tcPr>
            <w:tcW w:w="7144" w:type="dxa"/>
          </w:tcPr>
          <w:p w14:paraId="0BE3400A" w14:textId="77777777" w:rsidR="00CA37DB" w:rsidRPr="00774852"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4"/>
                <w:szCs w:val="24"/>
                <w:lang w:eastAsia="en-US"/>
              </w:rPr>
            </w:pPr>
            <w:r w:rsidRPr="00774852">
              <w:rPr>
                <w:rFonts w:asciiTheme="minorHAnsi" w:hAnsiTheme="minorHAnsi" w:cstheme="minorHAnsi"/>
                <w:spacing w:val="-3"/>
                <w:sz w:val="24"/>
                <w:szCs w:val="24"/>
                <w:lang w:eastAsia="en-US"/>
              </w:rPr>
              <w:t xml:space="preserve">Every appointment of a person who is not already a permanent officer of the </w:t>
            </w:r>
            <w:r w:rsidRPr="00774852">
              <w:rPr>
                <w:rFonts w:asciiTheme="minorHAnsi" w:hAnsiTheme="minorHAnsi" w:cstheme="minorHAnsi"/>
                <w:spacing w:val="-3"/>
                <w:sz w:val="24"/>
                <w:szCs w:val="24"/>
                <w:shd w:val="clear" w:color="auto" w:fill="FFFFFF"/>
                <w:lang w:eastAsia="en-US"/>
              </w:rPr>
              <w:t>Health Service Executive or of a Local Authority</w:t>
            </w:r>
            <w:r w:rsidRPr="00774852">
              <w:rPr>
                <w:rFonts w:asciiTheme="minorHAnsi" w:hAnsiTheme="minorHAnsi" w:cstheme="minorHAnsi"/>
                <w:spacing w:val="-3"/>
                <w:sz w:val="24"/>
                <w:szCs w:val="24"/>
                <w:lang w:eastAsia="en-US"/>
              </w:rPr>
              <w:t xml:space="preserve"> shall be subject to a probationary period of 12 months as stipulated in the Department of Health Circular No.10/71.</w:t>
            </w:r>
          </w:p>
        </w:tc>
      </w:tr>
      <w:tr w:rsidR="00CA37DB" w:rsidRPr="00774852" w14:paraId="582C7DBD" w14:textId="77777777" w:rsidTr="00CA75DE">
        <w:tc>
          <w:tcPr>
            <w:tcW w:w="3374" w:type="dxa"/>
          </w:tcPr>
          <w:p w14:paraId="64BB3EE3"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Protection of Children Guidance and Legislation</w:t>
            </w:r>
          </w:p>
          <w:p w14:paraId="7E687CCD" w14:textId="77777777" w:rsidR="00CA37DB" w:rsidRPr="00774852" w:rsidRDefault="00CA37DB" w:rsidP="00CA37DB">
            <w:pPr>
              <w:rPr>
                <w:rFonts w:asciiTheme="minorHAnsi" w:hAnsiTheme="minorHAnsi" w:cstheme="minorHAnsi"/>
                <w:b/>
                <w:bCs/>
                <w:sz w:val="24"/>
                <w:szCs w:val="24"/>
              </w:rPr>
            </w:pPr>
          </w:p>
        </w:tc>
        <w:tc>
          <w:tcPr>
            <w:tcW w:w="7144" w:type="dxa"/>
          </w:tcPr>
          <w:p w14:paraId="0988CBB9" w14:textId="77777777" w:rsidR="00CA37DB" w:rsidRPr="00774852" w:rsidRDefault="00CA37DB" w:rsidP="00CA37DB">
            <w:pPr>
              <w:spacing w:before="100" w:beforeAutospacing="1" w:after="100" w:afterAutospacing="1"/>
              <w:rPr>
                <w:rFonts w:asciiTheme="minorHAnsi" w:hAnsiTheme="minorHAnsi" w:cstheme="minorHAnsi"/>
                <w:color w:val="000000"/>
                <w:sz w:val="24"/>
                <w:szCs w:val="24"/>
                <w:lang w:val="en-IE" w:eastAsia="en-IE"/>
              </w:rPr>
            </w:pPr>
            <w:r w:rsidRPr="00774852">
              <w:rPr>
                <w:rFonts w:asciiTheme="minorHAnsi" w:hAnsiTheme="minorHAnsi" w:cstheme="minorHAnsi"/>
                <w:color w:val="000000"/>
                <w:sz w:val="24"/>
                <w:szCs w:val="24"/>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774852" w:rsidRDefault="00CA37DB" w:rsidP="00CA37DB">
            <w:pPr>
              <w:spacing w:before="100" w:beforeAutospacing="1" w:after="100" w:afterAutospacing="1"/>
              <w:rPr>
                <w:rFonts w:asciiTheme="minorHAnsi" w:hAnsiTheme="minorHAnsi" w:cstheme="minorHAnsi"/>
                <w:color w:val="000000"/>
                <w:sz w:val="24"/>
                <w:szCs w:val="24"/>
                <w:lang w:val="en-IE" w:eastAsia="en-IE"/>
              </w:rPr>
            </w:pPr>
            <w:r w:rsidRPr="00774852">
              <w:rPr>
                <w:rFonts w:asciiTheme="minorHAnsi" w:hAnsiTheme="minorHAnsi" w:cstheme="minorHAnsi"/>
                <w:color w:val="000000"/>
                <w:sz w:val="24"/>
                <w:szCs w:val="24"/>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774852" w:rsidRDefault="00CA37DB" w:rsidP="00CA37DB">
            <w:pPr>
              <w:spacing w:before="100" w:beforeAutospacing="1" w:after="100" w:afterAutospacing="1"/>
              <w:rPr>
                <w:rFonts w:asciiTheme="minorHAnsi" w:hAnsiTheme="minorHAnsi" w:cstheme="minorHAnsi"/>
                <w:color w:val="000000"/>
                <w:sz w:val="24"/>
                <w:szCs w:val="24"/>
                <w:lang w:val="en-IE" w:eastAsia="en-IE"/>
              </w:rPr>
            </w:pPr>
            <w:r w:rsidRPr="00774852">
              <w:rPr>
                <w:rFonts w:asciiTheme="minorHAnsi" w:hAnsiTheme="minorHAnsi" w:cstheme="minorHAnsi"/>
                <w:color w:val="000000"/>
                <w:sz w:val="24"/>
                <w:szCs w:val="24"/>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774852" w:rsidRDefault="00CA37DB" w:rsidP="00CA37DB">
            <w:pPr>
              <w:spacing w:before="100" w:beforeAutospacing="1" w:after="100" w:afterAutospacing="1"/>
              <w:rPr>
                <w:rFonts w:asciiTheme="minorHAnsi" w:hAnsiTheme="minorHAnsi" w:cstheme="minorHAnsi"/>
                <w:color w:val="000000"/>
                <w:sz w:val="24"/>
                <w:szCs w:val="24"/>
                <w:lang w:val="en-IE" w:eastAsia="en-IE"/>
              </w:rPr>
            </w:pPr>
            <w:r w:rsidRPr="00774852">
              <w:rPr>
                <w:rFonts w:asciiTheme="minorHAnsi" w:hAnsiTheme="minorHAnsi" w:cstheme="minorHAnsi"/>
                <w:color w:val="000000"/>
                <w:sz w:val="24"/>
                <w:szCs w:val="24"/>
                <w:lang w:val="en-IE" w:eastAsia="en-IE"/>
              </w:rPr>
              <w:t xml:space="preserve">You should check if you are a </w:t>
            </w:r>
            <w:hyperlink r:id="rId23" w:history="1">
              <w:r w:rsidRPr="00774852">
                <w:rPr>
                  <w:rFonts w:asciiTheme="minorHAnsi" w:hAnsiTheme="minorHAnsi" w:cstheme="minorHAnsi"/>
                  <w:color w:val="0000FF"/>
                  <w:sz w:val="24"/>
                  <w:szCs w:val="24"/>
                  <w:u w:val="single"/>
                  <w:lang w:val="en-IE" w:eastAsia="en-IE"/>
                </w:rPr>
                <w:t>Mandated Person</w:t>
              </w:r>
            </w:hyperlink>
            <w:r w:rsidRPr="00774852">
              <w:rPr>
                <w:rFonts w:asciiTheme="minorHAnsi" w:hAnsiTheme="minorHAnsi" w:cstheme="minorHAnsi"/>
                <w:color w:val="000000"/>
                <w:sz w:val="24"/>
                <w:szCs w:val="24"/>
                <w:lang w:val="en-IE" w:eastAsia="en-IE"/>
              </w:rPr>
              <w:t xml:space="preserve"> and be familiar with the related roles and legal responsibilities.</w:t>
            </w:r>
          </w:p>
          <w:p w14:paraId="0699DFD4" w14:textId="77777777" w:rsidR="00CA37DB" w:rsidRPr="00774852" w:rsidRDefault="00CA37DB" w:rsidP="00CA37DB">
            <w:pPr>
              <w:spacing w:before="100" w:beforeAutospacing="1" w:after="100" w:afterAutospacing="1"/>
              <w:rPr>
                <w:rFonts w:asciiTheme="minorHAnsi" w:hAnsiTheme="minorHAnsi" w:cstheme="minorHAnsi"/>
                <w:color w:val="000000"/>
                <w:sz w:val="24"/>
                <w:szCs w:val="24"/>
                <w:lang w:val="en-IE" w:eastAsia="en-IE"/>
              </w:rPr>
            </w:pPr>
            <w:r w:rsidRPr="00774852">
              <w:rPr>
                <w:rFonts w:asciiTheme="minorHAnsi" w:hAnsiTheme="minorHAnsi" w:cstheme="minorHAnsi"/>
                <w:color w:val="000000"/>
                <w:sz w:val="24"/>
                <w:szCs w:val="24"/>
                <w:lang w:val="en-IE" w:eastAsia="en-IE"/>
              </w:rPr>
              <w:t xml:space="preserve">Visit </w:t>
            </w:r>
            <w:hyperlink r:id="rId24" w:history="1">
              <w:r w:rsidRPr="00774852">
                <w:rPr>
                  <w:rFonts w:asciiTheme="minorHAnsi" w:hAnsiTheme="minorHAnsi" w:cstheme="minorHAnsi"/>
                  <w:color w:val="0000FF"/>
                  <w:sz w:val="24"/>
                  <w:szCs w:val="24"/>
                  <w:u w:val="single"/>
                  <w:lang w:val="en-IE" w:eastAsia="en-IE"/>
                </w:rPr>
                <w:t>HSE Children First</w:t>
              </w:r>
            </w:hyperlink>
            <w:r w:rsidRPr="00774852">
              <w:rPr>
                <w:rFonts w:asciiTheme="minorHAnsi" w:hAnsiTheme="minorHAnsi" w:cstheme="minorHAnsi"/>
                <w:color w:val="000000"/>
                <w:sz w:val="24"/>
                <w:szCs w:val="24"/>
                <w:lang w:val="en-IE" w:eastAsia="en-IE"/>
              </w:rPr>
              <w:t xml:space="preserve"> for further information, guidance and resources.</w:t>
            </w:r>
          </w:p>
        </w:tc>
      </w:tr>
      <w:tr w:rsidR="00CA37DB" w:rsidRPr="00774852" w14:paraId="47EE0FC9" w14:textId="77777777" w:rsidTr="00CA75DE">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774852" w:rsidRDefault="00CA37DB" w:rsidP="00CA37DB">
            <w:pPr>
              <w:jc w:val="both"/>
              <w:rPr>
                <w:rFonts w:asciiTheme="minorHAnsi" w:hAnsiTheme="minorHAnsi" w:cstheme="minorHAnsi"/>
                <w:sz w:val="24"/>
                <w:szCs w:val="24"/>
              </w:rPr>
            </w:pPr>
          </w:p>
        </w:tc>
      </w:tr>
      <w:tr w:rsidR="00CA37DB" w:rsidRPr="00774852" w14:paraId="68DC3EF6" w14:textId="77777777" w:rsidTr="00CA75DE">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774852" w:rsidRDefault="00CA37DB" w:rsidP="00CA37DB">
            <w:pPr>
              <w:jc w:val="both"/>
              <w:rPr>
                <w:rFonts w:asciiTheme="minorHAnsi" w:hAnsiTheme="minorHAnsi" w:cstheme="minorHAnsi"/>
                <w:b/>
                <w:bCs/>
                <w:sz w:val="24"/>
                <w:szCs w:val="24"/>
              </w:rPr>
            </w:pPr>
            <w:r w:rsidRPr="00774852">
              <w:rPr>
                <w:rFonts w:asciiTheme="minorHAnsi" w:hAnsiTheme="minorHAnsi" w:cstheme="minorHAnsi"/>
                <w:b/>
                <w:bCs/>
                <w:sz w:val="24"/>
                <w:szCs w:val="24"/>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5F61E06A"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A2720A" w:rsidRPr="00774852">
              <w:rPr>
                <w:rFonts w:asciiTheme="minorHAnsi" w:hAnsiTheme="minorHAnsi" w:cstheme="minorHAnsi"/>
                <w:sz w:val="24"/>
                <w:szCs w:val="24"/>
              </w:rPr>
              <w:t>Site-Specific</w:t>
            </w:r>
            <w:r w:rsidRPr="00774852">
              <w:rPr>
                <w:rFonts w:asciiTheme="minorHAnsi" w:hAnsiTheme="minorHAnsi" w:cstheme="minorHAnsi"/>
                <w:sz w:val="24"/>
                <w:szCs w:val="24"/>
              </w:rPr>
              <w:t xml:space="preserve"> Safety Statement (SSSS). </w:t>
            </w:r>
          </w:p>
          <w:p w14:paraId="0F2114D8" w14:textId="77777777" w:rsidR="00CA37DB" w:rsidRPr="00774852" w:rsidRDefault="00CA37DB" w:rsidP="00CA37DB">
            <w:pPr>
              <w:jc w:val="both"/>
              <w:rPr>
                <w:rFonts w:asciiTheme="minorHAnsi" w:hAnsiTheme="minorHAnsi" w:cstheme="minorHAnsi"/>
                <w:sz w:val="24"/>
                <w:szCs w:val="24"/>
              </w:rPr>
            </w:pPr>
          </w:p>
          <w:p w14:paraId="03295B58" w14:textId="77777777"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Key responsibilities include:</w:t>
            </w:r>
          </w:p>
          <w:p w14:paraId="64A1ED46" w14:textId="77777777" w:rsidR="00CA37DB" w:rsidRPr="00774852" w:rsidRDefault="00CA37DB" w:rsidP="00CA37DB">
            <w:pPr>
              <w:jc w:val="both"/>
              <w:rPr>
                <w:rFonts w:asciiTheme="minorHAnsi" w:hAnsiTheme="minorHAnsi" w:cstheme="minorHAnsi"/>
                <w:sz w:val="24"/>
                <w:szCs w:val="24"/>
              </w:rPr>
            </w:pPr>
          </w:p>
          <w:p w14:paraId="33187A03"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Developing a SSSS for the department/service</w:t>
            </w:r>
            <w:r w:rsidRPr="00774852">
              <w:rPr>
                <w:rFonts w:asciiTheme="minorHAnsi" w:eastAsia="Calibri" w:hAnsiTheme="minorHAnsi" w:cstheme="minorHAnsi"/>
                <w:sz w:val="24"/>
                <w:szCs w:val="24"/>
                <w:vertAlign w:val="superscript"/>
              </w:rPr>
              <w:footnoteReference w:id="1"/>
            </w:r>
            <w:r w:rsidRPr="00774852">
              <w:rPr>
                <w:rFonts w:asciiTheme="minorHAnsi" w:hAnsiTheme="minorHAnsi" w:cstheme="minorHAnsi"/>
                <w:sz w:val="24"/>
                <w:szCs w:val="24"/>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lastRenderedPageBreak/>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Consulting and communicating with staff and safety representatives on OSH matters.</w:t>
            </w:r>
          </w:p>
          <w:p w14:paraId="1D6E0BBE"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Ensuring a training needs assessment (TNA) is undertaken for employees, facilitating their attendance at statutory OSH training, and ensuring records are maintained for each employee.</w:t>
            </w:r>
          </w:p>
          <w:p w14:paraId="21C54640"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Ensuring that all incidents occurring within the relevant department/service are appropriately managed and investigated in accordance with HSE procedures</w:t>
            </w:r>
            <w:r w:rsidRPr="00774852">
              <w:rPr>
                <w:rFonts w:asciiTheme="minorHAnsi" w:eastAsia="Calibri" w:hAnsiTheme="minorHAnsi" w:cstheme="minorHAnsi"/>
                <w:sz w:val="24"/>
                <w:szCs w:val="24"/>
                <w:vertAlign w:val="superscript"/>
              </w:rPr>
              <w:footnoteReference w:id="2"/>
            </w:r>
            <w:r w:rsidRPr="00774852">
              <w:rPr>
                <w:rFonts w:asciiTheme="minorHAnsi" w:hAnsiTheme="minorHAnsi" w:cstheme="minorHAnsi"/>
                <w:sz w:val="24"/>
                <w:szCs w:val="24"/>
              </w:rPr>
              <w:t>.</w:t>
            </w:r>
          </w:p>
          <w:p w14:paraId="2824D101"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Seeking advice from health and safety professionals through the National Health and Safety Function Helpdesk as appropriate.</w:t>
            </w:r>
          </w:p>
          <w:p w14:paraId="2772DF58" w14:textId="77777777" w:rsidR="00CA37DB" w:rsidRPr="00774852" w:rsidRDefault="00CA37DB" w:rsidP="006E618B">
            <w:pPr>
              <w:numPr>
                <w:ilvl w:val="0"/>
                <w:numId w:val="14"/>
              </w:numPr>
              <w:ind w:left="714" w:hanging="357"/>
              <w:contextualSpacing/>
              <w:jc w:val="both"/>
              <w:rPr>
                <w:rFonts w:asciiTheme="minorHAnsi" w:hAnsiTheme="minorHAnsi" w:cstheme="minorHAnsi"/>
                <w:sz w:val="24"/>
                <w:szCs w:val="24"/>
              </w:rPr>
            </w:pPr>
            <w:r w:rsidRPr="00774852">
              <w:rPr>
                <w:rFonts w:asciiTheme="minorHAnsi" w:hAnsiTheme="minorHAnsi" w:cstheme="minorHAnsi"/>
                <w:sz w:val="24"/>
                <w:szCs w:val="24"/>
              </w:rPr>
              <w:t>Reviewing the health and safety performance of the ward/department/service and staff through, respectively, local audit and performance achievement meetings for example.</w:t>
            </w:r>
          </w:p>
          <w:p w14:paraId="7CEEED7C" w14:textId="77777777" w:rsidR="00CA37DB" w:rsidRPr="00774852" w:rsidRDefault="00CA37DB" w:rsidP="00CA37DB">
            <w:pPr>
              <w:jc w:val="both"/>
              <w:rPr>
                <w:rFonts w:asciiTheme="minorHAnsi" w:hAnsiTheme="minorHAnsi" w:cstheme="minorHAnsi"/>
                <w:sz w:val="24"/>
                <w:szCs w:val="24"/>
              </w:rPr>
            </w:pPr>
          </w:p>
          <w:p w14:paraId="7519A8ED" w14:textId="77777777" w:rsidR="00CA37DB" w:rsidRPr="00774852" w:rsidRDefault="00CA37DB" w:rsidP="00CA37DB">
            <w:pPr>
              <w:jc w:val="both"/>
              <w:rPr>
                <w:rFonts w:asciiTheme="minorHAnsi" w:hAnsiTheme="minorHAnsi" w:cstheme="minorHAnsi"/>
                <w:sz w:val="24"/>
                <w:szCs w:val="24"/>
              </w:rPr>
            </w:pPr>
            <w:r w:rsidRPr="00774852">
              <w:rPr>
                <w:rFonts w:asciiTheme="minorHAnsi" w:hAnsiTheme="minorHAnsi" w:cstheme="minorHAnsi"/>
                <w:sz w:val="24"/>
                <w:szCs w:val="24"/>
              </w:rPr>
              <w:t xml:space="preserve">Note: Detailed roles and responsibilities of Line Managers are outlined in local SSSS. </w:t>
            </w:r>
          </w:p>
          <w:p w14:paraId="7472881A" w14:textId="77777777" w:rsidR="00CA37DB" w:rsidRPr="00774852" w:rsidRDefault="00CA37DB" w:rsidP="00CA37DB">
            <w:pPr>
              <w:jc w:val="both"/>
              <w:rPr>
                <w:rFonts w:asciiTheme="minorHAnsi" w:hAnsiTheme="minorHAnsi" w:cstheme="minorHAnsi"/>
                <w:sz w:val="24"/>
                <w:szCs w:val="24"/>
              </w:rPr>
            </w:pPr>
          </w:p>
        </w:tc>
      </w:tr>
    </w:tbl>
    <w:p w14:paraId="2F030F2D" w14:textId="236A0C63" w:rsidR="00CA37DB" w:rsidRPr="00774852" w:rsidRDefault="00CA37DB" w:rsidP="00CA37DB">
      <w:pPr>
        <w:tabs>
          <w:tab w:val="left" w:pos="8364"/>
        </w:tabs>
        <w:rPr>
          <w:rFonts w:asciiTheme="minorHAnsi" w:hAnsiTheme="minorHAnsi" w:cstheme="minorHAnsi"/>
          <w:sz w:val="24"/>
          <w:szCs w:val="24"/>
        </w:rPr>
      </w:pPr>
    </w:p>
    <w:p w14:paraId="366A000B" w14:textId="1B9063D1" w:rsidR="00CA37DB" w:rsidRPr="00774852" w:rsidRDefault="00CA37DB" w:rsidP="00CA37DB">
      <w:pPr>
        <w:tabs>
          <w:tab w:val="left" w:pos="8364"/>
        </w:tabs>
        <w:rPr>
          <w:rFonts w:asciiTheme="minorHAnsi" w:hAnsiTheme="minorHAnsi" w:cstheme="minorHAnsi"/>
          <w:sz w:val="24"/>
          <w:szCs w:val="24"/>
        </w:rPr>
      </w:pPr>
    </w:p>
    <w:p w14:paraId="0D51F6C9" w14:textId="1C7536CB" w:rsidR="00CA37DB" w:rsidRPr="00774852" w:rsidRDefault="00CA37DB" w:rsidP="00CA37DB">
      <w:pPr>
        <w:tabs>
          <w:tab w:val="left" w:pos="8364"/>
        </w:tabs>
        <w:rPr>
          <w:rFonts w:asciiTheme="minorHAnsi" w:hAnsiTheme="minorHAnsi" w:cstheme="minorHAnsi"/>
          <w:sz w:val="24"/>
          <w:szCs w:val="24"/>
        </w:rPr>
      </w:pPr>
    </w:p>
    <w:p w14:paraId="57C3BEF2" w14:textId="0B812268" w:rsidR="00CA37DB" w:rsidRPr="00774852" w:rsidRDefault="00CA37DB" w:rsidP="00CA37DB">
      <w:pPr>
        <w:tabs>
          <w:tab w:val="left" w:pos="8364"/>
        </w:tabs>
        <w:rPr>
          <w:rFonts w:asciiTheme="minorHAnsi" w:hAnsiTheme="minorHAnsi" w:cstheme="minorHAnsi"/>
          <w:sz w:val="24"/>
          <w:szCs w:val="24"/>
        </w:rPr>
      </w:pPr>
    </w:p>
    <w:p w14:paraId="7411B71C" w14:textId="66AAAA60" w:rsidR="00CA37DB" w:rsidRPr="00774852" w:rsidRDefault="00CA37DB" w:rsidP="00CA37DB">
      <w:pPr>
        <w:tabs>
          <w:tab w:val="left" w:pos="8364"/>
        </w:tabs>
        <w:rPr>
          <w:rFonts w:asciiTheme="minorHAnsi" w:hAnsiTheme="minorHAnsi" w:cstheme="minorHAnsi"/>
          <w:sz w:val="24"/>
          <w:szCs w:val="24"/>
        </w:rPr>
      </w:pPr>
    </w:p>
    <w:p w14:paraId="3C5712CC" w14:textId="7378E17D" w:rsidR="00CA37DB" w:rsidRPr="00774852" w:rsidRDefault="00CA37DB" w:rsidP="00CA37DB">
      <w:pPr>
        <w:tabs>
          <w:tab w:val="left" w:pos="8364"/>
        </w:tabs>
        <w:rPr>
          <w:rFonts w:asciiTheme="minorHAnsi" w:hAnsiTheme="minorHAnsi" w:cstheme="minorHAnsi"/>
          <w:sz w:val="24"/>
          <w:szCs w:val="24"/>
        </w:rPr>
      </w:pPr>
    </w:p>
    <w:p w14:paraId="7F6F8040" w14:textId="73982396" w:rsidR="00CA37DB" w:rsidRPr="00774852" w:rsidRDefault="00CA37DB" w:rsidP="00CA37DB">
      <w:pPr>
        <w:tabs>
          <w:tab w:val="left" w:pos="8364"/>
        </w:tabs>
        <w:rPr>
          <w:rFonts w:asciiTheme="minorHAnsi" w:hAnsiTheme="minorHAnsi" w:cstheme="minorHAnsi"/>
          <w:sz w:val="24"/>
          <w:szCs w:val="24"/>
        </w:rPr>
      </w:pPr>
    </w:p>
    <w:p w14:paraId="2E9A39F0" w14:textId="6DAD7D2F" w:rsidR="00CA37DB" w:rsidRPr="00774852" w:rsidRDefault="00CA37DB" w:rsidP="00CA37DB">
      <w:pPr>
        <w:tabs>
          <w:tab w:val="left" w:pos="8364"/>
        </w:tabs>
        <w:rPr>
          <w:rFonts w:asciiTheme="minorHAnsi" w:hAnsiTheme="minorHAnsi" w:cstheme="minorHAnsi"/>
          <w:sz w:val="24"/>
          <w:szCs w:val="24"/>
        </w:rPr>
      </w:pPr>
    </w:p>
    <w:p w14:paraId="0490F701" w14:textId="77777777" w:rsidR="00CA37DB" w:rsidRPr="00774852" w:rsidRDefault="00CA37DB" w:rsidP="00CA37DB">
      <w:pPr>
        <w:spacing w:after="160"/>
        <w:rPr>
          <w:rFonts w:asciiTheme="minorHAnsi" w:eastAsia="Arial" w:hAnsiTheme="minorHAnsi" w:cstheme="minorHAnsi"/>
          <w:b/>
          <w:bCs/>
          <w:color w:val="000099"/>
          <w:sz w:val="24"/>
          <w:szCs w:val="24"/>
        </w:rPr>
      </w:pPr>
    </w:p>
    <w:sectPr w:rsidR="00CA37DB" w:rsidRPr="00774852"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7832" w14:textId="77777777" w:rsidR="00B6405B" w:rsidRDefault="00B6405B">
      <w:r>
        <w:separator/>
      </w:r>
    </w:p>
  </w:endnote>
  <w:endnote w:type="continuationSeparator" w:id="0">
    <w:p w14:paraId="6869D401" w14:textId="77777777" w:rsidR="00B6405B" w:rsidRDefault="00B6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1D92" w14:textId="77777777" w:rsidR="00B6405B" w:rsidRDefault="00B6405B">
      <w:r>
        <w:separator/>
      </w:r>
    </w:p>
  </w:footnote>
  <w:footnote w:type="continuationSeparator" w:id="0">
    <w:p w14:paraId="553509DA" w14:textId="77777777" w:rsidR="00B6405B" w:rsidRDefault="00B6405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E10A4"/>
    <w:multiLevelType w:val="hybridMultilevel"/>
    <w:tmpl w:val="FE84C14E"/>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9D4A27"/>
    <w:multiLevelType w:val="hybridMultilevel"/>
    <w:tmpl w:val="53CC34E2"/>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0A767F"/>
    <w:multiLevelType w:val="hybridMultilevel"/>
    <w:tmpl w:val="6E344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2D4F17"/>
    <w:multiLevelType w:val="hybridMultilevel"/>
    <w:tmpl w:val="E09ED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F036B3"/>
    <w:multiLevelType w:val="hybridMultilevel"/>
    <w:tmpl w:val="5AD88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3A2AEE"/>
    <w:multiLevelType w:val="hybridMultilevel"/>
    <w:tmpl w:val="47D0779A"/>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4C4F75"/>
    <w:multiLevelType w:val="hybridMultilevel"/>
    <w:tmpl w:val="169CC5B2"/>
    <w:lvl w:ilvl="0" w:tplc="DF94C72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B0E1AD8"/>
    <w:multiLevelType w:val="hybridMultilevel"/>
    <w:tmpl w:val="95267136"/>
    <w:lvl w:ilvl="0" w:tplc="99D897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3A65A4"/>
    <w:multiLevelType w:val="hybridMultilevel"/>
    <w:tmpl w:val="DE0C2F5C"/>
    <w:lvl w:ilvl="0" w:tplc="E4F2DF30">
      <w:start w:val="1"/>
      <w:numFmt w:val="bullet"/>
      <w:lvlText w:val=""/>
      <w:lvlJc w:val="left"/>
      <w:pPr>
        <w:ind w:left="784" w:hanging="360"/>
      </w:pPr>
      <w:rPr>
        <w:rFonts w:ascii="Symbol" w:hAnsi="Symbol" w:hint="default"/>
        <w:color w:val="auto"/>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F23430"/>
    <w:multiLevelType w:val="hybridMultilevel"/>
    <w:tmpl w:val="A4A255AE"/>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A66299"/>
    <w:multiLevelType w:val="hybridMultilevel"/>
    <w:tmpl w:val="9E883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76F071C"/>
    <w:multiLevelType w:val="hybridMultilevel"/>
    <w:tmpl w:val="CBC8325C"/>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196038D"/>
    <w:multiLevelType w:val="hybridMultilevel"/>
    <w:tmpl w:val="EA7632F0"/>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5DD2206"/>
    <w:multiLevelType w:val="hybridMultilevel"/>
    <w:tmpl w:val="ECDE94B2"/>
    <w:lvl w:ilvl="0" w:tplc="E4F2DF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2E2DF9"/>
    <w:multiLevelType w:val="hybridMultilevel"/>
    <w:tmpl w:val="8B12B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39422CAE"/>
    <w:lvl w:ilvl="0" w:tplc="5B5C32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24AD3"/>
    <w:multiLevelType w:val="hybridMultilevel"/>
    <w:tmpl w:val="895C29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34"/>
  </w:num>
  <w:num w:numId="2">
    <w:abstractNumId w:val="16"/>
  </w:num>
  <w:num w:numId="3">
    <w:abstractNumId w:val="28"/>
  </w:num>
  <w:num w:numId="4">
    <w:abstractNumId w:val="23"/>
  </w:num>
  <w:num w:numId="5">
    <w:abstractNumId w:val="35"/>
  </w:num>
  <w:num w:numId="6">
    <w:abstractNumId w:val="4"/>
  </w:num>
  <w:num w:numId="7">
    <w:abstractNumId w:val="45"/>
  </w:num>
  <w:num w:numId="8">
    <w:abstractNumId w:val="48"/>
  </w:num>
  <w:num w:numId="9">
    <w:abstractNumId w:val="47"/>
  </w:num>
  <w:num w:numId="10">
    <w:abstractNumId w:val="22"/>
  </w:num>
  <w:num w:numId="11">
    <w:abstractNumId w:val="37"/>
  </w:num>
  <w:num w:numId="12">
    <w:abstractNumId w:val="7"/>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33"/>
  </w:num>
  <w:num w:numId="17">
    <w:abstractNumId w:val="43"/>
  </w:num>
  <w:num w:numId="18">
    <w:abstractNumId w:val="25"/>
  </w:num>
  <w:num w:numId="19">
    <w:abstractNumId w:val="40"/>
  </w:num>
  <w:num w:numId="20">
    <w:abstractNumId w:val="9"/>
  </w:num>
  <w:num w:numId="21">
    <w:abstractNumId w:val="36"/>
  </w:num>
  <w:num w:numId="22">
    <w:abstractNumId w:val="18"/>
  </w:num>
  <w:num w:numId="23">
    <w:abstractNumId w:val="3"/>
  </w:num>
  <w:num w:numId="24">
    <w:abstractNumId w:val="15"/>
  </w:num>
  <w:num w:numId="25">
    <w:abstractNumId w:val="44"/>
  </w:num>
  <w:num w:numId="26">
    <w:abstractNumId w:val="20"/>
  </w:num>
  <w:num w:numId="27">
    <w:abstractNumId w:val="33"/>
  </w:num>
  <w:num w:numId="28">
    <w:abstractNumId w:val="39"/>
  </w:num>
  <w:num w:numId="29">
    <w:abstractNumId w:val="12"/>
  </w:num>
  <w:num w:numId="30">
    <w:abstractNumId w:val="13"/>
  </w:num>
  <w:num w:numId="31">
    <w:abstractNumId w:val="30"/>
  </w:num>
  <w:num w:numId="32">
    <w:abstractNumId w:val="8"/>
  </w:num>
  <w:num w:numId="33">
    <w:abstractNumId w:val="49"/>
  </w:num>
  <w:num w:numId="34">
    <w:abstractNumId w:val="14"/>
  </w:num>
  <w:num w:numId="35">
    <w:abstractNumId w:val="38"/>
  </w:num>
  <w:num w:numId="36">
    <w:abstractNumId w:val="27"/>
  </w:num>
  <w:num w:numId="37">
    <w:abstractNumId w:val="41"/>
  </w:num>
  <w:num w:numId="38">
    <w:abstractNumId w:val="5"/>
  </w:num>
  <w:num w:numId="39">
    <w:abstractNumId w:val="32"/>
  </w:num>
  <w:num w:numId="40">
    <w:abstractNumId w:val="21"/>
  </w:num>
  <w:num w:numId="41">
    <w:abstractNumId w:val="6"/>
  </w:num>
  <w:num w:numId="42">
    <w:abstractNumId w:val="26"/>
  </w:num>
  <w:num w:numId="43">
    <w:abstractNumId w:val="19"/>
  </w:num>
  <w:num w:numId="44">
    <w:abstractNumId w:val="31"/>
  </w:num>
  <w:num w:numId="45">
    <w:abstractNumId w:val="11"/>
  </w:num>
  <w:num w:numId="46">
    <w:abstractNumId w:val="42"/>
  </w:num>
  <w:num w:numId="47">
    <w:abstractNumId w:val="29"/>
  </w:num>
  <w:num w:numId="4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02EE9"/>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12C4"/>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4852"/>
    <w:rsid w:val="00775A8E"/>
    <w:rsid w:val="007870E6"/>
    <w:rsid w:val="0079303C"/>
    <w:rsid w:val="007A3333"/>
    <w:rsid w:val="007A58F5"/>
    <w:rsid w:val="007B194B"/>
    <w:rsid w:val="007B54B6"/>
    <w:rsid w:val="007C7EDE"/>
    <w:rsid w:val="007D11D5"/>
    <w:rsid w:val="007D1377"/>
    <w:rsid w:val="007D3D74"/>
    <w:rsid w:val="007E6D42"/>
    <w:rsid w:val="007E79D1"/>
    <w:rsid w:val="007F3D55"/>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39A7"/>
    <w:rsid w:val="00975484"/>
    <w:rsid w:val="009A2C1C"/>
    <w:rsid w:val="009B223A"/>
    <w:rsid w:val="009B340A"/>
    <w:rsid w:val="009C6660"/>
    <w:rsid w:val="009D0C49"/>
    <w:rsid w:val="009D4252"/>
    <w:rsid w:val="009E47C4"/>
    <w:rsid w:val="009E5756"/>
    <w:rsid w:val="00A11675"/>
    <w:rsid w:val="00A14B87"/>
    <w:rsid w:val="00A2720A"/>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6405B"/>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1E70"/>
    <w:rsid w:val="00C850E5"/>
    <w:rsid w:val="00C928E9"/>
    <w:rsid w:val="00CA37DB"/>
    <w:rsid w:val="00CA75DE"/>
    <w:rsid w:val="00CE6E04"/>
    <w:rsid w:val="00CF049C"/>
    <w:rsid w:val="00CF0F7C"/>
    <w:rsid w:val="00D1284A"/>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87452"/>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B7B71"/>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97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Martina.Hegarty@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gela.Rowan@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4929</Words>
  <Characters>29246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4</cp:revision>
  <cp:lastPrinted>2026-03-27T10:46:00Z</cp:lastPrinted>
  <dcterms:created xsi:type="dcterms:W3CDTF">2026-03-30T07:21:00Z</dcterms:created>
  <dcterms:modified xsi:type="dcterms:W3CDTF">2026-03-31T07:43:00Z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