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02D9F074" w14:textId="77777777" w:rsidR="00D33ADA" w:rsidRPr="00D33ADA" w:rsidRDefault="00097265" w:rsidP="00D33ADA">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D33ADA" w:rsidRPr="00D33ADA">
        <w:rPr>
          <w:rFonts w:eastAsia="Times New Roman" w:cs="Arial"/>
          <w:b/>
          <w:iCs/>
          <w:sz w:val="24"/>
          <w:szCs w:val="24"/>
          <w:lang w:eastAsia="en-IE"/>
        </w:rPr>
        <w:t>G11022</w:t>
      </w:r>
    </w:p>
    <w:p w14:paraId="4B78B3B2" w14:textId="33A60350" w:rsidR="00D33ADA" w:rsidRPr="00D33ADA" w:rsidRDefault="00D33ADA" w:rsidP="00D33ADA">
      <w:pPr>
        <w:widowControl w:val="0"/>
        <w:autoSpaceDE w:val="0"/>
        <w:autoSpaceDN w:val="0"/>
        <w:adjustRightInd w:val="0"/>
        <w:spacing w:before="240" w:after="0" w:line="240" w:lineRule="auto"/>
        <w:jc w:val="center"/>
        <w:rPr>
          <w:rFonts w:eastAsia="Times New Roman" w:cs="Arial"/>
          <w:b/>
          <w:iCs/>
          <w:sz w:val="24"/>
          <w:szCs w:val="24"/>
          <w:lang w:eastAsia="en-IE"/>
        </w:rPr>
      </w:pPr>
      <w:r w:rsidRPr="00D33ADA">
        <w:rPr>
          <w:rFonts w:eastAsia="Times New Roman" w:cs="Arial"/>
          <w:b/>
          <w:iCs/>
          <w:sz w:val="24"/>
          <w:szCs w:val="24"/>
          <w:lang w:eastAsia="en-IE"/>
        </w:rPr>
        <w:t>Clinical Midwife Specialist (</w:t>
      </w:r>
      <w:proofErr w:type="spellStart"/>
      <w:r w:rsidRPr="00D33ADA">
        <w:rPr>
          <w:rFonts w:eastAsia="Times New Roman" w:cs="Arial"/>
          <w:b/>
          <w:iCs/>
          <w:sz w:val="24"/>
          <w:szCs w:val="24"/>
          <w:lang w:eastAsia="en-IE"/>
        </w:rPr>
        <w:t>CMSp</w:t>
      </w:r>
      <w:proofErr w:type="spellEnd"/>
      <w:r w:rsidRPr="00D33ADA">
        <w:rPr>
          <w:rFonts w:eastAsia="Times New Roman" w:cs="Arial"/>
          <w:b/>
          <w:iCs/>
          <w:sz w:val="24"/>
          <w:szCs w:val="24"/>
          <w:lang w:eastAsia="en-IE"/>
        </w:rPr>
        <w:t xml:space="preserve">.) Diabetes / </w:t>
      </w:r>
      <w:proofErr w:type="spellStart"/>
      <w:r w:rsidRPr="00D33ADA">
        <w:rPr>
          <w:rFonts w:eastAsia="Times New Roman" w:cs="Arial"/>
          <w:b/>
          <w:iCs/>
          <w:sz w:val="24"/>
          <w:szCs w:val="24"/>
          <w:lang w:eastAsia="en-IE"/>
        </w:rPr>
        <w:t>Sain-Chnáimhseach</w:t>
      </w:r>
      <w:proofErr w:type="spellEnd"/>
      <w:r w:rsidRPr="00D33ADA">
        <w:rPr>
          <w:rFonts w:eastAsia="Times New Roman" w:cs="Arial"/>
          <w:b/>
          <w:iCs/>
          <w:sz w:val="24"/>
          <w:szCs w:val="24"/>
          <w:lang w:eastAsia="en-IE"/>
        </w:rPr>
        <w:t xml:space="preserve"> </w:t>
      </w:r>
      <w:proofErr w:type="spellStart"/>
      <w:r w:rsidRPr="00D33ADA">
        <w:rPr>
          <w:rFonts w:eastAsia="Times New Roman" w:cs="Arial"/>
          <w:b/>
          <w:iCs/>
          <w:sz w:val="24"/>
          <w:szCs w:val="24"/>
          <w:lang w:eastAsia="en-IE"/>
        </w:rPr>
        <w:t>Cliniciúil</w:t>
      </w:r>
      <w:proofErr w:type="spellEnd"/>
    </w:p>
    <w:p w14:paraId="4123DF8E" w14:textId="21D38A98" w:rsidR="00AC55C8" w:rsidRDefault="00AC55C8" w:rsidP="00D33ADA">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3E976987"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661D2D">
          <w:rPr>
            <w:rStyle w:val="Hyperlink"/>
          </w:rPr>
          <w:t>Recruit.GUH@hse.ie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0B0ECD46"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62300427" w:rsidRPr="62300427">
              <w:rPr>
                <w:rStyle w:val="Hyperlink"/>
              </w:rPr>
              <w:t>1</w:t>
            </w:r>
            <w:r w:rsidR="00762635">
              <w:fldChar w:fldCharType="end"/>
            </w:r>
          </w:hyperlink>
        </w:p>
        <w:p w14:paraId="7AD42459" w14:textId="20EEA92B" w:rsidR="002B3056" w:rsidRDefault="00D33ADA"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62300427" w:rsidRPr="62300427">
              <w:rPr>
                <w:rStyle w:val="Hyperlink"/>
              </w:rPr>
              <w:t>2</w:t>
            </w:r>
            <w:r w:rsidR="00DA2856">
              <w:fldChar w:fldCharType="end"/>
            </w:r>
          </w:hyperlink>
        </w:p>
        <w:p w14:paraId="37835B40" w14:textId="114E5F83" w:rsidR="002B3056" w:rsidRDefault="00D33ADA"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62300427" w:rsidRPr="62300427">
              <w:rPr>
                <w:rStyle w:val="Hyperlink"/>
              </w:rPr>
              <w:t>2</w:t>
            </w:r>
            <w:r w:rsidR="00DA2856">
              <w:fldChar w:fldCharType="end"/>
            </w:r>
          </w:hyperlink>
        </w:p>
        <w:p w14:paraId="455075E6" w14:textId="03A5A5DE" w:rsidR="002B3056" w:rsidRDefault="00D33ADA"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62300427" w:rsidRPr="62300427">
              <w:rPr>
                <w:rStyle w:val="Hyperlink"/>
              </w:rPr>
              <w:t>3</w:t>
            </w:r>
            <w:r w:rsidR="00DA2856">
              <w:fldChar w:fldCharType="end"/>
            </w:r>
          </w:hyperlink>
        </w:p>
        <w:p w14:paraId="3AC7D59E" w14:textId="13133AC8" w:rsidR="002B3056" w:rsidRDefault="00D33ADA"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62300427" w:rsidRPr="62300427">
              <w:rPr>
                <w:rStyle w:val="Hyperlink"/>
              </w:rPr>
              <w:t>3</w:t>
            </w:r>
            <w:r w:rsidR="00DA2856">
              <w:fldChar w:fldCharType="end"/>
            </w:r>
          </w:hyperlink>
        </w:p>
        <w:p w14:paraId="1F5AD8CE" w14:textId="65EDD899" w:rsidR="002B3056" w:rsidRDefault="00D33ADA"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62300427" w:rsidRPr="62300427">
              <w:rPr>
                <w:rStyle w:val="Hyperlink"/>
              </w:rPr>
              <w:t>4</w:t>
            </w:r>
            <w:r w:rsidR="00DA2856">
              <w:fldChar w:fldCharType="end"/>
            </w:r>
          </w:hyperlink>
        </w:p>
        <w:p w14:paraId="7B3C1878" w14:textId="19D22EA3" w:rsidR="002B3056" w:rsidRDefault="00D33ADA"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62300427" w:rsidRPr="62300427">
              <w:rPr>
                <w:rStyle w:val="Hyperlink"/>
              </w:rPr>
              <w:t>4</w:t>
            </w:r>
            <w:r w:rsidR="00DA2856">
              <w:fldChar w:fldCharType="end"/>
            </w:r>
          </w:hyperlink>
        </w:p>
        <w:p w14:paraId="4B83B84B" w14:textId="620E2FA2" w:rsidR="002B3056" w:rsidRDefault="00D33ADA"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62300427" w:rsidRPr="62300427">
              <w:rPr>
                <w:rStyle w:val="Hyperlink"/>
              </w:rPr>
              <w:t>4</w:t>
            </w:r>
            <w:r w:rsidR="00DA2856">
              <w:fldChar w:fldCharType="end"/>
            </w:r>
          </w:hyperlink>
        </w:p>
        <w:p w14:paraId="1741E319" w14:textId="5AA9AFB1" w:rsidR="002B3056" w:rsidRDefault="00D33ADA"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r w:rsidR="00DA2856">
              <w:fldChar w:fldCharType="begin"/>
            </w:r>
            <w:r w:rsidR="00DA2856">
              <w:instrText>PAGEREF _Toc2041736427 \h</w:instrText>
            </w:r>
            <w:r w:rsidR="00DA2856">
              <w:fldChar w:fldCharType="separate"/>
            </w:r>
            <w:r w:rsidR="62300427" w:rsidRPr="62300427">
              <w:rPr>
                <w:rStyle w:val="Hyperlink"/>
              </w:rPr>
              <w:t>4</w:t>
            </w:r>
            <w:r w:rsidR="00DA2856">
              <w:fldChar w:fldCharType="end"/>
            </w:r>
          </w:hyperlink>
        </w:p>
        <w:p w14:paraId="55B2055B" w14:textId="6E2DF79D" w:rsidR="002B3056" w:rsidRDefault="00D33ADA"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62300427" w:rsidRPr="62300427">
              <w:rPr>
                <w:rStyle w:val="Hyperlink"/>
              </w:rPr>
              <w:t>4</w:t>
            </w:r>
            <w:r w:rsidR="00DA2856">
              <w:fldChar w:fldCharType="end"/>
            </w:r>
          </w:hyperlink>
        </w:p>
        <w:p w14:paraId="298454A5" w14:textId="7FF869A2" w:rsidR="002B3056" w:rsidRDefault="00D33ADA"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62300427" w:rsidRPr="62300427">
              <w:rPr>
                <w:rStyle w:val="Hyperlink"/>
              </w:rPr>
              <w:t>5</w:t>
            </w:r>
            <w:r w:rsidR="00DA2856">
              <w:fldChar w:fldCharType="end"/>
            </w:r>
          </w:hyperlink>
        </w:p>
        <w:p w14:paraId="54AFF696" w14:textId="020DBF9F" w:rsidR="002B3056" w:rsidRDefault="00D33ADA"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62300427" w:rsidRPr="62300427">
              <w:rPr>
                <w:rStyle w:val="Hyperlink"/>
              </w:rPr>
              <w:t>5</w:t>
            </w:r>
            <w:r w:rsidR="00DA2856">
              <w:fldChar w:fldCharType="end"/>
            </w:r>
          </w:hyperlink>
        </w:p>
        <w:p w14:paraId="7D93BE9E" w14:textId="7FAF85A6" w:rsidR="002B3056" w:rsidRDefault="00D33ADA"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62300427" w:rsidRPr="62300427">
              <w:rPr>
                <w:rStyle w:val="Hyperlink"/>
              </w:rPr>
              <w:t>5</w:t>
            </w:r>
            <w:r w:rsidR="00DA2856">
              <w:fldChar w:fldCharType="end"/>
            </w:r>
          </w:hyperlink>
        </w:p>
        <w:p w14:paraId="2804A358" w14:textId="68E0129B" w:rsidR="002B3056" w:rsidRDefault="00D33ADA"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62300427" w:rsidRPr="62300427">
              <w:rPr>
                <w:rStyle w:val="Hyperlink"/>
              </w:rPr>
              <w:t>5</w:t>
            </w:r>
            <w:r w:rsidR="00DA2856">
              <w:fldChar w:fldCharType="end"/>
            </w:r>
          </w:hyperlink>
        </w:p>
        <w:p w14:paraId="54FB28D4" w14:textId="125BCA1B" w:rsidR="002B3056" w:rsidRDefault="00D33ADA"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62300427" w:rsidRPr="62300427">
              <w:rPr>
                <w:rStyle w:val="Hyperlink"/>
              </w:rPr>
              <w:t>6</w:t>
            </w:r>
            <w:r w:rsidR="00DA2856">
              <w:fldChar w:fldCharType="end"/>
            </w:r>
          </w:hyperlink>
        </w:p>
        <w:p w14:paraId="425A4041" w14:textId="2443D735" w:rsidR="002B3056" w:rsidRDefault="00D33ADA"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62300427" w:rsidRPr="62300427">
              <w:rPr>
                <w:rStyle w:val="Hyperlink"/>
              </w:rPr>
              <w:t>6</w:t>
            </w:r>
            <w:r w:rsidR="00DA2856">
              <w:fldChar w:fldCharType="end"/>
            </w:r>
          </w:hyperlink>
        </w:p>
        <w:p w14:paraId="1B5FE564" w14:textId="2288772A" w:rsidR="002B3056" w:rsidRDefault="00D33ADA"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62300427" w:rsidRPr="62300427">
              <w:rPr>
                <w:rStyle w:val="Hyperlink"/>
              </w:rPr>
              <w:t>7</w:t>
            </w:r>
            <w:r w:rsidR="00DA2856">
              <w:fldChar w:fldCharType="end"/>
            </w:r>
          </w:hyperlink>
        </w:p>
        <w:p w14:paraId="48EFF6C2" w14:textId="6EA58561" w:rsidR="002B3056" w:rsidRDefault="00D33ADA"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62300427" w:rsidRPr="62300427">
              <w:rPr>
                <w:rStyle w:val="Hyperlink"/>
              </w:rPr>
              <w:t>7</w:t>
            </w:r>
            <w:r w:rsidR="00DA2856">
              <w:fldChar w:fldCharType="end"/>
            </w:r>
          </w:hyperlink>
        </w:p>
        <w:p w14:paraId="38DA4A9E" w14:textId="637BEEA7" w:rsidR="002B3056" w:rsidRDefault="00D33ADA"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62300427" w:rsidRPr="62300427">
              <w:rPr>
                <w:rStyle w:val="Hyperlink"/>
              </w:rPr>
              <w:t>8</w:t>
            </w:r>
            <w:r w:rsidR="00DA2856">
              <w:fldChar w:fldCharType="end"/>
            </w:r>
          </w:hyperlink>
        </w:p>
        <w:p w14:paraId="296D5695" w14:textId="301A7E4B" w:rsidR="002B3056" w:rsidRDefault="00D33ADA"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62300427" w:rsidRPr="62300427">
              <w:rPr>
                <w:rStyle w:val="Hyperlink"/>
              </w:rPr>
              <w:t>8</w:t>
            </w:r>
            <w:r w:rsidR="00DA2856">
              <w:fldChar w:fldCharType="end"/>
            </w:r>
          </w:hyperlink>
        </w:p>
        <w:p w14:paraId="629F5B08" w14:textId="5EE45763" w:rsidR="002B3056" w:rsidRDefault="00D33ADA"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62300427" w:rsidRPr="62300427">
              <w:rPr>
                <w:rStyle w:val="Hyperlink"/>
              </w:rPr>
              <w:t>9</w:t>
            </w:r>
            <w:r w:rsidR="00DA2856">
              <w:fldChar w:fldCharType="end"/>
            </w:r>
          </w:hyperlink>
        </w:p>
        <w:p w14:paraId="167437FF" w14:textId="3D4F09FF" w:rsidR="002B3056" w:rsidRDefault="00D33ADA"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62300427" w:rsidRPr="62300427">
              <w:rPr>
                <w:rStyle w:val="Hyperlink"/>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B62092F" w14:textId="146A0C22" w:rsidR="009A1662" w:rsidRDefault="009A1662" w:rsidP="05456EDD">
      <w:pPr>
        <w:pStyle w:val="ListParagraph"/>
        <w:numPr>
          <w:ilvl w:val="0"/>
          <w:numId w:val="5"/>
        </w:numPr>
        <w:spacing w:before="240" w:after="0" w:line="240" w:lineRule="auto"/>
        <w:ind w:left="357" w:hanging="357"/>
        <w:rPr>
          <w:rFonts w:cs="Arial"/>
        </w:rPr>
      </w:pPr>
      <w:r w:rsidRPr="05456EDD">
        <w:rPr>
          <w:rFonts w:cs="Arial"/>
        </w:rPr>
        <w:t xml:space="preserve">You must submit </w:t>
      </w:r>
      <w:r w:rsidR="00AC68FB" w:rsidRPr="05456EDD">
        <w:rPr>
          <w:rFonts w:cs="Arial"/>
        </w:rPr>
        <w:t>your application</w:t>
      </w:r>
      <w:r w:rsidR="001665F1" w:rsidRPr="05456EDD">
        <w:rPr>
          <w:rFonts w:cs="Arial"/>
        </w:rPr>
        <w:t xml:space="preserve"> form</w:t>
      </w:r>
      <w:r w:rsidR="00AC68FB" w:rsidRPr="05456EDD">
        <w:rPr>
          <w:rFonts w:cs="Arial"/>
        </w:rPr>
        <w:t xml:space="preserve"> </w:t>
      </w:r>
      <w:r w:rsidR="001665F1" w:rsidRPr="05456EDD">
        <w:rPr>
          <w:rFonts w:cs="Arial"/>
        </w:rPr>
        <w:t xml:space="preserve">as a Microsoft Word or PDF document only.   </w:t>
      </w:r>
      <w:r w:rsidR="00BF44FA" w:rsidRPr="05456EDD">
        <w:rPr>
          <w:rFonts w:cs="Arial"/>
        </w:rPr>
        <w:t xml:space="preserve">We will not </w:t>
      </w:r>
      <w:r w:rsidR="00AC68FB" w:rsidRPr="05456EDD">
        <w:rPr>
          <w:rFonts w:cs="Arial"/>
        </w:rPr>
        <w:t>accept applications</w:t>
      </w:r>
      <w:r w:rsidR="001665F1" w:rsidRPr="05456EDD">
        <w:rPr>
          <w:rFonts w:cs="Arial"/>
        </w:rPr>
        <w:t xml:space="preserve"> stored on personal online storage sites</w:t>
      </w:r>
      <w:r w:rsidR="00FF5FEA" w:rsidRPr="05456EDD">
        <w:rPr>
          <w:rFonts w:cs="Arial"/>
        </w:rPr>
        <w:t xml:space="preserve">. For example, </w:t>
      </w:r>
      <w:r w:rsidR="001665F1" w:rsidRPr="05456EDD">
        <w:rPr>
          <w:rFonts w:cs="Arial"/>
        </w:rPr>
        <w:t xml:space="preserve">OneDrive, Cloud, Dropbox, Google Drive. </w:t>
      </w:r>
      <w:r w:rsidR="00BF44FA" w:rsidRPr="05456EDD">
        <w:rPr>
          <w:rFonts w:cs="Arial"/>
        </w:rPr>
        <w:t xml:space="preserve">We will not </w:t>
      </w:r>
      <w:r w:rsidR="00AC68FB" w:rsidRPr="05456EDD">
        <w:rPr>
          <w:rFonts w:cs="Arial"/>
        </w:rPr>
        <w:t>accept applications</w:t>
      </w:r>
      <w:r w:rsidR="001665F1" w:rsidRPr="05456EDD">
        <w:rPr>
          <w:rFonts w:cs="Arial"/>
        </w:rPr>
        <w:t xml:space="preserve"> submitted in other file formats </w:t>
      </w:r>
      <w:r w:rsidR="00FF5FEA" w:rsidRPr="05456EDD">
        <w:rPr>
          <w:rFonts w:cs="Arial"/>
        </w:rPr>
        <w:t>such as</w:t>
      </w:r>
      <w:r w:rsidR="001665F1" w:rsidRPr="05456EDD">
        <w:rPr>
          <w:rFonts w:cs="Arial"/>
        </w:rPr>
        <w:t xml:space="preserve"> Google Docs.  </w:t>
      </w:r>
    </w:p>
    <w:p w14:paraId="407C5E27" w14:textId="1BD6A100" w:rsidR="05456EDD" w:rsidRDefault="05456EDD" w:rsidP="05456EDD">
      <w:pPr>
        <w:pStyle w:val="ListParagraph"/>
        <w:spacing w:before="240" w:after="0" w:line="240" w:lineRule="auto"/>
        <w:ind w:left="0"/>
        <w:rPr>
          <w:rFonts w:cs="Arial"/>
        </w:rPr>
      </w:pPr>
    </w:p>
    <w:p w14:paraId="17A43C3E" w14:textId="52C5C754" w:rsidR="00AC68FB" w:rsidRPr="000618AE" w:rsidRDefault="006F643E" w:rsidP="05456EDD">
      <w:pPr>
        <w:pStyle w:val="ListParagraph"/>
        <w:numPr>
          <w:ilvl w:val="0"/>
          <w:numId w:val="5"/>
        </w:numPr>
        <w:spacing w:before="240" w:after="0" w:line="240" w:lineRule="auto"/>
        <w:ind w:left="357" w:hanging="357"/>
        <w:rPr>
          <w:rFonts w:cs="Arial"/>
        </w:rPr>
      </w:pPr>
      <w:r w:rsidRPr="05456EDD">
        <w:rPr>
          <w:rFonts w:cs="Arial"/>
        </w:rPr>
        <w:lastRenderedPageBreak/>
        <w:t xml:space="preserve">Make sure you attach your application form </w:t>
      </w:r>
      <w:r w:rsidR="1FEAC002" w:rsidRPr="05456EDD">
        <w:rPr>
          <w:rFonts w:cs="Arial"/>
        </w:rPr>
        <w:t xml:space="preserve">via </w:t>
      </w:r>
      <w:proofErr w:type="spellStart"/>
      <w:r w:rsidR="1FEAC002" w:rsidRPr="05456EDD">
        <w:rPr>
          <w:rFonts w:cs="Arial"/>
        </w:rPr>
        <w:t>Rezoomo</w:t>
      </w:r>
      <w:proofErr w:type="spellEnd"/>
      <w:r w:rsidRPr="05456EDD">
        <w:rPr>
          <w:rFonts w:cs="Arial"/>
        </w:rPr>
        <w:t xml:space="preserve"> To ensure you receive all email communications, we highly recommend checking your spam and junk folders regularly.</w:t>
      </w:r>
    </w:p>
    <w:p w14:paraId="54BF67C9" w14:textId="78805243" w:rsidR="0065784F" w:rsidRPr="008B425D" w:rsidRDefault="0065784F" w:rsidP="7B427F57">
      <w:pPr>
        <w:pStyle w:val="ListParagraph"/>
        <w:numPr>
          <w:ilvl w:val="0"/>
          <w:numId w:val="5"/>
        </w:numPr>
        <w:spacing w:before="240" w:after="0" w:line="240" w:lineRule="auto"/>
        <w:ind w:left="357" w:hanging="357"/>
        <w:rPr>
          <w:rFonts w:eastAsia="Times New Roman" w:cs="Arial"/>
          <w:lang w:eastAsia="en-IE"/>
        </w:rPr>
      </w:pPr>
      <w:r w:rsidRPr="7B427F57">
        <w:rPr>
          <w:rFonts w:cs="Arial"/>
        </w:rPr>
        <w:t xml:space="preserve">We will only accept complete applications received by the closing date and time. If you submit multiple </w:t>
      </w:r>
      <w:r w:rsidRPr="008B425D">
        <w:rPr>
          <w:rFonts w:cs="Arial"/>
        </w:rPr>
        <w:t>applications,</w:t>
      </w:r>
      <w:r w:rsidR="002E08E6" w:rsidRPr="008B425D">
        <w:rPr>
          <w:rFonts w:cs="Arial"/>
        </w:rPr>
        <w:t xml:space="preserve"> we will only consider</w:t>
      </w:r>
      <w:r w:rsidRPr="008B425D">
        <w:rPr>
          <w:rFonts w:cs="Arial"/>
        </w:rPr>
        <w:t xml:space="preserve"> the </w:t>
      </w:r>
      <w:r w:rsidRPr="008B425D">
        <w:rPr>
          <w:rFonts w:eastAsia="Times New Roman" w:cs="Arial"/>
          <w:lang w:val="en-GB"/>
        </w:rPr>
        <w:t>last one</w:t>
      </w:r>
      <w:r w:rsidRPr="008B425D">
        <w:rPr>
          <w:rFonts w:cs="Arial"/>
        </w:rPr>
        <w:t xml:space="preserve"> received before the </w:t>
      </w:r>
      <w:r w:rsidRPr="008B425D">
        <w:rPr>
          <w:rFonts w:cs="Arial"/>
          <w:highlight w:val="yellow"/>
        </w:rPr>
        <w:t xml:space="preserve">closing date </w:t>
      </w:r>
      <w:r w:rsidR="00D33ADA">
        <w:rPr>
          <w:rFonts w:cs="Arial"/>
        </w:rPr>
        <w:t>Friday, 17</w:t>
      </w:r>
      <w:r w:rsidR="00D33ADA" w:rsidRPr="00D33ADA">
        <w:rPr>
          <w:rFonts w:cs="Arial"/>
          <w:vertAlign w:val="superscript"/>
        </w:rPr>
        <w:t>th</w:t>
      </w:r>
      <w:r w:rsidR="00D33ADA">
        <w:rPr>
          <w:rFonts w:cs="Arial"/>
        </w:rPr>
        <w:t xml:space="preserve"> October 2025 at 10:00am</w:t>
      </w:r>
      <w:r w:rsidR="002E08E6" w:rsidRPr="008B425D">
        <w:rPr>
          <w:rFonts w:cs="Arial"/>
        </w:rPr>
        <w:t>.</w:t>
      </w:r>
    </w:p>
    <w:p w14:paraId="15B33061" w14:textId="5A010C14" w:rsidR="7B427F57" w:rsidRPr="008B425D" w:rsidRDefault="7B427F57" w:rsidP="7B427F57">
      <w:pPr>
        <w:pStyle w:val="ListParagraph"/>
        <w:spacing w:before="240" w:after="0" w:line="240" w:lineRule="auto"/>
        <w:ind w:left="357" w:hanging="357"/>
        <w:rPr>
          <w:rFonts w:eastAsia="Times New Roman" w:cs="Arial"/>
          <w:lang w:eastAsia="en-IE"/>
        </w:rPr>
      </w:pPr>
    </w:p>
    <w:p w14:paraId="7D6A7CEF" w14:textId="329799E6" w:rsidR="00DC4F7F" w:rsidRPr="008B425D" w:rsidRDefault="0065784F" w:rsidP="7B427F57">
      <w:pPr>
        <w:pStyle w:val="ListParagraph"/>
        <w:numPr>
          <w:ilvl w:val="0"/>
          <w:numId w:val="7"/>
        </w:numPr>
        <w:spacing w:before="240" w:after="0" w:line="240" w:lineRule="auto"/>
        <w:ind w:left="357" w:hanging="357"/>
        <w:rPr>
          <w:rFonts w:cs="Arial"/>
        </w:rPr>
      </w:pP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Please ensure your email address is included in your application form and use an email address that you </w:t>
      </w:r>
      <w:r w:rsidR="00DC4F7F" w:rsidRPr="008B425D">
        <w:rPr>
          <w:rFonts w:eastAsia="Times New Roman" w:cs="Arial"/>
          <w:lang w:eastAsia="en-IE"/>
        </w:rPr>
        <w:t>regularly access</w:t>
      </w:r>
      <w:r w:rsidR="00B36166" w:rsidRPr="008B425D">
        <w:rPr>
          <w:rFonts w:eastAsia="Times New Roman" w:cs="Arial"/>
          <w:lang w:eastAsia="en-IE"/>
        </w:rPr>
        <w:t xml:space="preserve"> </w:t>
      </w:r>
      <w:r w:rsidRPr="008B425D">
        <w:rPr>
          <w:rFonts w:eastAsia="Times New Roman" w:cs="Arial"/>
          <w:lang w:eastAsia="en-IE"/>
        </w:rPr>
        <w:t>since</w:t>
      </w:r>
      <w:r w:rsidR="00B36166" w:rsidRPr="008B425D">
        <w:rPr>
          <w:rFonts w:eastAsia="Times New Roman" w:cs="Arial"/>
          <w:lang w:eastAsia="en-IE"/>
        </w:rPr>
        <w:t xml:space="preserve"> some communications </w:t>
      </w:r>
      <w:r w:rsidR="00400BBE" w:rsidRPr="008B425D">
        <w:rPr>
          <w:rFonts w:eastAsia="Times New Roman" w:cs="Arial"/>
          <w:lang w:eastAsia="en-IE"/>
        </w:rPr>
        <w:t>require</w:t>
      </w:r>
      <w:r w:rsidR="00B36166" w:rsidRPr="008B425D">
        <w:rPr>
          <w:rFonts w:eastAsia="Times New Roman" w:cs="Arial"/>
          <w:lang w:eastAsia="en-IE"/>
        </w:rPr>
        <w:t xml:space="preserve"> a </w:t>
      </w:r>
      <w:r w:rsidRPr="008B425D">
        <w:rPr>
          <w:rFonts w:eastAsia="Times New Roman" w:cs="Arial"/>
          <w:lang w:eastAsia="en-IE"/>
        </w:rPr>
        <w:t xml:space="preserve">timely </w:t>
      </w:r>
      <w:r w:rsidR="00B36166" w:rsidRPr="008B425D">
        <w:rPr>
          <w:rFonts w:eastAsia="Times New Roman" w:cs="Arial"/>
          <w:lang w:eastAsia="en-IE"/>
        </w:rPr>
        <w:t>response</w:t>
      </w:r>
      <w:r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007B372F"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on </w:t>
      </w:r>
      <w:r w:rsidR="00CD1355" w:rsidRPr="000618AE">
        <w:rPr>
          <w:rFonts w:cs="Arial"/>
          <w:szCs w:val="20"/>
        </w:rPr>
        <w:t xml:space="preserve">a </w:t>
      </w:r>
      <w:r w:rsidR="001C2789" w:rsidRPr="00D33ADA">
        <w:rPr>
          <w:rFonts w:cs="Arial"/>
          <w:b/>
          <w:szCs w:val="20"/>
        </w:rPr>
        <w:t>Local</w:t>
      </w:r>
      <w:r w:rsidR="00D33ADA" w:rsidRPr="00D33ADA">
        <w:rPr>
          <w:rFonts w:cs="Arial"/>
          <w:szCs w:val="20"/>
        </w:rPr>
        <w:t xml:space="preserve"> </w:t>
      </w:r>
      <w:r w:rsidRPr="000618AE">
        <w:rPr>
          <w:rFonts w:cs="Arial"/>
          <w:szCs w:val="20"/>
        </w:rPr>
        <w:t>Panel</w:t>
      </w:r>
      <w:r w:rsidR="00D33ADA">
        <w:rPr>
          <w:rFonts w:cs="Arial"/>
          <w:szCs w:val="20"/>
        </w:rPr>
        <w:t xml:space="preserve"> </w:t>
      </w:r>
      <w:r w:rsidRPr="000618AE">
        <w:rPr>
          <w:rFonts w:cs="Arial"/>
          <w:szCs w:val="20"/>
        </w:rPr>
        <w:t xml:space="preserve">you will 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lastRenderedPageBreak/>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D33ADA"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D33ADA"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D33ADA"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3D64F95"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9B602E0" w:rsidRPr="61FA77BA">
        <w:rPr>
          <w:rFonts w:cs="Arial"/>
        </w:rPr>
        <w:t>Mary Hynes, HR Manager HRmanager.GUH@hse.ie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5D3A91D4"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Mary Hynes, HR Manager HRmanager.GUH@hse.ie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lastRenderedPageBreak/>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15C7DF59" w14:textId="77777777" w:rsidR="00D33ADA" w:rsidRPr="00D33ADA" w:rsidRDefault="00D33ADA" w:rsidP="00D33ADA">
      <w:pPr>
        <w:autoSpaceDE w:val="0"/>
        <w:autoSpaceDN w:val="0"/>
        <w:adjustRightInd w:val="0"/>
        <w:spacing w:after="0" w:line="240" w:lineRule="auto"/>
        <w:rPr>
          <w:rFonts w:eastAsia="Calibri" w:cs="Arial"/>
          <w:szCs w:val="20"/>
          <w:lang w:val="en-GB"/>
        </w:rPr>
      </w:pPr>
      <w:r w:rsidRPr="00D33ADA">
        <w:rPr>
          <w:rFonts w:eastAsia="Calibri" w:cs="Arial"/>
          <w:szCs w:val="20"/>
          <w:lang w:val="en-US"/>
        </w:rPr>
        <w:t>Candidates must on the closing date:</w:t>
      </w:r>
    </w:p>
    <w:p w14:paraId="2FD0229D"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5ECCAD3C" w14:textId="77777777" w:rsidR="00D33ADA" w:rsidRPr="00D33ADA" w:rsidRDefault="00D33ADA" w:rsidP="00D33ADA">
      <w:pPr>
        <w:widowControl w:val="0"/>
        <w:autoSpaceDE w:val="0"/>
        <w:autoSpaceDN w:val="0"/>
        <w:adjustRightInd w:val="0"/>
        <w:spacing w:after="0" w:line="240" w:lineRule="auto"/>
        <w:rPr>
          <w:rFonts w:eastAsia="Times New Roman" w:cs="Arial"/>
          <w:b/>
          <w:bCs/>
          <w:szCs w:val="20"/>
          <w:u w:val="single"/>
          <w:lang w:val="en-GB" w:eastAsia="en-GB"/>
        </w:rPr>
      </w:pPr>
      <w:r w:rsidRPr="00D33ADA">
        <w:rPr>
          <w:rFonts w:eastAsia="Times New Roman" w:cs="Arial"/>
          <w:b/>
          <w:bCs/>
          <w:szCs w:val="20"/>
          <w:u w:val="single"/>
          <w:lang w:val="en-GB" w:eastAsia="en-GB"/>
        </w:rPr>
        <w:t xml:space="preserve">1. Statutory Registration, Professional Qualifications, Experience, </w:t>
      </w:r>
      <w:proofErr w:type="spellStart"/>
      <w:r w:rsidRPr="00D33ADA">
        <w:rPr>
          <w:rFonts w:eastAsia="Times New Roman" w:cs="Arial"/>
          <w:b/>
          <w:bCs/>
          <w:szCs w:val="20"/>
          <w:u w:val="single"/>
          <w:lang w:val="en-GB" w:eastAsia="en-GB"/>
        </w:rPr>
        <w:t>etc</w:t>
      </w:r>
      <w:proofErr w:type="spellEnd"/>
    </w:p>
    <w:p w14:paraId="6D1ECC95"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(a) Eligible applicants will be those who on the closing date for the competition:</w:t>
      </w:r>
    </w:p>
    <w:p w14:paraId="519B5EA6"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508ADD25"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w:t>
      </w:r>
      <w:proofErr w:type="spellStart"/>
      <w:r w:rsidRPr="00D33ADA">
        <w:rPr>
          <w:rFonts w:eastAsia="Times New Roman" w:cs="Arial"/>
          <w:bCs/>
          <w:szCs w:val="20"/>
          <w:lang w:val="en-GB" w:eastAsia="en-GB"/>
        </w:rPr>
        <w:t>i</w:t>
      </w:r>
      <w:proofErr w:type="spellEnd"/>
      <w:r w:rsidRPr="00D33ADA">
        <w:rPr>
          <w:rFonts w:eastAsia="Times New Roman" w:cs="Arial"/>
          <w:bCs/>
          <w:szCs w:val="20"/>
          <w:lang w:val="en-GB" w:eastAsia="en-GB"/>
        </w:rPr>
        <w:t xml:space="preserve">) Be a registered nurse/midwife on the active Register of Nurses and Midwives held by An </w:t>
      </w:r>
      <w:proofErr w:type="spellStart"/>
      <w:r w:rsidRPr="00D33ADA">
        <w:rPr>
          <w:rFonts w:eastAsia="Times New Roman" w:cs="Arial"/>
          <w:bCs/>
          <w:szCs w:val="20"/>
          <w:lang w:val="en-GB" w:eastAsia="en-GB"/>
        </w:rPr>
        <w:t>Bord</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Altranais</w:t>
      </w:r>
      <w:proofErr w:type="spellEnd"/>
      <w:r w:rsidRPr="00D33ADA">
        <w:rPr>
          <w:rFonts w:eastAsia="Times New Roman" w:cs="Arial"/>
          <w:bCs/>
          <w:szCs w:val="20"/>
          <w:lang w:val="en-GB" w:eastAsia="en-GB"/>
        </w:rPr>
        <w:t xml:space="preserve"> and </w:t>
      </w:r>
      <w:proofErr w:type="spellStart"/>
      <w:r w:rsidRPr="00D33ADA">
        <w:rPr>
          <w:rFonts w:eastAsia="Times New Roman" w:cs="Arial"/>
          <w:bCs/>
          <w:szCs w:val="20"/>
          <w:lang w:val="en-GB" w:eastAsia="en-GB"/>
        </w:rPr>
        <w:t>Cnáimhseachais</w:t>
      </w:r>
      <w:proofErr w:type="spellEnd"/>
      <w:r w:rsidRPr="00D33ADA">
        <w:rPr>
          <w:rFonts w:eastAsia="Times New Roman" w:cs="Arial"/>
          <w:bCs/>
          <w:szCs w:val="20"/>
          <w:lang w:val="en-GB" w:eastAsia="en-GB"/>
        </w:rPr>
        <w:t xml:space="preserve"> </w:t>
      </w:r>
      <w:proofErr w:type="spellStart"/>
      <w:proofErr w:type="gramStart"/>
      <w:r w:rsidRPr="00D33ADA">
        <w:rPr>
          <w:rFonts w:eastAsia="Times New Roman" w:cs="Arial"/>
          <w:bCs/>
          <w:szCs w:val="20"/>
          <w:lang w:val="en-GB" w:eastAsia="en-GB"/>
        </w:rPr>
        <w:t>na</w:t>
      </w:r>
      <w:proofErr w:type="spellEnd"/>
      <w:proofErr w:type="gram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hÉireann</w:t>
      </w:r>
      <w:proofErr w:type="spellEnd"/>
      <w:r w:rsidRPr="00D33ADA">
        <w:rPr>
          <w:rFonts w:eastAsia="Times New Roman" w:cs="Arial"/>
          <w:bCs/>
          <w:szCs w:val="20"/>
          <w:lang w:val="en-GB" w:eastAsia="en-GB"/>
        </w:rPr>
        <w:t xml:space="preserve"> (Nursing and Midwifery Board of Ireland) or be eligible to be so registered.</w:t>
      </w:r>
    </w:p>
    <w:p w14:paraId="7A52C248"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53F44F4C"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(ii) Be registered in the division(s) of the Nursing and Midwifery Board of Ireland (</w:t>
      </w:r>
      <w:proofErr w:type="spellStart"/>
      <w:r w:rsidRPr="00D33ADA">
        <w:rPr>
          <w:rFonts w:eastAsia="Times New Roman" w:cs="Arial"/>
          <w:bCs/>
          <w:szCs w:val="20"/>
          <w:lang w:val="en-GB" w:eastAsia="en-GB"/>
        </w:rPr>
        <w:t>Bord</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Altranais</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agus</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Cnáimhseachais</w:t>
      </w:r>
      <w:proofErr w:type="spellEnd"/>
      <w:r w:rsidRPr="00D33ADA">
        <w:rPr>
          <w:rFonts w:eastAsia="Times New Roman" w:cs="Arial"/>
          <w:bCs/>
          <w:szCs w:val="20"/>
          <w:lang w:val="en-GB" w:eastAsia="en-GB"/>
        </w:rPr>
        <w:t xml:space="preserve"> </w:t>
      </w:r>
      <w:proofErr w:type="spellStart"/>
      <w:proofErr w:type="gramStart"/>
      <w:r w:rsidRPr="00D33ADA">
        <w:rPr>
          <w:rFonts w:eastAsia="Times New Roman" w:cs="Arial"/>
          <w:bCs/>
          <w:szCs w:val="20"/>
          <w:lang w:val="en-GB" w:eastAsia="en-GB"/>
        </w:rPr>
        <w:t>na</w:t>
      </w:r>
      <w:proofErr w:type="spellEnd"/>
      <w:proofErr w:type="gram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hÉireann</w:t>
      </w:r>
      <w:proofErr w:type="spellEnd"/>
      <w:r w:rsidRPr="00D33ADA">
        <w:rPr>
          <w:rFonts w:eastAsia="Times New Roman" w:cs="Arial"/>
          <w:bCs/>
          <w:szCs w:val="20"/>
          <w:lang w:val="en-GB" w:eastAsia="en-GB"/>
        </w:rPr>
        <w:t>) Register for which the application is being made or be entitled to be so registered.</w:t>
      </w:r>
    </w:p>
    <w:p w14:paraId="5E92FC49"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OR</w:t>
      </w:r>
    </w:p>
    <w:p w14:paraId="47E56904"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(iii) In exceptional circumstances, which will be assessed on a case by case basis be registered in another Division of the register of Nurses and Midwives.</w:t>
      </w:r>
    </w:p>
    <w:p w14:paraId="46FA98E4"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16C845E3"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 </w:t>
      </w:r>
      <w:proofErr w:type="gramStart"/>
      <w:r w:rsidRPr="00D33ADA">
        <w:rPr>
          <w:rFonts w:eastAsia="Times New Roman" w:cs="Arial"/>
          <w:bCs/>
          <w:szCs w:val="20"/>
          <w:lang w:val="en-GB" w:eastAsia="en-GB"/>
        </w:rPr>
        <w:t>(iv) Have</w:t>
      </w:r>
      <w:proofErr w:type="gramEnd"/>
      <w:r w:rsidRPr="00D33ADA">
        <w:rPr>
          <w:rFonts w:eastAsia="Times New Roman" w:cs="Arial"/>
          <w:bCs/>
          <w:szCs w:val="20"/>
          <w:lang w:val="en-GB" w:eastAsia="en-GB"/>
        </w:rPr>
        <w:t xml:space="preserve"> a minimum of 1 years’ post registration full time experience or an aggregate of 1 years’ full time experience in the division of the register in which the application is being made (taking into account (ii) (iii) if relevant)</w:t>
      </w:r>
    </w:p>
    <w:p w14:paraId="1C2DCDE3"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24404EB0"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 (v) Have a minimum of 1 years’ experience or an aggregate of 1 years’ full time experience in specialist area of Diabetes in Pregnancy Care.</w:t>
      </w:r>
    </w:p>
    <w:p w14:paraId="52178BE1"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6C5E1DB0"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 (vi)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w:t>
      </w:r>
      <w:proofErr w:type="spellStart"/>
      <w:r w:rsidRPr="00D33ADA">
        <w:rPr>
          <w:rFonts w:eastAsia="Times New Roman" w:cs="Arial"/>
          <w:bCs/>
          <w:szCs w:val="20"/>
          <w:lang w:val="en-GB" w:eastAsia="en-GB"/>
        </w:rPr>
        <w:t>ed</w:t>
      </w:r>
      <w:proofErr w:type="spellEnd"/>
      <w:r w:rsidRPr="00D33ADA">
        <w:rPr>
          <w:rFonts w:eastAsia="Times New Roman" w:cs="Arial"/>
          <w:bCs/>
          <w:szCs w:val="20"/>
          <w:lang w:val="en-GB" w:eastAsia="en-GB"/>
        </w:rPr>
        <w:t xml:space="preserve"> (2008). </w:t>
      </w:r>
    </w:p>
    <w:p w14:paraId="71A5D8CE"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027B3806"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w:t>
      </w:r>
      <w:proofErr w:type="spellStart"/>
      <w:r w:rsidRPr="00D33ADA">
        <w:rPr>
          <w:rFonts w:eastAsia="Times New Roman" w:cs="Arial"/>
          <w:bCs/>
          <w:szCs w:val="20"/>
          <w:lang w:val="en-GB" w:eastAsia="en-GB"/>
        </w:rPr>
        <w:t>ed</w:t>
      </w:r>
      <w:proofErr w:type="spellEnd"/>
      <w:r w:rsidRPr="00D33ADA">
        <w:rPr>
          <w:rFonts w:eastAsia="Times New Roman" w:cs="Arial"/>
          <w:bCs/>
          <w:szCs w:val="20"/>
          <w:lang w:val="en-GB" w:eastAsia="en-GB"/>
        </w:rPr>
        <w:t xml:space="preserve"> (2008). Diabetes in Pregnancy of care prior to application* (See **Note 1 below). </w:t>
      </w:r>
    </w:p>
    <w:p w14:paraId="4C20E1EC"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2487E6DE"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 (vii) Be required to demonstrate that they have continuing professional development (CPD) relevant to the specialist area. </w:t>
      </w:r>
    </w:p>
    <w:p w14:paraId="0CB08BBF"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6BEDE198"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 xml:space="preserve"> (viii) Have the ability to practice safely and effectively fulfilling his/her professional responsibility within his/her scope of practice</w:t>
      </w:r>
    </w:p>
    <w:p w14:paraId="1FF481CD"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02245970"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
          <w:bCs/>
          <w:i/>
          <w:szCs w:val="20"/>
          <w:lang w:val="en-GB" w:eastAsia="en-GB"/>
        </w:rPr>
        <w:t>**Note 1:</w:t>
      </w:r>
      <w:r w:rsidRPr="00D33ADA">
        <w:rPr>
          <w:rFonts w:eastAsia="Times New Roman" w:cs="Arial"/>
          <w:bCs/>
          <w:szCs w:val="20"/>
          <w:lang w:val="en-GB" w:eastAsia="en-GB"/>
        </w:rPr>
        <w:t xml:space="preserve"> For Nurses/Midwives who express an interest in CNS/CMS roles and who currently hold a level 8 educational qualification in the specialist area (equivalent to 60 ECTS or above), this qualification will be recognised up to September 2026. </w:t>
      </w:r>
    </w:p>
    <w:p w14:paraId="4787C77F"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3EFD3A9E"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13BE83F6"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(b) Candidates must possess the requisite knowledge and ability, including a high standard of suitability and clinical, leadership, managerial and administrative capacity for the proper discharge of the duties of the office.</w:t>
      </w:r>
    </w:p>
    <w:p w14:paraId="0ED92F90"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3D026DD2" w14:textId="3E2C4ADD" w:rsidR="00D33ADA" w:rsidRDefault="00D33ADA">
      <w:pPr>
        <w:rPr>
          <w:rFonts w:eastAsia="Times New Roman" w:cs="Arial"/>
          <w:bCs/>
          <w:szCs w:val="20"/>
          <w:lang w:val="en-GB" w:eastAsia="en-GB"/>
        </w:rPr>
      </w:pPr>
      <w:r>
        <w:rPr>
          <w:rFonts w:eastAsia="Times New Roman" w:cs="Arial"/>
          <w:bCs/>
          <w:szCs w:val="20"/>
          <w:lang w:val="en-GB" w:eastAsia="en-GB"/>
        </w:rPr>
        <w:br w:type="page"/>
      </w:r>
    </w:p>
    <w:p w14:paraId="4440DD92"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213BE835" w14:textId="77777777" w:rsidR="00D33ADA" w:rsidRPr="00D33ADA" w:rsidRDefault="00D33ADA" w:rsidP="00D33ADA">
      <w:pPr>
        <w:widowControl w:val="0"/>
        <w:autoSpaceDE w:val="0"/>
        <w:autoSpaceDN w:val="0"/>
        <w:adjustRightInd w:val="0"/>
        <w:spacing w:after="0" w:line="240" w:lineRule="auto"/>
        <w:rPr>
          <w:rFonts w:eastAsia="Times New Roman" w:cs="Arial"/>
          <w:b/>
          <w:bCs/>
          <w:szCs w:val="20"/>
          <w:u w:val="single"/>
          <w:lang w:val="en-GB" w:eastAsia="en-GB"/>
        </w:rPr>
      </w:pPr>
      <w:r w:rsidRPr="00D33ADA">
        <w:rPr>
          <w:rFonts w:eastAsia="Times New Roman" w:cs="Arial"/>
          <w:b/>
          <w:bCs/>
          <w:szCs w:val="20"/>
          <w:u w:val="single"/>
          <w:lang w:val="en-GB" w:eastAsia="en-GB"/>
        </w:rPr>
        <w:t xml:space="preserve">2. Annual registration </w:t>
      </w:r>
    </w:p>
    <w:p w14:paraId="124807B5"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w:t>
      </w:r>
      <w:proofErr w:type="spellStart"/>
      <w:r w:rsidRPr="00D33ADA">
        <w:rPr>
          <w:rFonts w:eastAsia="Times New Roman" w:cs="Arial"/>
          <w:bCs/>
          <w:szCs w:val="20"/>
          <w:lang w:val="en-GB" w:eastAsia="en-GB"/>
        </w:rPr>
        <w:t>i</w:t>
      </w:r>
      <w:proofErr w:type="spellEnd"/>
      <w:r w:rsidRPr="00D33ADA">
        <w:rPr>
          <w:rFonts w:eastAsia="Times New Roman" w:cs="Arial"/>
          <w:bCs/>
          <w:szCs w:val="20"/>
          <w:lang w:val="en-GB" w:eastAsia="en-GB"/>
        </w:rPr>
        <w:t>) Practitioners must maintain live annual registration on the appropriate/relevant Division of the register of Nurses and Midwives maintained by the Nursing and Midwifery Board of Ireland (</w:t>
      </w:r>
      <w:proofErr w:type="spellStart"/>
      <w:r w:rsidRPr="00D33ADA">
        <w:rPr>
          <w:rFonts w:eastAsia="Times New Roman" w:cs="Arial"/>
          <w:bCs/>
          <w:szCs w:val="20"/>
          <w:lang w:val="en-GB" w:eastAsia="en-GB"/>
        </w:rPr>
        <w:t>Bord</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Altranais</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agus</w:t>
      </w:r>
      <w:proofErr w:type="spell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Cnáimhseachais</w:t>
      </w:r>
      <w:proofErr w:type="spellEnd"/>
      <w:r w:rsidRPr="00D33ADA">
        <w:rPr>
          <w:rFonts w:eastAsia="Times New Roman" w:cs="Arial"/>
          <w:bCs/>
          <w:szCs w:val="20"/>
          <w:lang w:val="en-GB" w:eastAsia="en-GB"/>
        </w:rPr>
        <w:t xml:space="preserve"> </w:t>
      </w:r>
      <w:proofErr w:type="spellStart"/>
      <w:proofErr w:type="gramStart"/>
      <w:r w:rsidRPr="00D33ADA">
        <w:rPr>
          <w:rFonts w:eastAsia="Times New Roman" w:cs="Arial"/>
          <w:bCs/>
          <w:szCs w:val="20"/>
          <w:lang w:val="en-GB" w:eastAsia="en-GB"/>
        </w:rPr>
        <w:t>na</w:t>
      </w:r>
      <w:proofErr w:type="spellEnd"/>
      <w:proofErr w:type="gramEnd"/>
      <w:r w:rsidRPr="00D33ADA">
        <w:rPr>
          <w:rFonts w:eastAsia="Times New Roman" w:cs="Arial"/>
          <w:bCs/>
          <w:szCs w:val="20"/>
          <w:lang w:val="en-GB" w:eastAsia="en-GB"/>
        </w:rPr>
        <w:t xml:space="preserve"> </w:t>
      </w:r>
      <w:proofErr w:type="spellStart"/>
      <w:r w:rsidRPr="00D33ADA">
        <w:rPr>
          <w:rFonts w:eastAsia="Times New Roman" w:cs="Arial"/>
          <w:bCs/>
          <w:szCs w:val="20"/>
          <w:lang w:val="en-GB" w:eastAsia="en-GB"/>
        </w:rPr>
        <w:t>hÉireann</w:t>
      </w:r>
      <w:proofErr w:type="spellEnd"/>
      <w:r w:rsidRPr="00D33ADA">
        <w:rPr>
          <w:rFonts w:eastAsia="Times New Roman" w:cs="Arial"/>
          <w:bCs/>
          <w:szCs w:val="20"/>
          <w:lang w:val="en-GB" w:eastAsia="en-GB"/>
        </w:rPr>
        <w:t xml:space="preserve">) for the role. </w:t>
      </w:r>
    </w:p>
    <w:p w14:paraId="705C650C" w14:textId="77777777" w:rsidR="00D33ADA" w:rsidRPr="00D33ADA" w:rsidRDefault="00D33ADA" w:rsidP="00D33ADA">
      <w:pPr>
        <w:widowControl w:val="0"/>
        <w:autoSpaceDE w:val="0"/>
        <w:autoSpaceDN w:val="0"/>
        <w:adjustRightInd w:val="0"/>
        <w:spacing w:after="0" w:line="240" w:lineRule="auto"/>
        <w:jc w:val="center"/>
        <w:rPr>
          <w:rFonts w:eastAsia="Times New Roman" w:cs="Arial"/>
          <w:b/>
          <w:bCs/>
          <w:szCs w:val="20"/>
          <w:lang w:val="en-GB" w:eastAsia="en-GB"/>
        </w:rPr>
      </w:pPr>
      <w:r w:rsidRPr="00D33ADA">
        <w:rPr>
          <w:rFonts w:eastAsia="Times New Roman" w:cs="Arial"/>
          <w:b/>
          <w:bCs/>
          <w:szCs w:val="20"/>
          <w:lang w:val="en-GB" w:eastAsia="en-GB"/>
        </w:rPr>
        <w:t>AND</w:t>
      </w:r>
    </w:p>
    <w:p w14:paraId="239D6357"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r w:rsidRPr="00D33ADA">
        <w:rPr>
          <w:rFonts w:eastAsia="Times New Roman" w:cs="Arial"/>
          <w:bCs/>
          <w:szCs w:val="20"/>
          <w:lang w:val="en-GB" w:eastAsia="en-GB"/>
        </w:rPr>
        <w:t>(ii) Practitioners must confirm annual registration with NMBI to the HSE by way of the annual Service user Safety Assurance Certificate (PSAC)</w:t>
      </w:r>
    </w:p>
    <w:p w14:paraId="67F8BC52" w14:textId="6D378AEC" w:rsidR="00D33ADA" w:rsidRDefault="00D33ADA" w:rsidP="00D33ADA">
      <w:pPr>
        <w:widowControl w:val="0"/>
        <w:autoSpaceDE w:val="0"/>
        <w:autoSpaceDN w:val="0"/>
        <w:adjustRightInd w:val="0"/>
        <w:spacing w:after="0" w:line="240" w:lineRule="auto"/>
        <w:rPr>
          <w:rFonts w:eastAsia="Times New Roman" w:cs="Arial"/>
          <w:bCs/>
          <w:szCs w:val="20"/>
          <w:lang w:val="en-GB" w:eastAsia="en-GB"/>
        </w:rPr>
      </w:pPr>
    </w:p>
    <w:p w14:paraId="06D96C4F" w14:textId="77777777" w:rsidR="00D33ADA" w:rsidRPr="00D33ADA" w:rsidRDefault="00D33ADA" w:rsidP="00D33ADA">
      <w:pPr>
        <w:widowControl w:val="0"/>
        <w:autoSpaceDE w:val="0"/>
        <w:autoSpaceDN w:val="0"/>
        <w:adjustRightInd w:val="0"/>
        <w:spacing w:after="0" w:line="240" w:lineRule="auto"/>
        <w:rPr>
          <w:rFonts w:eastAsia="Times New Roman" w:cs="Arial"/>
          <w:bCs/>
          <w:szCs w:val="20"/>
          <w:lang w:val="en-GB" w:eastAsia="en-GB"/>
        </w:rPr>
      </w:pPr>
      <w:bookmarkStart w:id="19" w:name="_GoBack"/>
      <w:bookmarkEnd w:id="19"/>
    </w:p>
    <w:p w14:paraId="4C5D8D13" w14:textId="77777777" w:rsidR="00D33ADA" w:rsidRPr="00D33ADA" w:rsidRDefault="00D33ADA" w:rsidP="00D33ADA">
      <w:pPr>
        <w:spacing w:after="0" w:line="240" w:lineRule="auto"/>
        <w:rPr>
          <w:rFonts w:eastAsia="Times New Roman" w:cs="Arial"/>
          <w:b/>
          <w:szCs w:val="20"/>
          <w:lang w:val="en-GB" w:eastAsia="en-GB"/>
        </w:rPr>
      </w:pPr>
      <w:r w:rsidRPr="00D33ADA">
        <w:rPr>
          <w:rFonts w:eastAsia="Times New Roman" w:cs="Arial"/>
          <w:b/>
          <w:szCs w:val="20"/>
          <w:lang w:val="en-GB" w:eastAsia="en-GB"/>
        </w:rPr>
        <w:t>Health</w:t>
      </w:r>
    </w:p>
    <w:p w14:paraId="3BF9F256" w14:textId="77777777" w:rsidR="00D33ADA" w:rsidRPr="00D33ADA" w:rsidRDefault="00D33ADA" w:rsidP="00D33ADA">
      <w:pPr>
        <w:spacing w:after="0" w:line="240" w:lineRule="auto"/>
        <w:rPr>
          <w:rFonts w:eastAsia="Times New Roman" w:cs="Arial"/>
          <w:szCs w:val="20"/>
          <w:lang w:val="en-GB" w:eastAsia="en-GB"/>
        </w:rPr>
      </w:pPr>
      <w:r w:rsidRPr="00D33ADA">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ED29E50" w14:textId="77777777" w:rsidR="00D33ADA" w:rsidRPr="00D33ADA" w:rsidRDefault="00D33ADA" w:rsidP="00D33ADA">
      <w:pPr>
        <w:spacing w:after="0" w:line="240" w:lineRule="auto"/>
        <w:rPr>
          <w:rFonts w:eastAsia="Times New Roman" w:cs="Arial"/>
          <w:szCs w:val="20"/>
          <w:lang w:val="en-GB" w:eastAsia="en-GB"/>
        </w:rPr>
      </w:pPr>
    </w:p>
    <w:p w14:paraId="7110516E" w14:textId="77777777" w:rsidR="00D33ADA" w:rsidRPr="00D33ADA" w:rsidRDefault="00D33ADA" w:rsidP="00D33ADA">
      <w:pPr>
        <w:spacing w:after="0" w:line="240" w:lineRule="auto"/>
        <w:ind w:right="-766"/>
        <w:rPr>
          <w:rFonts w:eastAsia="Times New Roman" w:cs="Arial"/>
          <w:iCs/>
          <w:szCs w:val="20"/>
          <w:lang w:val="en-GB" w:eastAsia="en-GB"/>
        </w:rPr>
      </w:pPr>
      <w:r w:rsidRPr="00D33ADA">
        <w:rPr>
          <w:rFonts w:eastAsia="Times New Roman" w:cs="Arial"/>
          <w:b/>
          <w:bCs/>
          <w:szCs w:val="20"/>
          <w:lang w:val="en-GB" w:eastAsia="en-GB"/>
        </w:rPr>
        <w:t>Character</w:t>
      </w:r>
    </w:p>
    <w:p w14:paraId="1A10D83B" w14:textId="77777777" w:rsidR="00D33ADA" w:rsidRPr="00D33ADA" w:rsidRDefault="00D33ADA" w:rsidP="00D33ADA">
      <w:pPr>
        <w:spacing w:after="0" w:line="240" w:lineRule="auto"/>
        <w:ind w:right="-766"/>
        <w:rPr>
          <w:rFonts w:eastAsia="Times New Roman" w:cs="Arial"/>
          <w:szCs w:val="20"/>
          <w:lang w:val="en-GB" w:eastAsia="en-GB"/>
        </w:rPr>
      </w:pPr>
      <w:r w:rsidRPr="00D33ADA">
        <w:rPr>
          <w:rFonts w:eastAsia="Times New Roman" w:cs="Arial"/>
          <w:szCs w:val="20"/>
          <w:lang w:val="en-GB" w:eastAsia="en-GB"/>
        </w:rPr>
        <w:t>Each candidate for and any person holding the office must be of good character.</w:t>
      </w:r>
    </w:p>
    <w:p w14:paraId="3E981022" w14:textId="7DAAAEA5" w:rsidR="004C2770" w:rsidRPr="00A36623" w:rsidRDefault="004C2770" w:rsidP="6230042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5CA5B2A5" w:rsidR="00BA76E6" w:rsidRPr="004C2770" w:rsidRDefault="004C2770" w:rsidP="62300427">
      <w:pPr>
        <w:spacing w:before="240" w:after="120" w:line="240" w:lineRule="auto"/>
        <w:rPr>
          <w:rFonts w:cs="Arial"/>
          <w:color w:val="000099"/>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1175075085"/>
      <w:bookmarkEnd w:id="20"/>
      <w:r>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33ADA"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33ADA"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33ADA"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33ADA"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1DC09B2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33ADA">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8"/>
  </w:num>
  <w:num w:numId="4">
    <w:abstractNumId w:val="21"/>
  </w:num>
  <w:num w:numId="5">
    <w:abstractNumId w:val="3"/>
  </w:num>
  <w:num w:numId="6">
    <w:abstractNumId w:val="6"/>
  </w:num>
  <w:num w:numId="7">
    <w:abstractNumId w:val="26"/>
  </w:num>
  <w:num w:numId="8">
    <w:abstractNumId w:val="17"/>
  </w:num>
  <w:num w:numId="9">
    <w:abstractNumId w:val="8"/>
  </w:num>
  <w:num w:numId="10">
    <w:abstractNumId w:val="0"/>
  </w:num>
  <w:num w:numId="11">
    <w:abstractNumId w:val="11"/>
  </w:num>
  <w:num w:numId="12">
    <w:abstractNumId w:val="19"/>
  </w:num>
  <w:num w:numId="13">
    <w:abstractNumId w:val="12"/>
  </w:num>
  <w:num w:numId="14">
    <w:abstractNumId w:val="13"/>
  </w:num>
  <w:num w:numId="15">
    <w:abstractNumId w:val="27"/>
  </w:num>
  <w:num w:numId="16">
    <w:abstractNumId w:val="23"/>
  </w:num>
  <w:num w:numId="17">
    <w:abstractNumId w:val="32"/>
  </w:num>
  <w:num w:numId="18">
    <w:abstractNumId w:val="5"/>
  </w:num>
  <w:num w:numId="19">
    <w:abstractNumId w:val="16"/>
  </w:num>
  <w:num w:numId="20">
    <w:abstractNumId w:val="18"/>
  </w:num>
  <w:num w:numId="21">
    <w:abstractNumId w:val="24"/>
  </w:num>
  <w:num w:numId="22">
    <w:abstractNumId w:val="9"/>
  </w:num>
  <w:num w:numId="23">
    <w:abstractNumId w:val="2"/>
  </w:num>
  <w:num w:numId="24">
    <w:abstractNumId w:val="10"/>
  </w:num>
  <w:num w:numId="25">
    <w:abstractNumId w:val="2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7"/>
  </w:num>
  <w:num w:numId="32">
    <w:abstractNumId w:val="30"/>
  </w:num>
  <w:num w:numId="33">
    <w:abstractNumId w:val="15"/>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656CA"/>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3ADA"/>
    <w:rsid w:val="00D37E1B"/>
    <w:rsid w:val="00D57EA5"/>
    <w:rsid w:val="00D60D54"/>
    <w:rsid w:val="00D7346A"/>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G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78939-0FBB-4134-AEEA-1CAC3375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Higgins, Emer, GUH</cp:lastModifiedBy>
  <cp:revision>6</cp:revision>
  <cp:lastPrinted>2023-06-29T15:04:00Z</cp:lastPrinted>
  <dcterms:created xsi:type="dcterms:W3CDTF">2025-05-28T11:27:00Z</dcterms:created>
  <dcterms:modified xsi:type="dcterms:W3CDTF">2025-10-02T13:38:00Z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